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71484B">
      <w:pPr>
        <w:pStyle w:val="DefaultParagraphFont"/>
        <w:widowControl w:val="0"/>
        <w:autoSpaceDE w:val="0"/>
        <w:autoSpaceDN w:val="0"/>
        <w:adjustRightInd w:val="0"/>
        <w:spacing w:after="0" w:line="239" w:lineRule="auto"/>
        <w:ind w:left="5100"/>
        <w:rPr>
          <w:rFonts w:ascii="Times New Roman" w:hAnsi="Times New Roman" w:cs="Times New Roman"/>
          <w:sz w:val="24"/>
          <w:szCs w:val="24"/>
        </w:rPr>
      </w:pPr>
      <w:bookmarkStart w:id="0" w:name="page1"/>
      <w:bookmarkEnd w:id="0"/>
      <w:r>
        <w:rPr>
          <w:rFonts w:ascii="Calibri" w:hAnsi="Calibri" w:cs="Calibri"/>
        </w:rPr>
        <w:t>1</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56"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2380"/>
        <w:rPr>
          <w:rFonts w:ascii="Times New Roman" w:hAnsi="Times New Roman" w:cs="Times New Roman"/>
          <w:sz w:val="24"/>
          <w:szCs w:val="24"/>
        </w:rPr>
      </w:pPr>
      <w:r>
        <w:rPr>
          <w:rFonts w:ascii="Verdana" w:hAnsi="Verdana" w:cs="Verdana"/>
          <w:b/>
          <w:bCs/>
        </w:rPr>
        <w:t>DRAFT RULES UNDER COMPANIES ACT, 2013</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57"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4140"/>
        <w:rPr>
          <w:rFonts w:ascii="Times New Roman" w:hAnsi="Times New Roman" w:cs="Times New Roman"/>
          <w:sz w:val="24"/>
          <w:szCs w:val="24"/>
        </w:rPr>
      </w:pPr>
      <w:r>
        <w:rPr>
          <w:rFonts w:ascii="Bookman Old Style" w:hAnsi="Bookman Old Style" w:cs="Bookman Old Style"/>
          <w:b/>
          <w:bCs/>
          <w:sz w:val="24"/>
          <w:szCs w:val="24"/>
        </w:rPr>
        <w:t>CHAPTER XXVII</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bookmarkStart w:id="1" w:name="_GoBack"/>
      <w:bookmarkEnd w:id="1"/>
    </w:p>
    <w:p w:rsidR="00000000" w:rsidRDefault="0071484B">
      <w:pPr>
        <w:pStyle w:val="DefaultParagraphFont"/>
        <w:widowControl w:val="0"/>
        <w:autoSpaceDE w:val="0"/>
        <w:autoSpaceDN w:val="0"/>
        <w:adjustRightInd w:val="0"/>
        <w:spacing w:after="0" w:line="385"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260"/>
        <w:rPr>
          <w:rFonts w:ascii="Times New Roman" w:hAnsi="Times New Roman" w:cs="Times New Roman"/>
          <w:sz w:val="24"/>
          <w:szCs w:val="24"/>
        </w:rPr>
      </w:pPr>
      <w:r>
        <w:rPr>
          <w:rFonts w:ascii="Bookman Old Style" w:hAnsi="Bookman Old Style" w:cs="Bookman Old Style"/>
          <w:b/>
          <w:bCs/>
          <w:sz w:val="24"/>
          <w:szCs w:val="24"/>
        </w:rPr>
        <w:t>NATIONAL COMPANY LAW TRIBUNAL RULES, 2013</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23"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36" w:lineRule="auto"/>
        <w:ind w:left="260"/>
        <w:jc w:val="both"/>
        <w:rPr>
          <w:rFonts w:ascii="Times New Roman" w:hAnsi="Times New Roman" w:cs="Times New Roman"/>
          <w:sz w:val="24"/>
          <w:szCs w:val="24"/>
        </w:rPr>
      </w:pPr>
      <w:r>
        <w:rPr>
          <w:rFonts w:ascii="Bookman Old Style" w:hAnsi="Bookman Old Style" w:cs="Bookman Old Style"/>
          <w:sz w:val="24"/>
          <w:szCs w:val="24"/>
        </w:rPr>
        <w:t>In exercise of the powers conferred by section 469 read with section 408 of Companies Act, 2013 the Central Government hereby makes the following rules namely:-</w:t>
      </w:r>
    </w:p>
    <w:p w:rsidR="00000000" w:rsidRDefault="0071484B">
      <w:pPr>
        <w:pStyle w:val="DefaultParagraphFont"/>
        <w:widowControl w:val="0"/>
        <w:autoSpaceDE w:val="0"/>
        <w:autoSpaceDN w:val="0"/>
        <w:adjustRightInd w:val="0"/>
        <w:spacing w:after="0" w:line="27"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4800"/>
        <w:rPr>
          <w:rFonts w:ascii="Times New Roman" w:hAnsi="Times New Roman" w:cs="Times New Roman"/>
          <w:sz w:val="24"/>
          <w:szCs w:val="24"/>
        </w:rPr>
      </w:pPr>
      <w:r>
        <w:rPr>
          <w:rFonts w:ascii="Bookman Old Style" w:hAnsi="Bookman Old Style" w:cs="Bookman Old Style"/>
          <w:b/>
          <w:bCs/>
          <w:sz w:val="24"/>
          <w:szCs w:val="24"/>
        </w:rPr>
        <w:t>Part I</w:t>
      </w:r>
    </w:p>
    <w:p w:rsidR="00000000" w:rsidRDefault="0071484B">
      <w:pPr>
        <w:pStyle w:val="DefaultParagraphFont"/>
        <w:widowControl w:val="0"/>
        <w:autoSpaceDE w:val="0"/>
        <w:autoSpaceDN w:val="0"/>
        <w:adjustRightInd w:val="0"/>
        <w:spacing w:after="0" w:line="141"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4420"/>
        <w:rPr>
          <w:rFonts w:ascii="Times New Roman" w:hAnsi="Times New Roman" w:cs="Times New Roman"/>
          <w:sz w:val="24"/>
          <w:szCs w:val="24"/>
        </w:rPr>
      </w:pPr>
      <w:r>
        <w:rPr>
          <w:rFonts w:ascii="Bookman Old Style" w:hAnsi="Bookman Old Style" w:cs="Bookman Old Style"/>
          <w:b/>
          <w:bCs/>
          <w:sz w:val="24"/>
          <w:szCs w:val="24"/>
        </w:rPr>
        <w:t>Preliminary</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63"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420"/>
        <w:rPr>
          <w:rFonts w:ascii="Times New Roman" w:hAnsi="Times New Roman" w:cs="Times New Roman"/>
          <w:sz w:val="24"/>
          <w:szCs w:val="24"/>
        </w:rPr>
      </w:pPr>
      <w:r>
        <w:rPr>
          <w:rFonts w:ascii="Bookman Old Style" w:hAnsi="Bookman Old Style" w:cs="Bookman Old Style"/>
          <w:b/>
          <w:bCs/>
          <w:sz w:val="24"/>
          <w:szCs w:val="24"/>
        </w:rPr>
        <w:t>Short title and Commencement –</w:t>
      </w:r>
    </w:p>
    <w:p w:rsidR="00000000" w:rsidRDefault="0071484B">
      <w:pPr>
        <w:pStyle w:val="DefaultParagraphFont"/>
        <w:widowControl w:val="0"/>
        <w:autoSpaceDE w:val="0"/>
        <w:autoSpaceDN w:val="0"/>
        <w:adjustRightInd w:val="0"/>
        <w:spacing w:after="0" w:line="143"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Bookman Old Style" w:hAnsi="Bookman Old Style" w:cs="Bookman Old Style"/>
          <w:b/>
          <w:bCs/>
          <w:sz w:val="24"/>
          <w:szCs w:val="24"/>
        </w:rPr>
        <w:t xml:space="preserve">1.  </w:t>
      </w:r>
      <w:r>
        <w:rPr>
          <w:rFonts w:ascii="Bookman Old Style" w:hAnsi="Bookman Old Style" w:cs="Bookman Old Style"/>
          <w:sz w:val="24"/>
          <w:szCs w:val="24"/>
        </w:rPr>
        <w:t xml:space="preserve">(1) These rules shall be called the </w:t>
      </w:r>
      <w:r>
        <w:rPr>
          <w:rFonts w:ascii="Bookman Old Style" w:hAnsi="Bookman Old Style" w:cs="Bookman Old Style"/>
          <w:sz w:val="24"/>
          <w:szCs w:val="24"/>
        </w:rPr>
        <w:t>National Company Law Tribunal Rules,</w:t>
      </w:r>
    </w:p>
    <w:p w:rsidR="00000000" w:rsidRDefault="0071484B">
      <w:pPr>
        <w:pStyle w:val="DefaultParagraphFont"/>
        <w:widowControl w:val="0"/>
        <w:autoSpaceDE w:val="0"/>
        <w:autoSpaceDN w:val="0"/>
        <w:adjustRightInd w:val="0"/>
        <w:spacing w:after="0" w:line="139"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740"/>
        <w:rPr>
          <w:rFonts w:ascii="Times New Roman" w:hAnsi="Times New Roman" w:cs="Times New Roman"/>
          <w:sz w:val="24"/>
          <w:szCs w:val="24"/>
        </w:rPr>
      </w:pPr>
      <w:r>
        <w:rPr>
          <w:rFonts w:ascii="Bookman Old Style" w:hAnsi="Bookman Old Style" w:cs="Bookman Old Style"/>
          <w:sz w:val="24"/>
          <w:szCs w:val="24"/>
        </w:rPr>
        <w:t>2013.</w:t>
      </w:r>
    </w:p>
    <w:p w:rsidR="00000000" w:rsidRDefault="0071484B">
      <w:pPr>
        <w:pStyle w:val="DefaultParagraphFont"/>
        <w:widowControl w:val="0"/>
        <w:autoSpaceDE w:val="0"/>
        <w:autoSpaceDN w:val="0"/>
        <w:adjustRightInd w:val="0"/>
        <w:spacing w:after="0" w:line="152" w:lineRule="exact"/>
        <w:rPr>
          <w:rFonts w:ascii="Times New Roman" w:hAnsi="Times New Roman" w:cs="Times New Roman"/>
          <w:sz w:val="24"/>
          <w:szCs w:val="24"/>
        </w:rPr>
      </w:pPr>
    </w:p>
    <w:p w:rsidR="00000000" w:rsidRDefault="0071484B">
      <w:pPr>
        <w:pStyle w:val="DefaultParagraphFont"/>
        <w:widowControl w:val="0"/>
        <w:numPr>
          <w:ilvl w:val="1"/>
          <w:numId w:val="1"/>
        </w:numPr>
        <w:tabs>
          <w:tab w:val="clear" w:pos="1440"/>
          <w:tab w:val="num" w:pos="800"/>
        </w:tabs>
        <w:overflowPunct w:val="0"/>
        <w:autoSpaceDE w:val="0"/>
        <w:autoSpaceDN w:val="0"/>
        <w:adjustRightInd w:val="0"/>
        <w:spacing w:after="0" w:line="240" w:lineRule="auto"/>
        <w:ind w:left="800" w:hanging="438"/>
        <w:jc w:val="both"/>
        <w:rPr>
          <w:rFonts w:ascii="Bookman Old Style" w:hAnsi="Bookman Old Style" w:cs="Bookman Old Style"/>
          <w:sz w:val="23"/>
          <w:szCs w:val="23"/>
        </w:rPr>
      </w:pPr>
      <w:r>
        <w:rPr>
          <w:rFonts w:ascii="Bookman Old Style" w:hAnsi="Bookman Old Style" w:cs="Bookman Old Style"/>
          <w:sz w:val="23"/>
          <w:szCs w:val="23"/>
        </w:rPr>
        <w:t xml:space="preserve">They shall come into force on the date of their publication in the Official Gazette. </w:t>
      </w:r>
    </w:p>
    <w:p w:rsidR="00000000" w:rsidRDefault="0071484B">
      <w:pPr>
        <w:pStyle w:val="DefaultParagraphFont"/>
        <w:widowControl w:val="0"/>
        <w:autoSpaceDE w:val="0"/>
        <w:autoSpaceDN w:val="0"/>
        <w:adjustRightInd w:val="0"/>
        <w:spacing w:after="0" w:line="198" w:lineRule="exact"/>
        <w:rPr>
          <w:rFonts w:ascii="Bookman Old Style" w:hAnsi="Bookman Old Style" w:cs="Bookman Old Style"/>
          <w:sz w:val="23"/>
          <w:szCs w:val="23"/>
        </w:rPr>
      </w:pPr>
    </w:p>
    <w:p w:rsidR="00000000" w:rsidRDefault="0071484B">
      <w:pPr>
        <w:pStyle w:val="DefaultParagraphFont"/>
        <w:widowControl w:val="0"/>
        <w:numPr>
          <w:ilvl w:val="1"/>
          <w:numId w:val="1"/>
        </w:numPr>
        <w:tabs>
          <w:tab w:val="clear" w:pos="1440"/>
          <w:tab w:val="num" w:pos="920"/>
        </w:tabs>
        <w:overflowPunct w:val="0"/>
        <w:autoSpaceDE w:val="0"/>
        <w:autoSpaceDN w:val="0"/>
        <w:adjustRightInd w:val="0"/>
        <w:spacing w:after="0" w:line="312" w:lineRule="auto"/>
        <w:ind w:left="920" w:hanging="558"/>
        <w:jc w:val="both"/>
        <w:rPr>
          <w:rFonts w:ascii="Bookman Old Style" w:hAnsi="Bookman Old Style" w:cs="Bookman Old Style"/>
          <w:sz w:val="24"/>
          <w:szCs w:val="24"/>
        </w:rPr>
      </w:pPr>
      <w:r>
        <w:rPr>
          <w:rFonts w:ascii="Bookman Old Style" w:hAnsi="Bookman Old Style" w:cs="Bookman Old Style"/>
          <w:sz w:val="24"/>
          <w:szCs w:val="24"/>
        </w:rPr>
        <w:t xml:space="preserve">The General Clauses Act, 1897 (10 of 1897) applies to the interpretation of these rules as it applies to the interpretations of a Central Act.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291" w:lineRule="exact"/>
        <w:rPr>
          <w:rFonts w:ascii="Bookman Old Style" w:hAnsi="Bookman Old Style" w:cs="Bookman Old Style"/>
          <w:sz w:val="24"/>
          <w:szCs w:val="24"/>
        </w:rPr>
      </w:pPr>
    </w:p>
    <w:p w:rsidR="00000000" w:rsidRDefault="0071484B">
      <w:pPr>
        <w:pStyle w:val="DefaultParagraphFont"/>
        <w:widowControl w:val="0"/>
        <w:numPr>
          <w:ilvl w:val="0"/>
          <w:numId w:val="2"/>
        </w:numPr>
        <w:tabs>
          <w:tab w:val="clear" w:pos="720"/>
          <w:tab w:val="num" w:pos="880"/>
        </w:tabs>
        <w:overflowPunct w:val="0"/>
        <w:autoSpaceDE w:val="0"/>
        <w:autoSpaceDN w:val="0"/>
        <w:adjustRightInd w:val="0"/>
        <w:spacing w:after="0" w:line="240" w:lineRule="auto"/>
        <w:ind w:left="880" w:hanging="538"/>
        <w:jc w:val="both"/>
        <w:rPr>
          <w:rFonts w:ascii="Bookman Old Style" w:hAnsi="Bookman Old Style" w:cs="Bookman Old Style"/>
          <w:sz w:val="23"/>
          <w:szCs w:val="23"/>
        </w:rPr>
      </w:pPr>
      <w:r>
        <w:rPr>
          <w:rFonts w:ascii="Bookman Old Style" w:hAnsi="Bookman Old Style" w:cs="Bookman Old Style"/>
          <w:sz w:val="23"/>
          <w:szCs w:val="23"/>
        </w:rPr>
        <w:t xml:space="preserve">The requirements with regard to any approval or proceeding etc of or before the </w:t>
      </w:r>
    </w:p>
    <w:p w:rsidR="00000000" w:rsidRDefault="0071484B">
      <w:pPr>
        <w:pStyle w:val="DefaultParagraphFont"/>
        <w:widowControl w:val="0"/>
        <w:autoSpaceDE w:val="0"/>
        <w:autoSpaceDN w:val="0"/>
        <w:adjustRightInd w:val="0"/>
        <w:spacing w:after="0" w:line="198" w:lineRule="exact"/>
        <w:rPr>
          <w:rFonts w:ascii="Bookman Old Style" w:hAnsi="Bookman Old Style" w:cs="Bookman Old Style"/>
          <w:sz w:val="23"/>
          <w:szCs w:val="23"/>
        </w:rPr>
      </w:pPr>
    </w:p>
    <w:p w:rsidR="00000000" w:rsidRDefault="0071484B">
      <w:pPr>
        <w:pStyle w:val="DefaultParagraphFont"/>
        <w:widowControl w:val="0"/>
        <w:overflowPunct w:val="0"/>
        <w:autoSpaceDE w:val="0"/>
        <w:autoSpaceDN w:val="0"/>
        <w:adjustRightInd w:val="0"/>
        <w:spacing w:after="0" w:line="312" w:lineRule="auto"/>
        <w:ind w:left="880"/>
        <w:jc w:val="both"/>
        <w:rPr>
          <w:rFonts w:ascii="Bookman Old Style" w:hAnsi="Bookman Old Style" w:cs="Bookman Old Style"/>
          <w:sz w:val="23"/>
          <w:szCs w:val="23"/>
        </w:rPr>
      </w:pPr>
      <w:r>
        <w:rPr>
          <w:rFonts w:ascii="Bookman Old Style" w:hAnsi="Bookman Old Style" w:cs="Bookman Old Style"/>
          <w:sz w:val="24"/>
          <w:szCs w:val="24"/>
        </w:rPr>
        <w:t xml:space="preserve">Tribunal provided under any other rule made under the Act shall be in addition to the requirements provided under these rules.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3"/>
          <w:szCs w:val="23"/>
        </w:rPr>
      </w:pPr>
    </w:p>
    <w:p w:rsidR="00000000" w:rsidRDefault="0071484B">
      <w:pPr>
        <w:pStyle w:val="DefaultParagraphFont"/>
        <w:widowControl w:val="0"/>
        <w:autoSpaceDE w:val="0"/>
        <w:autoSpaceDN w:val="0"/>
        <w:adjustRightInd w:val="0"/>
        <w:spacing w:after="0" w:line="334" w:lineRule="exact"/>
        <w:rPr>
          <w:rFonts w:ascii="Bookman Old Style" w:hAnsi="Bookman Old Style" w:cs="Bookman Old Style"/>
          <w:sz w:val="23"/>
          <w:szCs w:val="23"/>
        </w:rPr>
      </w:pPr>
    </w:p>
    <w:p w:rsidR="00000000" w:rsidRDefault="0071484B">
      <w:pPr>
        <w:pStyle w:val="DefaultParagraphFont"/>
        <w:widowControl w:val="0"/>
        <w:numPr>
          <w:ilvl w:val="0"/>
          <w:numId w:val="2"/>
        </w:numPr>
        <w:tabs>
          <w:tab w:val="clear" w:pos="720"/>
          <w:tab w:val="num" w:pos="880"/>
        </w:tabs>
        <w:overflowPunct w:val="0"/>
        <w:autoSpaceDE w:val="0"/>
        <w:autoSpaceDN w:val="0"/>
        <w:adjustRightInd w:val="0"/>
        <w:spacing w:after="0" w:line="343" w:lineRule="auto"/>
        <w:ind w:left="880" w:hanging="538"/>
        <w:jc w:val="both"/>
        <w:rPr>
          <w:rFonts w:ascii="Bookman Old Style" w:hAnsi="Bookman Old Style" w:cs="Bookman Old Style"/>
          <w:sz w:val="24"/>
          <w:szCs w:val="24"/>
        </w:rPr>
      </w:pPr>
      <w:r>
        <w:rPr>
          <w:rFonts w:ascii="Bookman Old Style" w:hAnsi="Bookman Old Style" w:cs="Bookman Old Style"/>
          <w:sz w:val="24"/>
          <w:szCs w:val="24"/>
        </w:rPr>
        <w:t>These rules shall also be applicable for the proceedings before the Tribunal in case of limited liability partnerships un</w:t>
      </w:r>
      <w:r>
        <w:rPr>
          <w:rFonts w:ascii="Bookman Old Style" w:hAnsi="Bookman Old Style" w:cs="Bookman Old Style"/>
          <w:sz w:val="24"/>
          <w:szCs w:val="24"/>
        </w:rPr>
        <w:t xml:space="preserve">der LLP Act, 2008 or rules made thereunder and in case of any inconsistency between rules made under the LLP Act, 2008 and these rules, these rules shall apply. </w:t>
      </w:r>
    </w:p>
    <w:p w:rsidR="00000000" w:rsidRDefault="0071484B">
      <w:pPr>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440" w:left="740" w:header="720" w:footer="720" w:gutter="0"/>
          <w:cols w:space="720" w:equalWidth="0">
            <w:col w:w="10060"/>
          </w:cols>
          <w:noEndnote/>
        </w:sect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79"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Bookman Old Style" w:hAnsi="Bookman Old Style" w:cs="Bookman Old Style"/>
          <w:b/>
          <w:bCs/>
          <w:sz w:val="23"/>
          <w:szCs w:val="23"/>
        </w:rPr>
        <w:t>Definitions</w:t>
      </w:r>
    </w:p>
    <w:p w:rsidR="00000000" w:rsidRDefault="0071484B">
      <w:pPr>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711" w:right="9860" w:bottom="1440" w:left="1000" w:header="720" w:footer="720" w:gutter="0"/>
          <w:cols w:space="720" w:equalWidth="0">
            <w:col w:w="1380"/>
          </w:cols>
          <w:noEndnote/>
        </w:sectPr>
      </w:pPr>
    </w:p>
    <w:p w:rsidR="00000000" w:rsidRDefault="0071484B">
      <w:pPr>
        <w:pStyle w:val="DefaultParagraphFont"/>
        <w:widowControl w:val="0"/>
        <w:autoSpaceDE w:val="0"/>
        <w:autoSpaceDN w:val="0"/>
        <w:adjustRightInd w:val="0"/>
        <w:spacing w:after="0" w:line="239" w:lineRule="auto"/>
        <w:ind w:left="4767"/>
        <w:rPr>
          <w:rFonts w:ascii="Times New Roman" w:hAnsi="Times New Roman" w:cs="Times New Roman"/>
          <w:sz w:val="24"/>
          <w:szCs w:val="24"/>
        </w:rPr>
      </w:pPr>
      <w:bookmarkStart w:id="2" w:name="page2"/>
      <w:bookmarkEnd w:id="2"/>
      <w:r>
        <w:rPr>
          <w:rFonts w:ascii="Calibri" w:hAnsi="Calibri" w:cs="Calibri"/>
        </w:rPr>
        <w:lastRenderedPageBreak/>
        <w:t>2</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57" w:lineRule="exact"/>
        <w:rPr>
          <w:rFonts w:ascii="Times New Roman" w:hAnsi="Times New Roman" w:cs="Times New Roman"/>
          <w:sz w:val="24"/>
          <w:szCs w:val="24"/>
        </w:rPr>
      </w:pPr>
    </w:p>
    <w:p w:rsidR="00000000" w:rsidRDefault="0071484B">
      <w:pPr>
        <w:pStyle w:val="DefaultParagraphFont"/>
        <w:widowControl w:val="0"/>
        <w:numPr>
          <w:ilvl w:val="0"/>
          <w:numId w:val="3"/>
        </w:numPr>
        <w:tabs>
          <w:tab w:val="clear" w:pos="720"/>
          <w:tab w:val="num" w:pos="487"/>
        </w:tabs>
        <w:overflowPunct w:val="0"/>
        <w:autoSpaceDE w:val="0"/>
        <w:autoSpaceDN w:val="0"/>
        <w:adjustRightInd w:val="0"/>
        <w:spacing w:after="0" w:line="240" w:lineRule="auto"/>
        <w:ind w:left="487" w:hanging="487"/>
        <w:jc w:val="both"/>
        <w:rPr>
          <w:rFonts w:ascii="Bookman Old Style" w:hAnsi="Bookman Old Style" w:cs="Bookman Old Style"/>
          <w:b/>
          <w:bCs/>
          <w:sz w:val="24"/>
          <w:szCs w:val="24"/>
        </w:rPr>
      </w:pPr>
      <w:r>
        <w:rPr>
          <w:rFonts w:ascii="Bookman Old Style" w:hAnsi="Bookman Old Style" w:cs="Bookman Old Style"/>
          <w:sz w:val="24"/>
          <w:szCs w:val="24"/>
        </w:rPr>
        <w:t xml:space="preserve">In these rules, unless the context or subject- matter otherwise requires,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b/>
          <w:bCs/>
          <w:sz w:val="24"/>
          <w:szCs w:val="24"/>
        </w:rPr>
      </w:pPr>
    </w:p>
    <w:p w:rsidR="00000000" w:rsidRDefault="0071484B">
      <w:pPr>
        <w:pStyle w:val="DefaultParagraphFont"/>
        <w:widowControl w:val="0"/>
        <w:autoSpaceDE w:val="0"/>
        <w:autoSpaceDN w:val="0"/>
        <w:adjustRightInd w:val="0"/>
        <w:spacing w:after="0" w:line="365" w:lineRule="exact"/>
        <w:rPr>
          <w:rFonts w:ascii="Bookman Old Style" w:hAnsi="Bookman Old Style" w:cs="Bookman Old Style"/>
          <w:b/>
          <w:bCs/>
          <w:sz w:val="24"/>
          <w:szCs w:val="24"/>
        </w:rPr>
      </w:pPr>
    </w:p>
    <w:p w:rsidR="00000000" w:rsidRDefault="0071484B">
      <w:pPr>
        <w:pStyle w:val="DefaultParagraphFont"/>
        <w:widowControl w:val="0"/>
        <w:numPr>
          <w:ilvl w:val="2"/>
          <w:numId w:val="3"/>
        </w:numPr>
        <w:tabs>
          <w:tab w:val="clear" w:pos="2160"/>
          <w:tab w:val="num" w:pos="1727"/>
        </w:tabs>
        <w:overflowPunct w:val="0"/>
        <w:autoSpaceDE w:val="0"/>
        <w:autoSpaceDN w:val="0"/>
        <w:adjustRightInd w:val="0"/>
        <w:spacing w:after="0" w:line="240" w:lineRule="auto"/>
        <w:ind w:left="1727" w:hanging="728"/>
        <w:jc w:val="both"/>
        <w:rPr>
          <w:rFonts w:ascii="Bookman Old Style" w:hAnsi="Bookman Old Style" w:cs="Bookman Old Style"/>
          <w:sz w:val="24"/>
          <w:szCs w:val="24"/>
        </w:rPr>
      </w:pPr>
      <w:r>
        <w:rPr>
          <w:rFonts w:ascii="Bookman Old Style" w:hAnsi="Bookman Old Style" w:cs="Bookman Old Style"/>
          <w:b/>
          <w:bCs/>
          <w:sz w:val="24"/>
          <w:szCs w:val="24"/>
        </w:rPr>
        <w:t xml:space="preserve">“Act” </w:t>
      </w:r>
      <w:r>
        <w:rPr>
          <w:rFonts w:ascii="Bookman Old Style" w:hAnsi="Bookman Old Style" w:cs="Bookman Old Style"/>
          <w:sz w:val="24"/>
          <w:szCs w:val="24"/>
        </w:rPr>
        <w:t>means the Companies Act, 2013.</w:t>
      </w:r>
      <w:r>
        <w:rPr>
          <w:rFonts w:ascii="Bookman Old Style" w:hAnsi="Bookman Old Style" w:cs="Bookman Old Style"/>
          <w:b/>
          <w:bCs/>
          <w:sz w:val="24"/>
          <w:szCs w:val="24"/>
        </w:rPr>
        <w:t xml:space="preserve">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234" w:lineRule="exact"/>
        <w:rPr>
          <w:rFonts w:ascii="Bookman Old Style" w:hAnsi="Bookman Old Style" w:cs="Bookman Old Style"/>
          <w:sz w:val="24"/>
          <w:szCs w:val="24"/>
        </w:rPr>
      </w:pPr>
    </w:p>
    <w:p w:rsidR="00000000" w:rsidRDefault="0071484B">
      <w:pPr>
        <w:pStyle w:val="DefaultParagraphFont"/>
        <w:widowControl w:val="0"/>
        <w:numPr>
          <w:ilvl w:val="2"/>
          <w:numId w:val="3"/>
        </w:numPr>
        <w:tabs>
          <w:tab w:val="clear" w:pos="2160"/>
          <w:tab w:val="num" w:pos="1386"/>
        </w:tabs>
        <w:overflowPunct w:val="0"/>
        <w:autoSpaceDE w:val="0"/>
        <w:autoSpaceDN w:val="0"/>
        <w:adjustRightInd w:val="0"/>
        <w:spacing w:after="0" w:line="335" w:lineRule="auto"/>
        <w:ind w:left="1007" w:hanging="8"/>
        <w:jc w:val="both"/>
        <w:rPr>
          <w:rFonts w:ascii="Bookman Old Style" w:hAnsi="Bookman Old Style" w:cs="Bookman Old Style"/>
          <w:sz w:val="24"/>
          <w:szCs w:val="24"/>
        </w:rPr>
      </w:pPr>
      <w:r>
        <w:rPr>
          <w:rFonts w:ascii="Bookman Old Style" w:hAnsi="Bookman Old Style" w:cs="Bookman Old Style"/>
          <w:b/>
          <w:bCs/>
          <w:sz w:val="24"/>
          <w:szCs w:val="24"/>
        </w:rPr>
        <w:t xml:space="preserve">“Address for service” </w:t>
      </w:r>
      <w:r>
        <w:rPr>
          <w:rFonts w:ascii="Bookman Old Style" w:hAnsi="Bookman Old Style" w:cs="Bookman Old Style"/>
          <w:sz w:val="24"/>
          <w:szCs w:val="24"/>
        </w:rPr>
        <w:t>shall mean the address furnished by a party or</w:t>
      </w:r>
      <w:r>
        <w:rPr>
          <w:rFonts w:ascii="Bookman Old Style" w:hAnsi="Bookman Old Style" w:cs="Bookman Old Style"/>
          <w:b/>
          <w:bCs/>
          <w:sz w:val="24"/>
          <w:szCs w:val="24"/>
        </w:rPr>
        <w:t xml:space="preserve"> </w:t>
      </w:r>
      <w:r>
        <w:rPr>
          <w:rFonts w:ascii="Bookman Old Style" w:hAnsi="Bookman Old Style" w:cs="Bookman Old Style"/>
          <w:sz w:val="24"/>
          <w:szCs w:val="24"/>
        </w:rPr>
        <w:t xml:space="preserve">his authorized representative at which service of summons, notices or other processes may be effected by these rules; </w:t>
      </w:r>
    </w:p>
    <w:p w:rsidR="00000000" w:rsidRDefault="0071484B">
      <w:pPr>
        <w:pStyle w:val="DefaultParagraphFont"/>
        <w:widowControl w:val="0"/>
        <w:autoSpaceDE w:val="0"/>
        <w:autoSpaceDN w:val="0"/>
        <w:adjustRightInd w:val="0"/>
        <w:spacing w:after="0" w:line="289" w:lineRule="exact"/>
        <w:rPr>
          <w:rFonts w:ascii="Bookman Old Style" w:hAnsi="Bookman Old Style" w:cs="Bookman Old Style"/>
          <w:sz w:val="24"/>
          <w:szCs w:val="24"/>
        </w:rPr>
      </w:pPr>
    </w:p>
    <w:p w:rsidR="00000000" w:rsidRDefault="0071484B">
      <w:pPr>
        <w:pStyle w:val="DefaultParagraphFont"/>
        <w:widowControl w:val="0"/>
        <w:numPr>
          <w:ilvl w:val="1"/>
          <w:numId w:val="3"/>
        </w:numPr>
        <w:tabs>
          <w:tab w:val="clear" w:pos="1440"/>
          <w:tab w:val="num" w:pos="1356"/>
        </w:tabs>
        <w:overflowPunct w:val="0"/>
        <w:autoSpaceDE w:val="0"/>
        <w:autoSpaceDN w:val="0"/>
        <w:adjustRightInd w:val="0"/>
        <w:spacing w:after="0" w:line="313" w:lineRule="auto"/>
        <w:ind w:left="907" w:hanging="4"/>
        <w:jc w:val="both"/>
        <w:rPr>
          <w:rFonts w:ascii="Bookman Old Style" w:hAnsi="Bookman Old Style" w:cs="Bookman Old Style"/>
          <w:sz w:val="24"/>
          <w:szCs w:val="24"/>
        </w:rPr>
      </w:pPr>
      <w:r>
        <w:rPr>
          <w:rFonts w:ascii="Bookman Old Style" w:hAnsi="Bookman Old Style" w:cs="Bookman Old Style"/>
          <w:b/>
          <w:bCs/>
          <w:sz w:val="24"/>
          <w:szCs w:val="24"/>
        </w:rPr>
        <w:t xml:space="preserve">“Appellate Tribunal” </w:t>
      </w:r>
      <w:r>
        <w:rPr>
          <w:rFonts w:ascii="Bookman Old Style" w:hAnsi="Bookman Old Style" w:cs="Bookman Old Style"/>
          <w:sz w:val="24"/>
          <w:szCs w:val="24"/>
        </w:rPr>
        <w:t>means the National Company Law Appellate</w:t>
      </w:r>
      <w:r>
        <w:rPr>
          <w:rFonts w:ascii="Bookman Old Style" w:hAnsi="Bookman Old Style" w:cs="Bookman Old Style"/>
          <w:b/>
          <w:bCs/>
          <w:sz w:val="24"/>
          <w:szCs w:val="24"/>
        </w:rPr>
        <w:t xml:space="preserve"> </w:t>
      </w:r>
      <w:r>
        <w:rPr>
          <w:rFonts w:ascii="Bookman Old Style" w:hAnsi="Bookman Old Style" w:cs="Bookman Old Style"/>
          <w:sz w:val="24"/>
          <w:szCs w:val="24"/>
        </w:rPr>
        <w:t xml:space="preserve">Tribunal constituted under section 410 the Act;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332" w:lineRule="exact"/>
        <w:rPr>
          <w:rFonts w:ascii="Bookman Old Style" w:hAnsi="Bookman Old Style" w:cs="Bookman Old Style"/>
          <w:sz w:val="24"/>
          <w:szCs w:val="24"/>
        </w:rPr>
      </w:pPr>
    </w:p>
    <w:p w:rsidR="00000000" w:rsidRDefault="0071484B">
      <w:pPr>
        <w:pStyle w:val="DefaultParagraphFont"/>
        <w:widowControl w:val="0"/>
        <w:numPr>
          <w:ilvl w:val="1"/>
          <w:numId w:val="3"/>
        </w:numPr>
        <w:tabs>
          <w:tab w:val="clear" w:pos="1440"/>
          <w:tab w:val="num" w:pos="1536"/>
        </w:tabs>
        <w:overflowPunct w:val="0"/>
        <w:autoSpaceDE w:val="0"/>
        <w:autoSpaceDN w:val="0"/>
        <w:adjustRightInd w:val="0"/>
        <w:spacing w:after="0" w:line="335" w:lineRule="auto"/>
        <w:ind w:left="907" w:firstLine="3"/>
        <w:jc w:val="both"/>
        <w:rPr>
          <w:rFonts w:ascii="Bookman Old Style" w:hAnsi="Bookman Old Style" w:cs="Bookman Old Style"/>
          <w:sz w:val="24"/>
          <w:szCs w:val="24"/>
        </w:rPr>
      </w:pPr>
      <w:r>
        <w:rPr>
          <w:rFonts w:ascii="Bookman Old Style" w:hAnsi="Bookman Old Style" w:cs="Bookman Old Style"/>
          <w:b/>
          <w:bCs/>
          <w:sz w:val="24"/>
          <w:szCs w:val="24"/>
        </w:rPr>
        <w:t xml:space="preserve">“Applicant” </w:t>
      </w:r>
      <w:r>
        <w:rPr>
          <w:rFonts w:ascii="Bookman Old Style" w:hAnsi="Bookman Old Style" w:cs="Bookman Old Style"/>
          <w:sz w:val="24"/>
          <w:szCs w:val="24"/>
        </w:rPr>
        <w:t>m</w:t>
      </w:r>
      <w:r>
        <w:rPr>
          <w:rFonts w:ascii="Bookman Old Style" w:hAnsi="Bookman Old Style" w:cs="Bookman Old Style"/>
          <w:sz w:val="24"/>
          <w:szCs w:val="24"/>
        </w:rPr>
        <w:t>eans a petitioner or an appellant or any other person</w:t>
      </w:r>
      <w:r>
        <w:rPr>
          <w:rFonts w:ascii="Bookman Old Style" w:hAnsi="Bookman Old Style" w:cs="Bookman Old Style"/>
          <w:b/>
          <w:bCs/>
          <w:sz w:val="24"/>
          <w:szCs w:val="24"/>
        </w:rPr>
        <w:t xml:space="preserve"> </w:t>
      </w:r>
      <w:r>
        <w:rPr>
          <w:rFonts w:ascii="Bookman Old Style" w:hAnsi="Bookman Old Style" w:cs="Bookman Old Style"/>
          <w:sz w:val="24"/>
          <w:szCs w:val="24"/>
        </w:rPr>
        <w:t xml:space="preserve">or entity capable of making an application including an interlocutory application or a petition or an appeal under the Act: </w:t>
      </w:r>
    </w:p>
    <w:p w:rsidR="00000000" w:rsidRDefault="0071484B">
      <w:pPr>
        <w:pStyle w:val="DefaultParagraphFont"/>
        <w:widowControl w:val="0"/>
        <w:autoSpaceDE w:val="0"/>
        <w:autoSpaceDN w:val="0"/>
        <w:adjustRightInd w:val="0"/>
        <w:spacing w:after="0" w:line="290"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36" w:lineRule="auto"/>
        <w:ind w:left="1267"/>
        <w:rPr>
          <w:rFonts w:ascii="Times New Roman" w:hAnsi="Times New Roman" w:cs="Times New Roman"/>
          <w:sz w:val="24"/>
          <w:szCs w:val="24"/>
        </w:rPr>
      </w:pPr>
      <w:r>
        <w:rPr>
          <w:rFonts w:ascii="Bookman Old Style" w:hAnsi="Bookman Old Style" w:cs="Bookman Old Style"/>
          <w:sz w:val="23"/>
          <w:szCs w:val="23"/>
        </w:rPr>
        <w:t>Provided that in respect of the matters pertaining to “Revival and Rehabilit</w:t>
      </w:r>
      <w:r>
        <w:rPr>
          <w:rFonts w:ascii="Bookman Old Style" w:hAnsi="Bookman Old Style" w:cs="Bookman Old Style"/>
          <w:sz w:val="23"/>
          <w:szCs w:val="23"/>
        </w:rPr>
        <w:t>ation of Sick Companies” under Chapter XIX of the Act, the term</w:t>
      </w:r>
    </w:p>
    <w:p w:rsidR="00000000" w:rsidRDefault="0071484B">
      <w:pPr>
        <w:pStyle w:val="DefaultParagraphFont"/>
        <w:widowControl w:val="0"/>
        <w:autoSpaceDE w:val="0"/>
        <w:autoSpaceDN w:val="0"/>
        <w:adjustRightInd w:val="0"/>
        <w:spacing w:after="0" w:line="31"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1267"/>
        <w:rPr>
          <w:rFonts w:ascii="Times New Roman" w:hAnsi="Times New Roman" w:cs="Times New Roman"/>
          <w:sz w:val="24"/>
          <w:szCs w:val="24"/>
        </w:rPr>
      </w:pPr>
      <w:r>
        <w:rPr>
          <w:rFonts w:ascii="Bookman Old Style" w:hAnsi="Bookman Old Style" w:cs="Bookman Old Style"/>
          <w:sz w:val="24"/>
          <w:szCs w:val="24"/>
        </w:rPr>
        <w:t>“Applicant” shall mean and include the following:</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21" w:lineRule="exact"/>
        <w:rPr>
          <w:rFonts w:ascii="Times New Roman" w:hAnsi="Times New Roman" w:cs="Times New Roman"/>
          <w:sz w:val="24"/>
          <w:szCs w:val="24"/>
        </w:rPr>
      </w:pPr>
    </w:p>
    <w:p w:rsidR="00000000" w:rsidRDefault="0071484B">
      <w:pPr>
        <w:pStyle w:val="DefaultParagraphFont"/>
        <w:widowControl w:val="0"/>
        <w:numPr>
          <w:ilvl w:val="0"/>
          <w:numId w:val="4"/>
        </w:numPr>
        <w:tabs>
          <w:tab w:val="clear" w:pos="720"/>
          <w:tab w:val="num" w:pos="1267"/>
        </w:tabs>
        <w:overflowPunct w:val="0"/>
        <w:autoSpaceDE w:val="0"/>
        <w:autoSpaceDN w:val="0"/>
        <w:adjustRightInd w:val="0"/>
        <w:spacing w:after="0" w:line="347" w:lineRule="auto"/>
        <w:ind w:left="1267" w:hanging="357"/>
        <w:jc w:val="both"/>
        <w:rPr>
          <w:rFonts w:ascii="Bookman Old Style" w:hAnsi="Bookman Old Style" w:cs="Bookman Old Style"/>
          <w:sz w:val="24"/>
          <w:szCs w:val="24"/>
        </w:rPr>
      </w:pPr>
      <w:r>
        <w:rPr>
          <w:rFonts w:ascii="Bookman Old Style" w:hAnsi="Bookman Old Style" w:cs="Bookman Old Style"/>
          <w:sz w:val="24"/>
          <w:szCs w:val="24"/>
        </w:rPr>
        <w:t>‘secured creditor (s)’</w:t>
      </w:r>
      <w:r>
        <w:rPr>
          <w:rFonts w:ascii="Bookman Old Style" w:hAnsi="Bookman Old Style" w:cs="Bookman Old Style"/>
          <w:sz w:val="24"/>
          <w:szCs w:val="24"/>
        </w:rPr>
        <w:t xml:space="preserve"> of a company representing 50% or more of its outstanding amount of debts, which the Company has failed to pay within 30 days of the notice of demand or to secure or compound it to the reasonable satisfaction of the creditor as per the provisions contained</w:t>
      </w:r>
      <w:r>
        <w:rPr>
          <w:rFonts w:ascii="Bookman Old Style" w:hAnsi="Bookman Old Style" w:cs="Bookman Old Style"/>
          <w:sz w:val="24"/>
          <w:szCs w:val="24"/>
        </w:rPr>
        <w:t xml:space="preserve"> in sub-section (1) of section 253 of the Act,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297" w:lineRule="exact"/>
        <w:rPr>
          <w:rFonts w:ascii="Bookman Old Style" w:hAnsi="Bookman Old Style" w:cs="Bookman Old Style"/>
          <w:sz w:val="24"/>
          <w:szCs w:val="24"/>
        </w:rPr>
      </w:pPr>
    </w:p>
    <w:p w:rsidR="00000000" w:rsidRDefault="0071484B">
      <w:pPr>
        <w:pStyle w:val="DefaultParagraphFont"/>
        <w:widowControl w:val="0"/>
        <w:numPr>
          <w:ilvl w:val="0"/>
          <w:numId w:val="4"/>
        </w:numPr>
        <w:tabs>
          <w:tab w:val="clear" w:pos="720"/>
          <w:tab w:val="num" w:pos="1267"/>
        </w:tabs>
        <w:overflowPunct w:val="0"/>
        <w:autoSpaceDE w:val="0"/>
        <w:autoSpaceDN w:val="0"/>
        <w:adjustRightInd w:val="0"/>
        <w:spacing w:after="0" w:line="344" w:lineRule="auto"/>
        <w:ind w:left="1267" w:hanging="357"/>
        <w:jc w:val="both"/>
        <w:rPr>
          <w:rFonts w:ascii="Bookman Old Style" w:hAnsi="Bookman Old Style" w:cs="Bookman Old Style"/>
          <w:sz w:val="24"/>
          <w:szCs w:val="24"/>
        </w:rPr>
      </w:pPr>
      <w:r>
        <w:rPr>
          <w:rFonts w:ascii="Bookman Old Style" w:hAnsi="Bookman Old Style" w:cs="Bookman Old Style"/>
          <w:sz w:val="24"/>
          <w:szCs w:val="24"/>
        </w:rPr>
        <w:t>the company, on failing to pay the debt to its secured creditors to the extent of 50% or more of its outstanding debts within 30 days of the receipt of notice of demand or to secure or compound it to t</w:t>
      </w:r>
      <w:r>
        <w:rPr>
          <w:rFonts w:ascii="Bookman Old Style" w:hAnsi="Bookman Old Style" w:cs="Bookman Old Style"/>
          <w:sz w:val="24"/>
          <w:szCs w:val="24"/>
        </w:rPr>
        <w:t xml:space="preserve">he reasonable satisfaction of the secured creditor. </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440" w:left="1073" w:header="720" w:footer="720" w:gutter="0"/>
          <w:cols w:space="720" w:equalWidth="0">
            <w:col w:w="9727"/>
          </w:cols>
          <w:noEndnote/>
        </w:sectPr>
      </w:pPr>
    </w:p>
    <w:p w:rsidR="00000000" w:rsidRDefault="0071484B">
      <w:pPr>
        <w:pStyle w:val="DefaultParagraphFont"/>
        <w:widowControl w:val="0"/>
        <w:autoSpaceDE w:val="0"/>
        <w:autoSpaceDN w:val="0"/>
        <w:adjustRightInd w:val="0"/>
        <w:spacing w:after="0" w:line="239" w:lineRule="auto"/>
        <w:ind w:left="4299"/>
        <w:rPr>
          <w:rFonts w:ascii="Times New Roman" w:hAnsi="Times New Roman" w:cs="Times New Roman"/>
          <w:sz w:val="24"/>
          <w:szCs w:val="24"/>
        </w:rPr>
      </w:pPr>
      <w:bookmarkStart w:id="3" w:name="page3"/>
      <w:bookmarkEnd w:id="3"/>
      <w:r>
        <w:rPr>
          <w:rFonts w:ascii="Calibri" w:hAnsi="Calibri" w:cs="Calibri"/>
        </w:rPr>
        <w:lastRenderedPageBreak/>
        <w:t>3</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57"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439"/>
        <w:rPr>
          <w:rFonts w:ascii="Times New Roman" w:hAnsi="Times New Roman" w:cs="Times New Roman"/>
          <w:sz w:val="24"/>
          <w:szCs w:val="24"/>
        </w:rPr>
      </w:pPr>
      <w:r>
        <w:rPr>
          <w:rFonts w:ascii="Bookman Old Style" w:hAnsi="Bookman Old Style" w:cs="Bookman Old Style"/>
          <w:sz w:val="24"/>
          <w:szCs w:val="24"/>
        </w:rPr>
        <w:t>(c)  the  Central  Government  or  the  Reserve  Bank  of  India  or  a  State</w:t>
      </w:r>
    </w:p>
    <w:p w:rsidR="00000000" w:rsidRDefault="0071484B">
      <w:pPr>
        <w:pStyle w:val="DefaultParagraphFont"/>
        <w:widowControl w:val="0"/>
        <w:autoSpaceDE w:val="0"/>
        <w:autoSpaceDN w:val="0"/>
        <w:adjustRightInd w:val="0"/>
        <w:spacing w:after="0" w:line="198"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36" w:lineRule="auto"/>
        <w:ind w:left="799"/>
        <w:jc w:val="both"/>
        <w:rPr>
          <w:rFonts w:ascii="Times New Roman" w:hAnsi="Times New Roman" w:cs="Times New Roman"/>
          <w:sz w:val="24"/>
          <w:szCs w:val="24"/>
        </w:rPr>
      </w:pPr>
      <w:r>
        <w:rPr>
          <w:rFonts w:ascii="Bookman Old Style" w:hAnsi="Bookman Old Style" w:cs="Bookman Old Style"/>
          <w:sz w:val="24"/>
          <w:szCs w:val="24"/>
        </w:rPr>
        <w:t>Government or a public financial institution or a State Level Institution or a scheduled bank being an authority which has made a reference in respect of sick company to the Tribunal under sub-section (5) of section</w:t>
      </w:r>
    </w:p>
    <w:p w:rsidR="00000000" w:rsidRDefault="0071484B">
      <w:pPr>
        <w:pStyle w:val="DefaultParagraphFont"/>
        <w:widowControl w:val="0"/>
        <w:autoSpaceDE w:val="0"/>
        <w:autoSpaceDN w:val="0"/>
        <w:adjustRightInd w:val="0"/>
        <w:spacing w:after="0" w:line="27"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799"/>
        <w:rPr>
          <w:rFonts w:ascii="Times New Roman" w:hAnsi="Times New Roman" w:cs="Times New Roman"/>
          <w:sz w:val="24"/>
          <w:szCs w:val="24"/>
        </w:rPr>
      </w:pPr>
      <w:r>
        <w:rPr>
          <w:rFonts w:ascii="Bookman Old Style" w:hAnsi="Bookman Old Style" w:cs="Bookman Old Style"/>
          <w:sz w:val="24"/>
          <w:szCs w:val="24"/>
        </w:rPr>
        <w:t>253.</w:t>
      </w:r>
    </w:p>
    <w:p w:rsidR="00000000" w:rsidRDefault="0071484B">
      <w:pPr>
        <w:pStyle w:val="DefaultParagraphFont"/>
        <w:widowControl w:val="0"/>
        <w:autoSpaceDE w:val="0"/>
        <w:autoSpaceDN w:val="0"/>
        <w:adjustRightInd w:val="0"/>
        <w:spacing w:after="0" w:line="398" w:lineRule="exact"/>
        <w:rPr>
          <w:rFonts w:ascii="Times New Roman" w:hAnsi="Times New Roman" w:cs="Times New Roman"/>
          <w:sz w:val="24"/>
          <w:szCs w:val="24"/>
        </w:rPr>
      </w:pPr>
    </w:p>
    <w:p w:rsidR="00000000" w:rsidRDefault="0071484B">
      <w:pPr>
        <w:pStyle w:val="DefaultParagraphFont"/>
        <w:widowControl w:val="0"/>
        <w:numPr>
          <w:ilvl w:val="0"/>
          <w:numId w:val="5"/>
        </w:numPr>
        <w:tabs>
          <w:tab w:val="clear" w:pos="720"/>
          <w:tab w:val="num" w:pos="966"/>
        </w:tabs>
        <w:overflowPunct w:val="0"/>
        <w:autoSpaceDE w:val="0"/>
        <w:autoSpaceDN w:val="0"/>
        <w:adjustRightInd w:val="0"/>
        <w:spacing w:after="0" w:line="336" w:lineRule="auto"/>
        <w:ind w:left="-1" w:firstLine="1"/>
        <w:jc w:val="both"/>
        <w:rPr>
          <w:rFonts w:ascii="Bookman Old Style" w:hAnsi="Bookman Old Style" w:cs="Bookman Old Style"/>
          <w:sz w:val="24"/>
          <w:szCs w:val="24"/>
        </w:rPr>
      </w:pPr>
      <w:r>
        <w:rPr>
          <w:rFonts w:ascii="Bookman Old Style" w:hAnsi="Bookman Old Style" w:cs="Bookman Old Style"/>
          <w:b/>
          <w:bCs/>
          <w:sz w:val="24"/>
          <w:szCs w:val="24"/>
        </w:rPr>
        <w:t xml:space="preserve">“Application” </w:t>
      </w:r>
      <w:r>
        <w:rPr>
          <w:rFonts w:ascii="Bookman Old Style" w:hAnsi="Bookman Old Style" w:cs="Bookman Old Style"/>
          <w:sz w:val="24"/>
          <w:szCs w:val="24"/>
        </w:rPr>
        <w:t>means any appl</w:t>
      </w:r>
      <w:r>
        <w:rPr>
          <w:rFonts w:ascii="Bookman Old Style" w:hAnsi="Bookman Old Style" w:cs="Bookman Old Style"/>
          <w:sz w:val="24"/>
          <w:szCs w:val="24"/>
        </w:rPr>
        <w:t>ication filed under the provisions of the</w:t>
      </w:r>
      <w:r>
        <w:rPr>
          <w:rFonts w:ascii="Bookman Old Style" w:hAnsi="Bookman Old Style" w:cs="Bookman Old Style"/>
          <w:b/>
          <w:bCs/>
          <w:sz w:val="24"/>
          <w:szCs w:val="24"/>
        </w:rPr>
        <w:t xml:space="preserve"> </w:t>
      </w:r>
      <w:r>
        <w:rPr>
          <w:rFonts w:ascii="Bookman Old Style" w:hAnsi="Bookman Old Style" w:cs="Bookman Old Style"/>
          <w:sz w:val="24"/>
          <w:szCs w:val="24"/>
        </w:rPr>
        <w:t xml:space="preserve">Act, and also includes any written representation seeking interim orders before the Tribunal. </w:t>
      </w:r>
    </w:p>
    <w:p w:rsidR="00000000" w:rsidRDefault="0071484B">
      <w:pPr>
        <w:pStyle w:val="DefaultParagraphFont"/>
        <w:widowControl w:val="0"/>
        <w:autoSpaceDE w:val="0"/>
        <w:autoSpaceDN w:val="0"/>
        <w:adjustRightInd w:val="0"/>
        <w:spacing w:after="0" w:line="128" w:lineRule="exact"/>
        <w:rPr>
          <w:rFonts w:ascii="Bookman Old Style" w:hAnsi="Bookman Old Style" w:cs="Bookman Old Style"/>
          <w:sz w:val="24"/>
          <w:szCs w:val="24"/>
        </w:rPr>
      </w:pPr>
    </w:p>
    <w:p w:rsidR="00000000" w:rsidRDefault="0071484B">
      <w:pPr>
        <w:pStyle w:val="DefaultParagraphFont"/>
        <w:widowControl w:val="0"/>
        <w:numPr>
          <w:ilvl w:val="0"/>
          <w:numId w:val="5"/>
        </w:numPr>
        <w:tabs>
          <w:tab w:val="clear" w:pos="720"/>
          <w:tab w:val="num" w:pos="959"/>
        </w:tabs>
        <w:overflowPunct w:val="0"/>
        <w:autoSpaceDE w:val="0"/>
        <w:autoSpaceDN w:val="0"/>
        <w:adjustRightInd w:val="0"/>
        <w:spacing w:after="0" w:line="240" w:lineRule="auto"/>
        <w:ind w:left="959" w:hanging="959"/>
        <w:jc w:val="both"/>
        <w:rPr>
          <w:rFonts w:ascii="Bookman Old Style" w:hAnsi="Bookman Old Style" w:cs="Bookman Old Style"/>
          <w:sz w:val="24"/>
          <w:szCs w:val="24"/>
        </w:rPr>
      </w:pPr>
      <w:r>
        <w:rPr>
          <w:rFonts w:ascii="Bookman Old Style" w:hAnsi="Bookman Old Style" w:cs="Bookman Old Style"/>
          <w:b/>
          <w:bCs/>
          <w:sz w:val="24"/>
          <w:szCs w:val="24"/>
        </w:rPr>
        <w:t xml:space="preserve">"Annexure" </w:t>
      </w:r>
      <w:r>
        <w:rPr>
          <w:rFonts w:ascii="Bookman Old Style" w:hAnsi="Bookman Old Style" w:cs="Bookman Old Style"/>
          <w:sz w:val="24"/>
          <w:szCs w:val="24"/>
        </w:rPr>
        <w:t>means an Annexure to these rules;</w:t>
      </w:r>
      <w:r>
        <w:rPr>
          <w:rFonts w:ascii="Bookman Old Style" w:hAnsi="Bookman Old Style" w:cs="Bookman Old Style"/>
          <w:b/>
          <w:bCs/>
          <w:sz w:val="24"/>
          <w:szCs w:val="24"/>
        </w:rPr>
        <w:t xml:space="preserve"> </w:t>
      </w:r>
    </w:p>
    <w:p w:rsidR="00000000" w:rsidRDefault="0071484B">
      <w:pPr>
        <w:pStyle w:val="DefaultParagraphFont"/>
        <w:widowControl w:val="0"/>
        <w:autoSpaceDE w:val="0"/>
        <w:autoSpaceDN w:val="0"/>
        <w:adjustRightInd w:val="0"/>
        <w:spacing w:after="0" w:line="295" w:lineRule="exact"/>
        <w:rPr>
          <w:rFonts w:ascii="Bookman Old Style" w:hAnsi="Bookman Old Style" w:cs="Bookman Old Style"/>
          <w:sz w:val="24"/>
          <w:szCs w:val="24"/>
        </w:rPr>
      </w:pPr>
    </w:p>
    <w:p w:rsidR="00000000" w:rsidRDefault="0071484B">
      <w:pPr>
        <w:pStyle w:val="DefaultParagraphFont"/>
        <w:widowControl w:val="0"/>
        <w:numPr>
          <w:ilvl w:val="0"/>
          <w:numId w:val="5"/>
        </w:numPr>
        <w:tabs>
          <w:tab w:val="clear" w:pos="720"/>
          <w:tab w:val="num" w:pos="966"/>
        </w:tabs>
        <w:overflowPunct w:val="0"/>
        <w:autoSpaceDE w:val="0"/>
        <w:autoSpaceDN w:val="0"/>
        <w:adjustRightInd w:val="0"/>
        <w:spacing w:after="0" w:line="334" w:lineRule="auto"/>
        <w:ind w:left="-1" w:firstLine="1"/>
        <w:jc w:val="both"/>
        <w:rPr>
          <w:rFonts w:ascii="Bookman Old Style" w:hAnsi="Bookman Old Style" w:cs="Bookman Old Style"/>
          <w:sz w:val="24"/>
          <w:szCs w:val="24"/>
        </w:rPr>
      </w:pPr>
      <w:r>
        <w:rPr>
          <w:rFonts w:ascii="Bookman Old Style" w:hAnsi="Bookman Old Style" w:cs="Bookman Old Style"/>
          <w:b/>
          <w:bCs/>
          <w:sz w:val="24"/>
          <w:szCs w:val="24"/>
        </w:rPr>
        <w:t xml:space="preserve">”Authorised Representative" </w:t>
      </w:r>
      <w:r>
        <w:rPr>
          <w:rFonts w:ascii="Bookman Old Style" w:hAnsi="Bookman Old Style" w:cs="Bookman Old Style"/>
          <w:sz w:val="24"/>
          <w:szCs w:val="24"/>
        </w:rPr>
        <w:t>means a person authorised in writing by</w:t>
      </w:r>
      <w:r>
        <w:rPr>
          <w:rFonts w:ascii="Bookman Old Style" w:hAnsi="Bookman Old Style" w:cs="Bookman Old Style"/>
          <w:b/>
          <w:bCs/>
          <w:sz w:val="24"/>
          <w:szCs w:val="24"/>
        </w:rPr>
        <w:t xml:space="preserve"> </w:t>
      </w:r>
      <w:r>
        <w:rPr>
          <w:rFonts w:ascii="Bookman Old Style" w:hAnsi="Bookman Old Style" w:cs="Bookman Old Style"/>
          <w:sz w:val="24"/>
          <w:szCs w:val="24"/>
        </w:rPr>
        <w:t xml:space="preserve">a party to present his case before the Tribunal as the representative of such party as provided under section 432 of the Act; </w:t>
      </w:r>
    </w:p>
    <w:p w:rsidR="00000000" w:rsidRDefault="0071484B">
      <w:pPr>
        <w:pStyle w:val="DefaultParagraphFont"/>
        <w:widowControl w:val="0"/>
        <w:autoSpaceDE w:val="0"/>
        <w:autoSpaceDN w:val="0"/>
        <w:adjustRightInd w:val="0"/>
        <w:spacing w:after="0" w:line="191" w:lineRule="exact"/>
        <w:rPr>
          <w:rFonts w:ascii="Bookman Old Style" w:hAnsi="Bookman Old Style" w:cs="Bookman Old Style"/>
          <w:sz w:val="24"/>
          <w:szCs w:val="24"/>
        </w:rPr>
      </w:pPr>
    </w:p>
    <w:p w:rsidR="00000000" w:rsidRDefault="0071484B">
      <w:pPr>
        <w:pStyle w:val="DefaultParagraphFont"/>
        <w:widowControl w:val="0"/>
        <w:numPr>
          <w:ilvl w:val="0"/>
          <w:numId w:val="5"/>
        </w:numPr>
        <w:tabs>
          <w:tab w:val="clear" w:pos="720"/>
          <w:tab w:val="num" w:pos="906"/>
        </w:tabs>
        <w:overflowPunct w:val="0"/>
        <w:autoSpaceDE w:val="0"/>
        <w:autoSpaceDN w:val="0"/>
        <w:adjustRightInd w:val="0"/>
        <w:spacing w:after="0" w:line="313" w:lineRule="auto"/>
        <w:ind w:left="-1" w:firstLine="1"/>
        <w:jc w:val="both"/>
        <w:rPr>
          <w:rFonts w:ascii="Bookman Old Style" w:hAnsi="Bookman Old Style" w:cs="Bookman Old Style"/>
          <w:sz w:val="24"/>
          <w:szCs w:val="24"/>
        </w:rPr>
      </w:pPr>
      <w:r>
        <w:rPr>
          <w:rFonts w:ascii="Bookman Old Style" w:hAnsi="Bookman Old Style" w:cs="Bookman Old Style"/>
          <w:b/>
          <w:bCs/>
          <w:sz w:val="24"/>
          <w:szCs w:val="24"/>
        </w:rPr>
        <w:t xml:space="preserve">“Bench” </w:t>
      </w:r>
      <w:r>
        <w:rPr>
          <w:rFonts w:ascii="Bookman Old Style" w:hAnsi="Bookman Old Style" w:cs="Bookman Old Style"/>
          <w:sz w:val="24"/>
          <w:szCs w:val="24"/>
        </w:rPr>
        <w:t>means a Bench of the Tribunal constituted under section 419</w:t>
      </w:r>
      <w:r>
        <w:rPr>
          <w:rFonts w:ascii="Bookman Old Style" w:hAnsi="Bookman Old Style" w:cs="Bookman Old Style"/>
          <w:b/>
          <w:bCs/>
          <w:sz w:val="24"/>
          <w:szCs w:val="24"/>
        </w:rPr>
        <w:t xml:space="preserve"> </w:t>
      </w:r>
      <w:r>
        <w:rPr>
          <w:rFonts w:ascii="Bookman Old Style" w:hAnsi="Bookman Old Style" w:cs="Bookman Old Style"/>
          <w:sz w:val="24"/>
          <w:szCs w:val="24"/>
        </w:rPr>
        <w:t xml:space="preserve">of the Act. </w:t>
      </w:r>
    </w:p>
    <w:p w:rsidR="00000000" w:rsidRDefault="0071484B">
      <w:pPr>
        <w:pStyle w:val="DefaultParagraphFont"/>
        <w:widowControl w:val="0"/>
        <w:autoSpaceDE w:val="0"/>
        <w:autoSpaceDN w:val="0"/>
        <w:adjustRightInd w:val="0"/>
        <w:spacing w:after="0" w:line="149" w:lineRule="exact"/>
        <w:rPr>
          <w:rFonts w:ascii="Bookman Old Style" w:hAnsi="Bookman Old Style" w:cs="Bookman Old Style"/>
          <w:sz w:val="24"/>
          <w:szCs w:val="24"/>
        </w:rPr>
      </w:pPr>
    </w:p>
    <w:p w:rsidR="00000000" w:rsidRDefault="0071484B">
      <w:pPr>
        <w:pStyle w:val="DefaultParagraphFont"/>
        <w:widowControl w:val="0"/>
        <w:numPr>
          <w:ilvl w:val="0"/>
          <w:numId w:val="5"/>
        </w:numPr>
        <w:tabs>
          <w:tab w:val="clear" w:pos="720"/>
          <w:tab w:val="num" w:pos="879"/>
        </w:tabs>
        <w:overflowPunct w:val="0"/>
        <w:autoSpaceDE w:val="0"/>
        <w:autoSpaceDN w:val="0"/>
        <w:adjustRightInd w:val="0"/>
        <w:spacing w:after="0" w:line="240" w:lineRule="auto"/>
        <w:ind w:left="879" w:hanging="879"/>
        <w:jc w:val="both"/>
        <w:rPr>
          <w:rFonts w:ascii="Bookman Old Style" w:hAnsi="Bookman Old Style" w:cs="Bookman Old Style"/>
          <w:sz w:val="24"/>
          <w:szCs w:val="24"/>
        </w:rPr>
      </w:pPr>
      <w:r>
        <w:rPr>
          <w:rFonts w:ascii="Bookman Old Style" w:hAnsi="Bookman Old Style" w:cs="Bookman Old Style"/>
          <w:b/>
          <w:bCs/>
          <w:i/>
          <w:iCs/>
          <w:sz w:val="24"/>
          <w:szCs w:val="24"/>
        </w:rPr>
        <w:t>“</w:t>
      </w:r>
      <w:r>
        <w:rPr>
          <w:rFonts w:ascii="Bookman Old Style" w:hAnsi="Bookman Old Style" w:cs="Bookman Old Style"/>
          <w:b/>
          <w:bCs/>
          <w:sz w:val="24"/>
          <w:szCs w:val="24"/>
        </w:rPr>
        <w:t>Body Corporate”</w:t>
      </w:r>
      <w:r>
        <w:rPr>
          <w:rFonts w:ascii="Bookman Old Style" w:hAnsi="Bookman Old Style" w:cs="Bookman Old Style"/>
          <w:b/>
          <w:bCs/>
          <w:i/>
          <w:iCs/>
          <w:sz w:val="24"/>
          <w:szCs w:val="24"/>
        </w:rPr>
        <w:t xml:space="preserve"> </w:t>
      </w:r>
      <w:r>
        <w:rPr>
          <w:rFonts w:ascii="Bookman Old Style" w:hAnsi="Bookman Old Style" w:cs="Bookman Old Style"/>
          <w:sz w:val="24"/>
          <w:szCs w:val="24"/>
        </w:rPr>
        <w:t>means the body corporate as defined in sub-section</w:t>
      </w:r>
      <w:r>
        <w:rPr>
          <w:rFonts w:ascii="Bookman Old Style" w:hAnsi="Bookman Old Style" w:cs="Bookman Old Style"/>
          <w:b/>
          <w:bCs/>
          <w:i/>
          <w:iCs/>
          <w:sz w:val="24"/>
          <w:szCs w:val="24"/>
        </w:rPr>
        <w:t xml:space="preserve"> </w:t>
      </w:r>
    </w:p>
    <w:p w:rsidR="00000000" w:rsidRDefault="0071484B">
      <w:pPr>
        <w:pStyle w:val="DefaultParagraphFont"/>
        <w:widowControl w:val="0"/>
        <w:autoSpaceDE w:val="0"/>
        <w:autoSpaceDN w:val="0"/>
        <w:adjustRightInd w:val="0"/>
        <w:spacing w:after="0" w:line="143" w:lineRule="exact"/>
        <w:rPr>
          <w:rFonts w:ascii="Bookman Old Style" w:hAnsi="Bookman Old Style" w:cs="Bookman Old Style"/>
          <w:sz w:val="24"/>
          <w:szCs w:val="24"/>
        </w:rPr>
      </w:pPr>
    </w:p>
    <w:p w:rsidR="00000000" w:rsidRDefault="0071484B">
      <w:pPr>
        <w:pStyle w:val="DefaultParagraphFont"/>
        <w:widowControl w:val="0"/>
        <w:numPr>
          <w:ilvl w:val="0"/>
          <w:numId w:val="6"/>
        </w:numPr>
        <w:tabs>
          <w:tab w:val="clear" w:pos="720"/>
          <w:tab w:val="num" w:pos="519"/>
        </w:tabs>
        <w:overflowPunct w:val="0"/>
        <w:autoSpaceDE w:val="0"/>
        <w:autoSpaceDN w:val="0"/>
        <w:adjustRightInd w:val="0"/>
        <w:spacing w:after="0" w:line="240" w:lineRule="auto"/>
        <w:ind w:left="519" w:hanging="519"/>
        <w:jc w:val="both"/>
        <w:rPr>
          <w:rFonts w:ascii="Bookman Old Style" w:hAnsi="Bookman Old Style" w:cs="Bookman Old Style"/>
          <w:sz w:val="24"/>
          <w:szCs w:val="24"/>
        </w:rPr>
      </w:pPr>
      <w:r>
        <w:rPr>
          <w:rFonts w:ascii="Bookman Old Style" w:hAnsi="Bookman Old Style" w:cs="Bookman Old Style"/>
          <w:sz w:val="24"/>
          <w:szCs w:val="24"/>
        </w:rPr>
        <w:t xml:space="preserve">of section 2 of the Act, and includes: </w:t>
      </w:r>
    </w:p>
    <w:p w:rsidR="00000000" w:rsidRDefault="0071484B">
      <w:pPr>
        <w:pStyle w:val="DefaultParagraphFont"/>
        <w:widowControl w:val="0"/>
        <w:autoSpaceDE w:val="0"/>
        <w:autoSpaceDN w:val="0"/>
        <w:adjustRightInd w:val="0"/>
        <w:spacing w:after="0" w:line="302" w:lineRule="exact"/>
        <w:rPr>
          <w:rFonts w:ascii="Times New Roman" w:hAnsi="Times New Roman" w:cs="Times New Roman"/>
          <w:sz w:val="24"/>
          <w:szCs w:val="24"/>
        </w:rPr>
      </w:pPr>
    </w:p>
    <w:p w:rsidR="00000000" w:rsidRDefault="0071484B">
      <w:pPr>
        <w:pStyle w:val="DefaultParagraphFont"/>
        <w:widowControl w:val="0"/>
        <w:numPr>
          <w:ilvl w:val="0"/>
          <w:numId w:val="7"/>
        </w:numPr>
        <w:tabs>
          <w:tab w:val="clear" w:pos="720"/>
          <w:tab w:val="num" w:pos="416"/>
        </w:tabs>
        <w:overflowPunct w:val="0"/>
        <w:autoSpaceDE w:val="0"/>
        <w:autoSpaceDN w:val="0"/>
        <w:adjustRightInd w:val="0"/>
        <w:spacing w:after="0" w:line="310" w:lineRule="auto"/>
        <w:ind w:left="-1" w:firstLine="1"/>
        <w:jc w:val="both"/>
        <w:rPr>
          <w:rFonts w:ascii="Bookman Old Style" w:hAnsi="Bookman Old Style" w:cs="Bookman Old Style"/>
          <w:sz w:val="24"/>
          <w:szCs w:val="24"/>
        </w:rPr>
      </w:pPr>
      <w:r>
        <w:rPr>
          <w:rFonts w:ascii="Bookman Old Style" w:hAnsi="Bookman Old Style" w:cs="Bookman Old Style"/>
          <w:sz w:val="24"/>
          <w:szCs w:val="24"/>
        </w:rPr>
        <w:t xml:space="preserve">a limited liability partnership registered under the Limited Liability Partnership Act, 2008; </w:t>
      </w:r>
    </w:p>
    <w:p w:rsidR="00000000" w:rsidRDefault="0071484B">
      <w:pPr>
        <w:pStyle w:val="DefaultParagraphFont"/>
        <w:widowControl w:val="0"/>
        <w:autoSpaceDE w:val="0"/>
        <w:autoSpaceDN w:val="0"/>
        <w:adjustRightInd w:val="0"/>
        <w:spacing w:after="0" w:line="160" w:lineRule="exact"/>
        <w:rPr>
          <w:rFonts w:ascii="Bookman Old Style" w:hAnsi="Bookman Old Style" w:cs="Bookman Old Style"/>
          <w:sz w:val="24"/>
          <w:szCs w:val="24"/>
        </w:rPr>
      </w:pPr>
    </w:p>
    <w:p w:rsidR="00000000" w:rsidRDefault="0071484B">
      <w:pPr>
        <w:pStyle w:val="DefaultParagraphFont"/>
        <w:widowControl w:val="0"/>
        <w:numPr>
          <w:ilvl w:val="0"/>
          <w:numId w:val="7"/>
        </w:numPr>
        <w:tabs>
          <w:tab w:val="clear" w:pos="720"/>
          <w:tab w:val="num" w:pos="359"/>
        </w:tabs>
        <w:overflowPunct w:val="0"/>
        <w:autoSpaceDE w:val="0"/>
        <w:autoSpaceDN w:val="0"/>
        <w:adjustRightInd w:val="0"/>
        <w:spacing w:after="0" w:line="240" w:lineRule="auto"/>
        <w:ind w:left="359" w:hanging="359"/>
        <w:jc w:val="both"/>
        <w:rPr>
          <w:rFonts w:ascii="Bookman Old Style" w:hAnsi="Bookman Old Style" w:cs="Bookman Old Style"/>
          <w:sz w:val="24"/>
          <w:szCs w:val="24"/>
        </w:rPr>
      </w:pPr>
      <w:r>
        <w:rPr>
          <w:rFonts w:ascii="Bookman Old Style" w:hAnsi="Bookman Old Style" w:cs="Bookman Old Style"/>
          <w:sz w:val="24"/>
          <w:szCs w:val="24"/>
        </w:rPr>
        <w:t>a limited liability partner</w:t>
      </w:r>
      <w:r>
        <w:rPr>
          <w:rFonts w:ascii="Bookman Old Style" w:hAnsi="Bookman Old Style" w:cs="Bookman Old Style"/>
          <w:sz w:val="24"/>
          <w:szCs w:val="24"/>
        </w:rPr>
        <w:t xml:space="preserve">ship incorporated outside India; </w:t>
      </w:r>
    </w:p>
    <w:p w:rsidR="00000000" w:rsidRDefault="0071484B">
      <w:pPr>
        <w:pStyle w:val="DefaultParagraphFont"/>
        <w:widowControl w:val="0"/>
        <w:autoSpaceDE w:val="0"/>
        <w:autoSpaceDN w:val="0"/>
        <w:adjustRightInd w:val="0"/>
        <w:spacing w:after="0" w:line="296" w:lineRule="exact"/>
        <w:rPr>
          <w:rFonts w:ascii="Times New Roman" w:hAnsi="Times New Roman" w:cs="Times New Roman"/>
          <w:sz w:val="24"/>
          <w:szCs w:val="24"/>
        </w:rPr>
      </w:pPr>
    </w:p>
    <w:p w:rsidR="00000000" w:rsidRDefault="0071484B">
      <w:pPr>
        <w:pStyle w:val="DefaultParagraphFont"/>
        <w:widowControl w:val="0"/>
        <w:numPr>
          <w:ilvl w:val="0"/>
          <w:numId w:val="8"/>
        </w:numPr>
        <w:tabs>
          <w:tab w:val="clear" w:pos="720"/>
          <w:tab w:val="num" w:pos="889"/>
        </w:tabs>
        <w:overflowPunct w:val="0"/>
        <w:autoSpaceDE w:val="0"/>
        <w:autoSpaceDN w:val="0"/>
        <w:adjustRightInd w:val="0"/>
        <w:spacing w:after="0" w:line="335" w:lineRule="auto"/>
        <w:ind w:left="-1" w:firstLine="1"/>
        <w:jc w:val="both"/>
        <w:rPr>
          <w:rFonts w:ascii="Bookman Old Style" w:hAnsi="Bookman Old Style" w:cs="Bookman Old Style"/>
          <w:sz w:val="24"/>
          <w:szCs w:val="24"/>
        </w:rPr>
      </w:pPr>
      <w:r>
        <w:rPr>
          <w:rFonts w:ascii="Bookman Old Style" w:hAnsi="Bookman Old Style" w:cs="Bookman Old Style"/>
          <w:b/>
          <w:bCs/>
          <w:sz w:val="24"/>
          <w:szCs w:val="24"/>
        </w:rPr>
        <w:t xml:space="preserve">“Central Registry” </w:t>
      </w:r>
      <w:r>
        <w:rPr>
          <w:rFonts w:ascii="Bookman Old Style" w:hAnsi="Bookman Old Style" w:cs="Bookman Old Style"/>
          <w:sz w:val="24"/>
          <w:szCs w:val="24"/>
        </w:rPr>
        <w:t>means the registry in which all the applications or</w:t>
      </w:r>
      <w:r>
        <w:rPr>
          <w:rFonts w:ascii="Bookman Old Style" w:hAnsi="Bookman Old Style" w:cs="Bookman Old Style"/>
          <w:b/>
          <w:bCs/>
          <w:sz w:val="24"/>
          <w:szCs w:val="24"/>
        </w:rPr>
        <w:t xml:space="preserve"> </w:t>
      </w:r>
      <w:r>
        <w:rPr>
          <w:rFonts w:ascii="Bookman Old Style" w:hAnsi="Bookman Old Style" w:cs="Bookman Old Style"/>
          <w:sz w:val="24"/>
          <w:szCs w:val="24"/>
        </w:rPr>
        <w:t xml:space="preserve">petitions and documents are received electronically by the Registrar for allocation to the concerned Bench of the Tribunal for disposal;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355" w:lineRule="exact"/>
        <w:rPr>
          <w:rFonts w:ascii="Bookman Old Style" w:hAnsi="Bookman Old Style" w:cs="Bookman Old Style"/>
          <w:sz w:val="24"/>
          <w:szCs w:val="24"/>
        </w:rPr>
      </w:pPr>
    </w:p>
    <w:p w:rsidR="00000000" w:rsidRDefault="0071484B">
      <w:pPr>
        <w:pStyle w:val="DefaultParagraphFont"/>
        <w:widowControl w:val="0"/>
        <w:numPr>
          <w:ilvl w:val="0"/>
          <w:numId w:val="8"/>
        </w:numPr>
        <w:tabs>
          <w:tab w:val="clear" w:pos="720"/>
          <w:tab w:val="num" w:pos="1179"/>
        </w:tabs>
        <w:overflowPunct w:val="0"/>
        <w:autoSpaceDE w:val="0"/>
        <w:autoSpaceDN w:val="0"/>
        <w:adjustRightInd w:val="0"/>
        <w:spacing w:after="0" w:line="240" w:lineRule="auto"/>
        <w:ind w:left="1179" w:hanging="1179"/>
        <w:jc w:val="both"/>
        <w:rPr>
          <w:rFonts w:ascii="Bookman Old Style" w:hAnsi="Bookman Old Style" w:cs="Bookman Old Style"/>
          <w:sz w:val="24"/>
          <w:szCs w:val="24"/>
        </w:rPr>
      </w:pPr>
      <w:r>
        <w:rPr>
          <w:rFonts w:ascii="Bookman Old Style" w:hAnsi="Bookman Old Style" w:cs="Bookman Old Style"/>
          <w:b/>
          <w:bCs/>
          <w:sz w:val="24"/>
          <w:szCs w:val="24"/>
        </w:rPr>
        <w:t xml:space="preserve">“Certified” </w:t>
      </w:r>
      <w:r>
        <w:rPr>
          <w:rFonts w:ascii="Bookman Old Style" w:hAnsi="Bookman Old Style" w:cs="Bookman Old Style"/>
          <w:sz w:val="24"/>
          <w:szCs w:val="24"/>
        </w:rPr>
        <w:t>means in relation to a copy as hereunder:</w:t>
      </w:r>
      <w:r>
        <w:rPr>
          <w:rFonts w:ascii="Bookman Old Style" w:hAnsi="Bookman Old Style" w:cs="Bookman Old Style"/>
          <w:b/>
          <w:bCs/>
          <w:sz w:val="24"/>
          <w:szCs w:val="24"/>
        </w:rPr>
        <w:t xml:space="preserve"> </w:t>
      </w:r>
    </w:p>
    <w:p w:rsidR="00000000" w:rsidRDefault="0071484B">
      <w:pPr>
        <w:pStyle w:val="DefaultParagraphFont"/>
        <w:widowControl w:val="0"/>
        <w:autoSpaceDE w:val="0"/>
        <w:autoSpaceDN w:val="0"/>
        <w:adjustRightInd w:val="0"/>
        <w:spacing w:after="0" w:line="399" w:lineRule="exact"/>
        <w:rPr>
          <w:rFonts w:ascii="Bookman Old Style" w:hAnsi="Bookman Old Style" w:cs="Bookman Old Style"/>
          <w:sz w:val="24"/>
          <w:szCs w:val="24"/>
        </w:rPr>
      </w:pPr>
    </w:p>
    <w:p w:rsidR="00000000" w:rsidRDefault="0071484B">
      <w:pPr>
        <w:pStyle w:val="DefaultParagraphFont"/>
        <w:widowControl w:val="0"/>
        <w:numPr>
          <w:ilvl w:val="1"/>
          <w:numId w:val="8"/>
        </w:numPr>
        <w:tabs>
          <w:tab w:val="clear" w:pos="1440"/>
          <w:tab w:val="num" w:pos="1519"/>
        </w:tabs>
        <w:overflowPunct w:val="0"/>
        <w:autoSpaceDE w:val="0"/>
        <w:autoSpaceDN w:val="0"/>
        <w:adjustRightInd w:val="0"/>
        <w:spacing w:after="0" w:line="310" w:lineRule="auto"/>
        <w:ind w:left="1519" w:hanging="717"/>
        <w:jc w:val="both"/>
        <w:rPr>
          <w:rFonts w:ascii="Bookman Old Style" w:hAnsi="Bookman Old Style" w:cs="Bookman Old Style"/>
          <w:sz w:val="24"/>
          <w:szCs w:val="24"/>
        </w:rPr>
      </w:pPr>
      <w:r>
        <w:rPr>
          <w:rFonts w:ascii="Bookman Old Style" w:hAnsi="Bookman Old Style" w:cs="Bookman Old Style"/>
          <w:sz w:val="24"/>
          <w:szCs w:val="24"/>
        </w:rPr>
        <w:t xml:space="preserve">Certified as provided in section 76 of the Indian Evidence Act, 1872; or </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440" w:left="1541" w:header="720" w:footer="720" w:gutter="0"/>
          <w:cols w:space="720" w:equalWidth="0">
            <w:col w:w="9259"/>
          </w:cols>
          <w:noEndnote/>
        </w:sectPr>
      </w:pPr>
    </w:p>
    <w:p w:rsidR="00000000" w:rsidRDefault="0071484B">
      <w:pPr>
        <w:pStyle w:val="DefaultParagraphFont"/>
        <w:widowControl w:val="0"/>
        <w:autoSpaceDE w:val="0"/>
        <w:autoSpaceDN w:val="0"/>
        <w:adjustRightInd w:val="0"/>
        <w:spacing w:after="0" w:line="239" w:lineRule="auto"/>
        <w:ind w:left="4738"/>
        <w:rPr>
          <w:rFonts w:ascii="Times New Roman" w:hAnsi="Times New Roman" w:cs="Times New Roman"/>
          <w:sz w:val="24"/>
          <w:szCs w:val="24"/>
        </w:rPr>
      </w:pPr>
      <w:bookmarkStart w:id="4" w:name="page4"/>
      <w:bookmarkEnd w:id="4"/>
      <w:r>
        <w:rPr>
          <w:rFonts w:ascii="Calibri" w:hAnsi="Calibri" w:cs="Calibri"/>
        </w:rPr>
        <w:lastRenderedPageBreak/>
        <w:t>4</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57" w:lineRule="exact"/>
        <w:rPr>
          <w:rFonts w:ascii="Times New Roman" w:hAnsi="Times New Roman" w:cs="Times New Roman"/>
          <w:sz w:val="24"/>
          <w:szCs w:val="24"/>
        </w:rPr>
      </w:pPr>
    </w:p>
    <w:p w:rsidR="00000000" w:rsidRDefault="0071484B">
      <w:pPr>
        <w:pStyle w:val="DefaultParagraphFont"/>
        <w:widowControl w:val="0"/>
        <w:numPr>
          <w:ilvl w:val="0"/>
          <w:numId w:val="9"/>
        </w:numPr>
        <w:tabs>
          <w:tab w:val="clear" w:pos="720"/>
          <w:tab w:val="num" w:pos="1958"/>
        </w:tabs>
        <w:overflowPunct w:val="0"/>
        <w:autoSpaceDE w:val="0"/>
        <w:autoSpaceDN w:val="0"/>
        <w:adjustRightInd w:val="0"/>
        <w:spacing w:after="0" w:line="240" w:lineRule="auto"/>
        <w:ind w:left="1958" w:hanging="717"/>
        <w:jc w:val="both"/>
        <w:rPr>
          <w:rFonts w:ascii="Bookman Old Style" w:hAnsi="Bookman Old Style" w:cs="Bookman Old Style"/>
          <w:sz w:val="24"/>
          <w:szCs w:val="24"/>
        </w:rPr>
      </w:pPr>
      <w:r>
        <w:rPr>
          <w:rFonts w:ascii="Bookman Old Style" w:hAnsi="Bookman Old Style" w:cs="Bookman Old Style"/>
          <w:sz w:val="24"/>
          <w:szCs w:val="24"/>
        </w:rPr>
        <w:t xml:space="preserve">Certified as provided in section 6 of Information Technology Act, </w:t>
      </w:r>
    </w:p>
    <w:p w:rsidR="00000000" w:rsidRDefault="0071484B">
      <w:pPr>
        <w:pStyle w:val="DefaultParagraphFont"/>
        <w:widowControl w:val="0"/>
        <w:autoSpaceDE w:val="0"/>
        <w:autoSpaceDN w:val="0"/>
        <w:adjustRightInd w:val="0"/>
        <w:spacing w:after="0" w:line="143" w:lineRule="exact"/>
        <w:rPr>
          <w:rFonts w:ascii="Bookman Old Style" w:hAnsi="Bookman Old Style" w:cs="Bookman Old Style"/>
          <w:sz w:val="24"/>
          <w:szCs w:val="24"/>
        </w:rPr>
      </w:pPr>
    </w:p>
    <w:p w:rsidR="00000000" w:rsidRDefault="0071484B">
      <w:pPr>
        <w:pStyle w:val="DefaultParagraphFont"/>
        <w:widowControl w:val="0"/>
        <w:overflowPunct w:val="0"/>
        <w:autoSpaceDE w:val="0"/>
        <w:autoSpaceDN w:val="0"/>
        <w:adjustRightInd w:val="0"/>
        <w:spacing w:after="0" w:line="240" w:lineRule="auto"/>
        <w:ind w:left="1958"/>
        <w:jc w:val="both"/>
        <w:rPr>
          <w:rFonts w:ascii="Bookman Old Style" w:hAnsi="Bookman Old Style" w:cs="Bookman Old Style"/>
          <w:sz w:val="24"/>
          <w:szCs w:val="24"/>
        </w:rPr>
      </w:pPr>
      <w:r>
        <w:rPr>
          <w:rFonts w:ascii="Bookman Old Style" w:hAnsi="Bookman Old Style" w:cs="Bookman Old Style"/>
          <w:sz w:val="24"/>
          <w:szCs w:val="24"/>
        </w:rPr>
        <w:t xml:space="preserve">2000 ; or </w:t>
      </w:r>
    </w:p>
    <w:p w:rsidR="00000000" w:rsidRDefault="0071484B">
      <w:pPr>
        <w:pStyle w:val="DefaultParagraphFont"/>
        <w:widowControl w:val="0"/>
        <w:autoSpaceDE w:val="0"/>
        <w:autoSpaceDN w:val="0"/>
        <w:adjustRightInd w:val="0"/>
        <w:spacing w:after="0" w:line="196" w:lineRule="exact"/>
        <w:rPr>
          <w:rFonts w:ascii="Bookman Old Style" w:hAnsi="Bookman Old Style" w:cs="Bookman Old Style"/>
          <w:sz w:val="24"/>
          <w:szCs w:val="24"/>
        </w:rPr>
      </w:pPr>
    </w:p>
    <w:p w:rsidR="00000000" w:rsidRDefault="0071484B">
      <w:pPr>
        <w:pStyle w:val="DefaultParagraphFont"/>
        <w:widowControl w:val="0"/>
        <w:numPr>
          <w:ilvl w:val="1"/>
          <w:numId w:val="9"/>
        </w:numPr>
        <w:tabs>
          <w:tab w:val="clear" w:pos="1440"/>
          <w:tab w:val="num" w:pos="1958"/>
        </w:tabs>
        <w:overflowPunct w:val="0"/>
        <w:autoSpaceDE w:val="0"/>
        <w:autoSpaceDN w:val="0"/>
        <w:adjustRightInd w:val="0"/>
        <w:spacing w:after="0" w:line="312" w:lineRule="auto"/>
        <w:ind w:left="1958" w:hanging="628"/>
        <w:jc w:val="both"/>
        <w:rPr>
          <w:rFonts w:ascii="Bookman Old Style" w:hAnsi="Bookman Old Style" w:cs="Bookman Old Style"/>
          <w:sz w:val="24"/>
          <w:szCs w:val="24"/>
        </w:rPr>
      </w:pPr>
      <w:r>
        <w:rPr>
          <w:rFonts w:ascii="Bookman Old Style" w:hAnsi="Bookman Old Style" w:cs="Bookman Old Style"/>
          <w:sz w:val="24"/>
          <w:szCs w:val="24"/>
        </w:rPr>
        <w:t xml:space="preserve">A copy of document as may be a downloaded version from e-registry under MCA 21 or any other similar authorized portals or </w:t>
      </w:r>
    </w:p>
    <w:p w:rsidR="00000000" w:rsidRDefault="0071484B">
      <w:pPr>
        <w:pStyle w:val="DefaultParagraphFont"/>
        <w:widowControl w:val="0"/>
        <w:autoSpaceDE w:val="0"/>
        <w:autoSpaceDN w:val="0"/>
        <w:adjustRightInd w:val="0"/>
        <w:spacing w:after="0" w:line="112" w:lineRule="exact"/>
        <w:rPr>
          <w:rFonts w:ascii="Bookman Old Style" w:hAnsi="Bookman Old Style" w:cs="Bookman Old Style"/>
          <w:sz w:val="24"/>
          <w:szCs w:val="24"/>
        </w:rPr>
      </w:pPr>
    </w:p>
    <w:p w:rsidR="00000000" w:rsidRDefault="0071484B">
      <w:pPr>
        <w:pStyle w:val="DefaultParagraphFont"/>
        <w:widowControl w:val="0"/>
        <w:overflowPunct w:val="0"/>
        <w:autoSpaceDE w:val="0"/>
        <w:autoSpaceDN w:val="0"/>
        <w:adjustRightInd w:val="0"/>
        <w:spacing w:after="0" w:line="335" w:lineRule="auto"/>
        <w:ind w:left="1958"/>
        <w:jc w:val="both"/>
        <w:rPr>
          <w:rFonts w:ascii="Bookman Old Style" w:hAnsi="Bookman Old Style" w:cs="Bookman Old Style"/>
          <w:sz w:val="24"/>
          <w:szCs w:val="24"/>
        </w:rPr>
      </w:pPr>
      <w:r>
        <w:rPr>
          <w:rFonts w:ascii="Bookman Old Style" w:hAnsi="Bookman Old Style" w:cs="Bookman Old Style"/>
          <w:sz w:val="24"/>
          <w:szCs w:val="24"/>
        </w:rPr>
        <w:t xml:space="preserve">Dedicated Portal Online as may be given name thereto by the Central Government in instance or a photo copy of original pertaining to any company registered with the Office of the </w:t>
      </w:r>
    </w:p>
    <w:p w:rsidR="00000000" w:rsidRDefault="0071484B">
      <w:pPr>
        <w:pStyle w:val="DefaultParagraphFont"/>
        <w:widowControl w:val="0"/>
        <w:autoSpaceDE w:val="0"/>
        <w:autoSpaceDN w:val="0"/>
        <w:adjustRightInd w:val="0"/>
        <w:spacing w:after="0" w:line="34" w:lineRule="exact"/>
        <w:rPr>
          <w:rFonts w:ascii="Bookman Old Style" w:hAnsi="Bookman Old Style" w:cs="Bookman Old Style"/>
          <w:sz w:val="24"/>
          <w:szCs w:val="24"/>
        </w:rPr>
      </w:pPr>
    </w:p>
    <w:p w:rsidR="00000000" w:rsidRDefault="0071484B">
      <w:pPr>
        <w:pStyle w:val="DefaultParagraphFont"/>
        <w:widowControl w:val="0"/>
        <w:overflowPunct w:val="0"/>
        <w:autoSpaceDE w:val="0"/>
        <w:autoSpaceDN w:val="0"/>
        <w:adjustRightInd w:val="0"/>
        <w:spacing w:after="0" w:line="240" w:lineRule="auto"/>
        <w:ind w:left="1958"/>
        <w:jc w:val="both"/>
        <w:rPr>
          <w:rFonts w:ascii="Bookman Old Style" w:hAnsi="Bookman Old Style" w:cs="Bookman Old Style"/>
          <w:sz w:val="24"/>
          <w:szCs w:val="24"/>
        </w:rPr>
      </w:pPr>
      <w:r>
        <w:rPr>
          <w:rFonts w:ascii="Bookman Old Style" w:hAnsi="Bookman Old Style" w:cs="Bookman Old Style"/>
          <w:sz w:val="24"/>
          <w:szCs w:val="24"/>
        </w:rPr>
        <w:t xml:space="preserve">Registrar of Companies of the concerned state; and </w:t>
      </w:r>
    </w:p>
    <w:p w:rsidR="00000000" w:rsidRDefault="0071484B">
      <w:pPr>
        <w:pStyle w:val="DefaultParagraphFont"/>
        <w:widowControl w:val="0"/>
        <w:autoSpaceDE w:val="0"/>
        <w:autoSpaceDN w:val="0"/>
        <w:adjustRightInd w:val="0"/>
        <w:spacing w:after="0" w:line="396" w:lineRule="exact"/>
        <w:rPr>
          <w:rFonts w:ascii="Times New Roman" w:hAnsi="Times New Roman" w:cs="Times New Roman"/>
          <w:sz w:val="24"/>
          <w:szCs w:val="24"/>
        </w:rPr>
      </w:pPr>
    </w:p>
    <w:p w:rsidR="00000000" w:rsidRDefault="0071484B">
      <w:pPr>
        <w:pStyle w:val="DefaultParagraphFont"/>
        <w:widowControl w:val="0"/>
        <w:numPr>
          <w:ilvl w:val="2"/>
          <w:numId w:val="10"/>
        </w:numPr>
        <w:tabs>
          <w:tab w:val="clear" w:pos="2160"/>
          <w:tab w:val="num" w:pos="1958"/>
        </w:tabs>
        <w:overflowPunct w:val="0"/>
        <w:autoSpaceDE w:val="0"/>
        <w:autoSpaceDN w:val="0"/>
        <w:adjustRightInd w:val="0"/>
        <w:spacing w:after="0" w:line="312" w:lineRule="auto"/>
        <w:ind w:left="1958" w:hanging="717"/>
        <w:jc w:val="both"/>
        <w:rPr>
          <w:rFonts w:ascii="Bookman Old Style" w:hAnsi="Bookman Old Style" w:cs="Bookman Old Style"/>
          <w:sz w:val="24"/>
          <w:szCs w:val="24"/>
        </w:rPr>
      </w:pPr>
      <w:r>
        <w:rPr>
          <w:rFonts w:ascii="Bookman Old Style" w:hAnsi="Bookman Old Style" w:cs="Bookman Old Style"/>
          <w:sz w:val="24"/>
          <w:szCs w:val="24"/>
        </w:rPr>
        <w:t xml:space="preserve">A certified copy </w:t>
      </w:r>
      <w:r>
        <w:rPr>
          <w:rFonts w:ascii="Bookman Old Style" w:hAnsi="Bookman Old Style" w:cs="Bookman Old Style"/>
          <w:sz w:val="24"/>
          <w:szCs w:val="24"/>
        </w:rPr>
        <w:t xml:space="preserve">issued by the Registrar of Companies under the Act; </w:t>
      </w:r>
    </w:p>
    <w:p w:rsidR="00000000" w:rsidRDefault="0071484B">
      <w:pPr>
        <w:pStyle w:val="DefaultParagraphFont"/>
        <w:widowControl w:val="0"/>
        <w:autoSpaceDE w:val="0"/>
        <w:autoSpaceDN w:val="0"/>
        <w:adjustRightInd w:val="0"/>
        <w:spacing w:after="0" w:line="310" w:lineRule="exact"/>
        <w:rPr>
          <w:rFonts w:ascii="Bookman Old Style" w:hAnsi="Bookman Old Style" w:cs="Bookman Old Style"/>
          <w:sz w:val="24"/>
          <w:szCs w:val="24"/>
        </w:rPr>
      </w:pPr>
    </w:p>
    <w:p w:rsidR="00000000" w:rsidRDefault="0071484B">
      <w:pPr>
        <w:pStyle w:val="DefaultParagraphFont"/>
        <w:widowControl w:val="0"/>
        <w:numPr>
          <w:ilvl w:val="1"/>
          <w:numId w:val="11"/>
        </w:numPr>
        <w:tabs>
          <w:tab w:val="clear" w:pos="1440"/>
          <w:tab w:val="num" w:pos="1178"/>
        </w:tabs>
        <w:overflowPunct w:val="0"/>
        <w:autoSpaceDE w:val="0"/>
        <w:autoSpaceDN w:val="0"/>
        <w:adjustRightInd w:val="0"/>
        <w:spacing w:after="0" w:line="345" w:lineRule="auto"/>
        <w:ind w:left="698" w:hanging="538"/>
        <w:jc w:val="both"/>
        <w:rPr>
          <w:rFonts w:ascii="Bookman Old Style" w:hAnsi="Bookman Old Style" w:cs="Bookman Old Style"/>
          <w:sz w:val="24"/>
          <w:szCs w:val="24"/>
        </w:rPr>
      </w:pPr>
      <w:r>
        <w:rPr>
          <w:rFonts w:ascii="Bookman Old Style" w:hAnsi="Bookman Old Style" w:cs="Bookman Old Style"/>
          <w:b/>
          <w:bCs/>
          <w:sz w:val="24"/>
          <w:szCs w:val="24"/>
        </w:rPr>
        <w:t xml:space="preserve">“Certified by Tribunal” </w:t>
      </w:r>
      <w:r>
        <w:rPr>
          <w:rFonts w:ascii="Bookman Old Style" w:hAnsi="Bookman Old Style" w:cs="Bookman Old Style"/>
          <w:sz w:val="24"/>
          <w:szCs w:val="24"/>
        </w:rPr>
        <w:t>means in relation to a copy, certified to be a true</w:t>
      </w:r>
      <w:r>
        <w:rPr>
          <w:rFonts w:ascii="Bookman Old Style" w:hAnsi="Bookman Old Style" w:cs="Bookman Old Style"/>
          <w:b/>
          <w:bCs/>
          <w:sz w:val="24"/>
          <w:szCs w:val="24"/>
        </w:rPr>
        <w:t xml:space="preserve"> </w:t>
      </w:r>
      <w:r>
        <w:rPr>
          <w:rFonts w:ascii="Bookman Old Style" w:hAnsi="Bookman Old Style" w:cs="Bookman Old Style"/>
          <w:sz w:val="24"/>
          <w:szCs w:val="24"/>
        </w:rPr>
        <w:t xml:space="preserve">copy issued by the Registry of the Tribunal or of a bench of the Tribunal under its hand and seal and as provided in Section 76 of the Indian Evidence Act, 1872;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392" w:lineRule="exact"/>
        <w:rPr>
          <w:rFonts w:ascii="Bookman Old Style" w:hAnsi="Bookman Old Style" w:cs="Bookman Old Style"/>
          <w:sz w:val="24"/>
          <w:szCs w:val="24"/>
        </w:rPr>
      </w:pPr>
    </w:p>
    <w:p w:rsidR="00000000" w:rsidRDefault="0071484B">
      <w:pPr>
        <w:pStyle w:val="DefaultParagraphFont"/>
        <w:widowControl w:val="0"/>
        <w:numPr>
          <w:ilvl w:val="1"/>
          <w:numId w:val="11"/>
        </w:numPr>
        <w:tabs>
          <w:tab w:val="clear" w:pos="1440"/>
          <w:tab w:val="num" w:pos="1281"/>
        </w:tabs>
        <w:overflowPunct w:val="0"/>
        <w:autoSpaceDE w:val="0"/>
        <w:autoSpaceDN w:val="0"/>
        <w:adjustRightInd w:val="0"/>
        <w:spacing w:after="0" w:line="336" w:lineRule="auto"/>
        <w:ind w:left="798" w:hanging="638"/>
        <w:jc w:val="both"/>
        <w:rPr>
          <w:rFonts w:ascii="Bookman Old Style" w:hAnsi="Bookman Old Style" w:cs="Bookman Old Style"/>
          <w:sz w:val="24"/>
          <w:szCs w:val="24"/>
        </w:rPr>
      </w:pPr>
      <w:r>
        <w:rPr>
          <w:rFonts w:ascii="Bookman Old Style" w:hAnsi="Bookman Old Style" w:cs="Bookman Old Style"/>
          <w:b/>
          <w:bCs/>
          <w:sz w:val="24"/>
          <w:szCs w:val="24"/>
        </w:rPr>
        <w:t xml:space="preserve">“Certifying Authority” </w:t>
      </w:r>
      <w:r>
        <w:rPr>
          <w:rFonts w:ascii="Bookman Old Style" w:hAnsi="Bookman Old Style" w:cs="Bookman Old Style"/>
          <w:sz w:val="24"/>
          <w:szCs w:val="24"/>
        </w:rPr>
        <w:t>means a person who has been granted a license</w:t>
      </w:r>
      <w:r>
        <w:rPr>
          <w:rFonts w:ascii="Bookman Old Style" w:hAnsi="Bookman Old Style" w:cs="Bookman Old Style"/>
          <w:b/>
          <w:bCs/>
          <w:sz w:val="24"/>
          <w:szCs w:val="24"/>
        </w:rPr>
        <w:t xml:space="preserve"> </w:t>
      </w:r>
      <w:r>
        <w:rPr>
          <w:rFonts w:ascii="Bookman Old Style" w:hAnsi="Bookman Old Style" w:cs="Bookman Old Style"/>
          <w:sz w:val="24"/>
          <w:szCs w:val="24"/>
        </w:rPr>
        <w:t xml:space="preserve">to issue a Digital Signature Certificate under section 24 of the Information Technology Act, 2000 (21 of 2000);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307" w:lineRule="exact"/>
        <w:rPr>
          <w:rFonts w:ascii="Bookman Old Style" w:hAnsi="Bookman Old Style" w:cs="Bookman Old Style"/>
          <w:sz w:val="24"/>
          <w:szCs w:val="24"/>
        </w:rPr>
      </w:pPr>
    </w:p>
    <w:p w:rsidR="00000000" w:rsidRDefault="0071484B">
      <w:pPr>
        <w:pStyle w:val="DefaultParagraphFont"/>
        <w:widowControl w:val="0"/>
        <w:numPr>
          <w:ilvl w:val="1"/>
          <w:numId w:val="11"/>
        </w:numPr>
        <w:overflowPunct w:val="0"/>
        <w:autoSpaceDE w:val="0"/>
        <w:autoSpaceDN w:val="0"/>
        <w:adjustRightInd w:val="0"/>
        <w:spacing w:after="0" w:line="335" w:lineRule="auto"/>
        <w:ind w:left="878" w:hanging="718"/>
        <w:jc w:val="both"/>
        <w:rPr>
          <w:rFonts w:ascii="Bookman Old Style" w:hAnsi="Bookman Old Style" w:cs="Bookman Old Style"/>
          <w:sz w:val="24"/>
          <w:szCs w:val="24"/>
        </w:rPr>
      </w:pPr>
      <w:r>
        <w:rPr>
          <w:rFonts w:ascii="Bookman Old Style" w:hAnsi="Bookman Old Style" w:cs="Bookman Old Style"/>
          <w:b/>
          <w:bCs/>
          <w:sz w:val="24"/>
          <w:szCs w:val="24"/>
        </w:rPr>
        <w:t xml:space="preserve">“Chairperson”, “Judicial Member”, “Member”, “President” and “Technical Member” </w:t>
      </w:r>
      <w:r>
        <w:rPr>
          <w:rFonts w:ascii="Bookman Old Style" w:hAnsi="Bookman Old Style" w:cs="Bookman Old Style"/>
          <w:sz w:val="24"/>
          <w:szCs w:val="24"/>
        </w:rPr>
        <w:t>of the Tribunal or Appellate Tribunal shall have the</w:t>
      </w:r>
      <w:r>
        <w:rPr>
          <w:rFonts w:ascii="Bookman Old Style" w:hAnsi="Bookman Old Style" w:cs="Bookman Old Style"/>
          <w:b/>
          <w:bCs/>
          <w:sz w:val="24"/>
          <w:szCs w:val="24"/>
        </w:rPr>
        <w:t xml:space="preserve"> </w:t>
      </w:r>
      <w:r>
        <w:rPr>
          <w:rFonts w:ascii="Bookman Old Style" w:hAnsi="Bookman Old Style" w:cs="Bookman Old Style"/>
          <w:sz w:val="24"/>
          <w:szCs w:val="24"/>
        </w:rPr>
        <w:t>sa</w:t>
      </w:r>
      <w:r>
        <w:rPr>
          <w:rFonts w:ascii="Bookman Old Style" w:hAnsi="Bookman Old Style" w:cs="Bookman Old Style"/>
          <w:sz w:val="24"/>
          <w:szCs w:val="24"/>
        </w:rPr>
        <w:t xml:space="preserve">me meanings as provided in section 407 of the Act;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211" w:lineRule="exact"/>
        <w:rPr>
          <w:rFonts w:ascii="Bookman Old Style" w:hAnsi="Bookman Old Style" w:cs="Bookman Old Style"/>
          <w:sz w:val="24"/>
          <w:szCs w:val="24"/>
        </w:rPr>
      </w:pPr>
    </w:p>
    <w:p w:rsidR="00000000" w:rsidRDefault="0071484B">
      <w:pPr>
        <w:pStyle w:val="DefaultParagraphFont"/>
        <w:widowControl w:val="0"/>
        <w:numPr>
          <w:ilvl w:val="0"/>
          <w:numId w:val="12"/>
        </w:numPr>
        <w:tabs>
          <w:tab w:val="clear" w:pos="720"/>
          <w:tab w:val="num" w:pos="1559"/>
        </w:tabs>
        <w:overflowPunct w:val="0"/>
        <w:autoSpaceDE w:val="0"/>
        <w:autoSpaceDN w:val="0"/>
        <w:adjustRightInd w:val="0"/>
        <w:spacing w:after="0" w:line="312" w:lineRule="auto"/>
        <w:ind w:left="1098" w:hanging="1098"/>
        <w:jc w:val="both"/>
        <w:rPr>
          <w:rFonts w:ascii="Bookman Old Style" w:hAnsi="Bookman Old Style" w:cs="Bookman Old Style"/>
          <w:sz w:val="24"/>
          <w:szCs w:val="24"/>
        </w:rPr>
      </w:pPr>
      <w:r>
        <w:rPr>
          <w:rFonts w:ascii="Bookman Old Style" w:hAnsi="Bookman Old Style" w:cs="Bookman Old Style"/>
          <w:b/>
          <w:bCs/>
          <w:sz w:val="24"/>
          <w:szCs w:val="24"/>
        </w:rPr>
        <w:t xml:space="preserve">“Court” </w:t>
      </w:r>
      <w:r>
        <w:rPr>
          <w:rFonts w:ascii="Bookman Old Style" w:hAnsi="Bookman Old Style" w:cs="Bookman Old Style"/>
          <w:sz w:val="24"/>
          <w:szCs w:val="24"/>
        </w:rPr>
        <w:t>means the court as defined in sub-section (29) of section 2</w:t>
      </w:r>
      <w:r>
        <w:rPr>
          <w:rFonts w:ascii="Bookman Old Style" w:hAnsi="Bookman Old Style" w:cs="Bookman Old Style"/>
          <w:b/>
          <w:bCs/>
          <w:sz w:val="24"/>
          <w:szCs w:val="24"/>
        </w:rPr>
        <w:t xml:space="preserve"> </w:t>
      </w:r>
      <w:r>
        <w:rPr>
          <w:rFonts w:ascii="Bookman Old Style" w:hAnsi="Bookman Old Style" w:cs="Bookman Old Style"/>
          <w:sz w:val="24"/>
          <w:szCs w:val="24"/>
        </w:rPr>
        <w:t xml:space="preserve">of the Act;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336" w:lineRule="exact"/>
        <w:rPr>
          <w:rFonts w:ascii="Bookman Old Style" w:hAnsi="Bookman Old Style" w:cs="Bookman Old Style"/>
          <w:sz w:val="24"/>
          <w:szCs w:val="24"/>
        </w:rPr>
      </w:pPr>
    </w:p>
    <w:p w:rsidR="00000000" w:rsidRDefault="0071484B">
      <w:pPr>
        <w:pStyle w:val="DefaultParagraphFont"/>
        <w:widowControl w:val="0"/>
        <w:numPr>
          <w:ilvl w:val="0"/>
          <w:numId w:val="12"/>
        </w:numPr>
        <w:tabs>
          <w:tab w:val="clear" w:pos="720"/>
          <w:tab w:val="num" w:pos="1151"/>
        </w:tabs>
        <w:overflowPunct w:val="0"/>
        <w:autoSpaceDE w:val="0"/>
        <w:autoSpaceDN w:val="0"/>
        <w:adjustRightInd w:val="0"/>
        <w:spacing w:after="0" w:line="312" w:lineRule="auto"/>
        <w:ind w:left="1098" w:hanging="1098"/>
        <w:jc w:val="both"/>
        <w:rPr>
          <w:rFonts w:ascii="Bookman Old Style" w:hAnsi="Bookman Old Style" w:cs="Bookman Old Style"/>
          <w:sz w:val="24"/>
          <w:szCs w:val="24"/>
        </w:rPr>
      </w:pPr>
      <w:r>
        <w:rPr>
          <w:rFonts w:ascii="Bookman Old Style" w:hAnsi="Bookman Old Style" w:cs="Bookman Old Style"/>
          <w:b/>
          <w:bCs/>
          <w:sz w:val="24"/>
          <w:szCs w:val="24"/>
        </w:rPr>
        <w:t xml:space="preserve">“Dedicated Portal Online” </w:t>
      </w:r>
      <w:r>
        <w:rPr>
          <w:rFonts w:ascii="Bookman Old Style" w:hAnsi="Bookman Old Style" w:cs="Bookman Old Style"/>
          <w:sz w:val="24"/>
          <w:szCs w:val="24"/>
        </w:rPr>
        <w:t>refers to an “Hyper Text Transfer Protocol”</w:t>
      </w:r>
      <w:r>
        <w:rPr>
          <w:rFonts w:ascii="Bookman Old Style" w:hAnsi="Bookman Old Style" w:cs="Bookman Old Style"/>
          <w:b/>
          <w:bCs/>
          <w:sz w:val="24"/>
          <w:szCs w:val="24"/>
        </w:rPr>
        <w:t xml:space="preserve"> </w:t>
      </w:r>
      <w:r>
        <w:rPr>
          <w:rFonts w:ascii="Bookman Old Style" w:hAnsi="Bookman Old Style" w:cs="Bookman Old Style"/>
          <w:sz w:val="24"/>
          <w:szCs w:val="24"/>
        </w:rPr>
        <w:t xml:space="preserve">for the purpose of electronic transmission of documents to the Tribunal </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150" w:left="1102" w:header="720" w:footer="720" w:gutter="0"/>
          <w:cols w:space="720" w:equalWidth="0">
            <w:col w:w="9698"/>
          </w:cols>
          <w:noEndnote/>
        </w:sectPr>
      </w:pPr>
    </w:p>
    <w:p w:rsidR="00000000" w:rsidRDefault="0071484B">
      <w:pPr>
        <w:pStyle w:val="DefaultParagraphFont"/>
        <w:widowControl w:val="0"/>
        <w:autoSpaceDE w:val="0"/>
        <w:autoSpaceDN w:val="0"/>
        <w:adjustRightInd w:val="0"/>
        <w:spacing w:after="0" w:line="239" w:lineRule="auto"/>
        <w:ind w:left="4738"/>
        <w:rPr>
          <w:rFonts w:ascii="Times New Roman" w:hAnsi="Times New Roman" w:cs="Times New Roman"/>
          <w:sz w:val="24"/>
          <w:szCs w:val="24"/>
        </w:rPr>
      </w:pPr>
      <w:bookmarkStart w:id="5" w:name="page5"/>
      <w:bookmarkEnd w:id="5"/>
      <w:r>
        <w:rPr>
          <w:rFonts w:ascii="Calibri" w:hAnsi="Calibri" w:cs="Calibri"/>
        </w:rPr>
        <w:lastRenderedPageBreak/>
        <w:t>5</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14"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12" w:lineRule="auto"/>
        <w:ind w:left="1098"/>
        <w:rPr>
          <w:rFonts w:ascii="Times New Roman" w:hAnsi="Times New Roman" w:cs="Times New Roman"/>
          <w:sz w:val="24"/>
          <w:szCs w:val="24"/>
        </w:rPr>
      </w:pPr>
      <w:r>
        <w:rPr>
          <w:rFonts w:ascii="Bookman Old Style" w:hAnsi="Bookman Old Style" w:cs="Bookman Old Style"/>
          <w:sz w:val="24"/>
          <w:szCs w:val="24"/>
        </w:rPr>
        <w:t>for hearing and disposal in pursuance of the provisions of the Act and includes MCA-21 portal;</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34"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43" w:lineRule="auto"/>
        <w:ind w:left="1098" w:hanging="1100"/>
        <w:jc w:val="both"/>
        <w:rPr>
          <w:rFonts w:ascii="Times New Roman" w:hAnsi="Times New Roman" w:cs="Times New Roman"/>
          <w:sz w:val="24"/>
          <w:szCs w:val="24"/>
        </w:rPr>
      </w:pPr>
      <w:r>
        <w:rPr>
          <w:rFonts w:ascii="Bookman Old Style" w:hAnsi="Bookman Old Style" w:cs="Bookman Old Style"/>
          <w:sz w:val="24"/>
          <w:szCs w:val="24"/>
        </w:rPr>
        <w:t xml:space="preserve">(17) </w:t>
      </w:r>
      <w:r>
        <w:rPr>
          <w:rFonts w:ascii="Bookman Old Style" w:hAnsi="Bookman Old Style" w:cs="Bookman Old Style"/>
          <w:b/>
          <w:bCs/>
          <w:sz w:val="24"/>
          <w:szCs w:val="24"/>
        </w:rPr>
        <w:t>“Digital signature”</w:t>
      </w:r>
      <w:r>
        <w:rPr>
          <w:rFonts w:ascii="Bookman Old Style" w:hAnsi="Bookman Old Style" w:cs="Bookman Old Style"/>
          <w:sz w:val="24"/>
          <w:szCs w:val="24"/>
        </w:rPr>
        <w:t xml:space="preserve"> means authentication of any electronic record by a subscriber by means of an electronic method or procedure in accordance with the provisions of section 3 of the Information Technology Act, 2000 and includes a graphic image of a handwritten signature;</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7" w:lineRule="exact"/>
        <w:rPr>
          <w:rFonts w:ascii="Times New Roman" w:hAnsi="Times New Roman" w:cs="Times New Roman"/>
          <w:sz w:val="24"/>
          <w:szCs w:val="24"/>
        </w:rPr>
      </w:pPr>
    </w:p>
    <w:p w:rsidR="00000000" w:rsidRDefault="0071484B">
      <w:pPr>
        <w:pStyle w:val="DefaultParagraphFont"/>
        <w:widowControl w:val="0"/>
        <w:numPr>
          <w:ilvl w:val="0"/>
          <w:numId w:val="13"/>
        </w:numPr>
        <w:tabs>
          <w:tab w:val="clear" w:pos="720"/>
          <w:tab w:val="num" w:pos="1678"/>
        </w:tabs>
        <w:overflowPunct w:val="0"/>
        <w:autoSpaceDE w:val="0"/>
        <w:autoSpaceDN w:val="0"/>
        <w:adjustRightInd w:val="0"/>
        <w:spacing w:after="0" w:line="240" w:lineRule="auto"/>
        <w:ind w:left="1678" w:hanging="1678"/>
        <w:jc w:val="both"/>
        <w:rPr>
          <w:rFonts w:ascii="Bookman Old Style" w:hAnsi="Bookman Old Style" w:cs="Bookman Old Style"/>
          <w:sz w:val="24"/>
          <w:szCs w:val="24"/>
        </w:rPr>
      </w:pPr>
      <w:r>
        <w:rPr>
          <w:rFonts w:ascii="Bookman Old Style" w:hAnsi="Bookman Old Style" w:cs="Bookman Old Style"/>
          <w:b/>
          <w:bCs/>
          <w:sz w:val="24"/>
          <w:szCs w:val="24"/>
        </w:rPr>
        <w:t xml:space="preserve">“Digital  Signature  Certificate”  </w:t>
      </w:r>
      <w:r>
        <w:rPr>
          <w:rFonts w:ascii="Bookman Old Style" w:hAnsi="Bookman Old Style" w:cs="Bookman Old Style"/>
          <w:sz w:val="24"/>
          <w:szCs w:val="24"/>
        </w:rPr>
        <w:t>means  a  Digital  Signature</w:t>
      </w:r>
      <w:r>
        <w:rPr>
          <w:rFonts w:ascii="Bookman Old Style" w:hAnsi="Bookman Old Style" w:cs="Bookman Old Style"/>
          <w:b/>
          <w:bCs/>
          <w:sz w:val="24"/>
          <w:szCs w:val="24"/>
        </w:rPr>
        <w:t xml:space="preserve"> </w:t>
      </w:r>
    </w:p>
    <w:p w:rsidR="00000000" w:rsidRDefault="0071484B">
      <w:pPr>
        <w:pStyle w:val="DefaultParagraphFont"/>
        <w:widowControl w:val="0"/>
        <w:autoSpaceDE w:val="0"/>
        <w:autoSpaceDN w:val="0"/>
        <w:adjustRightInd w:val="0"/>
        <w:spacing w:after="0" w:line="198"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10" w:lineRule="auto"/>
        <w:ind w:left="1098"/>
        <w:rPr>
          <w:rFonts w:ascii="Times New Roman" w:hAnsi="Times New Roman" w:cs="Times New Roman"/>
          <w:sz w:val="24"/>
          <w:szCs w:val="24"/>
        </w:rPr>
      </w:pPr>
      <w:r>
        <w:rPr>
          <w:rFonts w:ascii="Bookman Old Style" w:hAnsi="Bookman Old Style" w:cs="Bookman Old Style"/>
          <w:sz w:val="24"/>
          <w:szCs w:val="24"/>
        </w:rPr>
        <w:t>Certificate issued under sub-section (4) of section 35 of the Information Technology Act, 2000;</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79" w:lineRule="exact"/>
        <w:rPr>
          <w:rFonts w:ascii="Times New Roman" w:hAnsi="Times New Roman" w:cs="Times New Roman"/>
          <w:sz w:val="24"/>
          <w:szCs w:val="24"/>
        </w:rPr>
      </w:pPr>
    </w:p>
    <w:p w:rsidR="00000000" w:rsidRDefault="0071484B">
      <w:pPr>
        <w:pStyle w:val="DefaultParagraphFont"/>
        <w:widowControl w:val="0"/>
        <w:numPr>
          <w:ilvl w:val="0"/>
          <w:numId w:val="14"/>
        </w:numPr>
        <w:tabs>
          <w:tab w:val="clear" w:pos="720"/>
          <w:tab w:val="num" w:pos="1722"/>
        </w:tabs>
        <w:overflowPunct w:val="0"/>
        <w:autoSpaceDE w:val="0"/>
        <w:autoSpaceDN w:val="0"/>
        <w:adjustRightInd w:val="0"/>
        <w:spacing w:after="0" w:line="363" w:lineRule="auto"/>
        <w:ind w:left="1098" w:hanging="1098"/>
        <w:jc w:val="both"/>
        <w:rPr>
          <w:rFonts w:ascii="Bookman Old Style" w:hAnsi="Bookman Old Style" w:cs="Bookman Old Style"/>
          <w:sz w:val="23"/>
          <w:szCs w:val="23"/>
        </w:rPr>
      </w:pPr>
      <w:r>
        <w:rPr>
          <w:rFonts w:ascii="Bookman Old Style" w:hAnsi="Bookman Old Style" w:cs="Bookman Old Style"/>
          <w:b/>
          <w:bCs/>
          <w:sz w:val="23"/>
          <w:szCs w:val="23"/>
        </w:rPr>
        <w:t xml:space="preserve">“Document” </w:t>
      </w:r>
      <w:r>
        <w:rPr>
          <w:rFonts w:ascii="Bookman Old Style" w:hAnsi="Bookman Old Style" w:cs="Bookman Old Style"/>
          <w:sz w:val="23"/>
          <w:szCs w:val="23"/>
        </w:rPr>
        <w:t>means summons , notice, requisition, a pleading, plea,</w:t>
      </w:r>
      <w:r>
        <w:rPr>
          <w:rFonts w:ascii="Bookman Old Style" w:hAnsi="Bookman Old Style" w:cs="Bookman Old Style"/>
          <w:b/>
          <w:bCs/>
          <w:sz w:val="23"/>
          <w:szCs w:val="23"/>
        </w:rPr>
        <w:t xml:space="preserve"> </w:t>
      </w:r>
      <w:r>
        <w:rPr>
          <w:rFonts w:ascii="Bookman Old Style" w:hAnsi="Bookman Old Style" w:cs="Bookman Old Style"/>
          <w:sz w:val="23"/>
          <w:szCs w:val="23"/>
        </w:rPr>
        <w:t xml:space="preserve">motion, application, request, exhibit, brief, memorandum of law, paper, or any other instrument in paper form or electronic form and other legal process, and registers, whether issued, sent or kept in pursuance of the </w:t>
      </w:r>
    </w:p>
    <w:p w:rsidR="00000000" w:rsidRDefault="0071484B">
      <w:pPr>
        <w:pStyle w:val="DefaultParagraphFont"/>
        <w:widowControl w:val="0"/>
        <w:autoSpaceDE w:val="0"/>
        <w:autoSpaceDN w:val="0"/>
        <w:adjustRightInd w:val="0"/>
        <w:spacing w:after="0" w:line="57" w:lineRule="exact"/>
        <w:rPr>
          <w:rFonts w:ascii="Bookman Old Style" w:hAnsi="Bookman Old Style" w:cs="Bookman Old Style"/>
          <w:sz w:val="23"/>
          <w:szCs w:val="23"/>
        </w:rPr>
      </w:pPr>
    </w:p>
    <w:p w:rsidR="00000000" w:rsidRDefault="0071484B">
      <w:pPr>
        <w:pStyle w:val="DefaultParagraphFont"/>
        <w:widowControl w:val="0"/>
        <w:overflowPunct w:val="0"/>
        <w:autoSpaceDE w:val="0"/>
        <w:autoSpaceDN w:val="0"/>
        <w:adjustRightInd w:val="0"/>
        <w:spacing w:after="0" w:line="310" w:lineRule="auto"/>
        <w:ind w:left="1098"/>
        <w:jc w:val="both"/>
        <w:rPr>
          <w:rFonts w:ascii="Bookman Old Style" w:hAnsi="Bookman Old Style" w:cs="Bookman Old Style"/>
          <w:sz w:val="23"/>
          <w:szCs w:val="23"/>
        </w:rPr>
      </w:pPr>
      <w:r>
        <w:rPr>
          <w:rFonts w:ascii="Bookman Old Style" w:hAnsi="Bookman Old Style" w:cs="Bookman Old Style"/>
          <w:sz w:val="24"/>
          <w:szCs w:val="24"/>
        </w:rPr>
        <w:t>Act and Rules made there under or a</w:t>
      </w:r>
      <w:r>
        <w:rPr>
          <w:rFonts w:ascii="Bookman Old Style" w:hAnsi="Bookman Old Style" w:cs="Bookman Old Style"/>
          <w:sz w:val="24"/>
          <w:szCs w:val="24"/>
        </w:rPr>
        <w:t xml:space="preserve">ny other Act or otherwise; but, does not include orders of the Tribunal; </w:t>
      </w:r>
    </w:p>
    <w:p w:rsidR="00000000" w:rsidRDefault="0071484B">
      <w:pPr>
        <w:pStyle w:val="DefaultParagraphFont"/>
        <w:widowControl w:val="0"/>
        <w:autoSpaceDE w:val="0"/>
        <w:autoSpaceDN w:val="0"/>
        <w:adjustRightInd w:val="0"/>
        <w:spacing w:after="0" w:line="311" w:lineRule="exact"/>
        <w:rPr>
          <w:rFonts w:ascii="Bookman Old Style" w:hAnsi="Bookman Old Style" w:cs="Bookman Old Style"/>
          <w:sz w:val="23"/>
          <w:szCs w:val="23"/>
        </w:rPr>
      </w:pPr>
    </w:p>
    <w:p w:rsidR="00000000" w:rsidRDefault="0071484B">
      <w:pPr>
        <w:pStyle w:val="DefaultParagraphFont"/>
        <w:widowControl w:val="0"/>
        <w:numPr>
          <w:ilvl w:val="0"/>
          <w:numId w:val="14"/>
        </w:numPr>
        <w:tabs>
          <w:tab w:val="clear" w:pos="720"/>
          <w:tab w:val="num" w:pos="1638"/>
        </w:tabs>
        <w:overflowPunct w:val="0"/>
        <w:autoSpaceDE w:val="0"/>
        <w:autoSpaceDN w:val="0"/>
        <w:adjustRightInd w:val="0"/>
        <w:spacing w:after="0" w:line="240" w:lineRule="auto"/>
        <w:ind w:left="1638" w:hanging="1638"/>
        <w:jc w:val="both"/>
        <w:rPr>
          <w:rFonts w:ascii="Bookman Old Style" w:hAnsi="Bookman Old Style" w:cs="Bookman Old Style"/>
          <w:sz w:val="23"/>
          <w:szCs w:val="23"/>
        </w:rPr>
      </w:pPr>
      <w:r>
        <w:rPr>
          <w:rFonts w:ascii="Bookman Old Style" w:hAnsi="Bookman Old Style" w:cs="Bookman Old Style"/>
          <w:b/>
          <w:bCs/>
          <w:sz w:val="23"/>
          <w:szCs w:val="23"/>
        </w:rPr>
        <w:t xml:space="preserve">“EDGAR (Electronic Data Gathering, Analysis and Retrieval) Filer </w:t>
      </w:r>
    </w:p>
    <w:p w:rsidR="00000000" w:rsidRDefault="0071484B">
      <w:pPr>
        <w:pStyle w:val="DefaultParagraphFont"/>
        <w:widowControl w:val="0"/>
        <w:autoSpaceDE w:val="0"/>
        <w:autoSpaceDN w:val="0"/>
        <w:adjustRightInd w:val="0"/>
        <w:spacing w:after="0" w:line="140" w:lineRule="exact"/>
        <w:rPr>
          <w:rFonts w:ascii="Bookman Old Style" w:hAnsi="Bookman Old Style" w:cs="Bookman Old Style"/>
          <w:sz w:val="23"/>
          <w:szCs w:val="23"/>
        </w:rPr>
      </w:pPr>
    </w:p>
    <w:p w:rsidR="00000000" w:rsidRDefault="0071484B">
      <w:pPr>
        <w:pStyle w:val="DefaultParagraphFont"/>
        <w:widowControl w:val="0"/>
        <w:overflowPunct w:val="0"/>
        <w:autoSpaceDE w:val="0"/>
        <w:autoSpaceDN w:val="0"/>
        <w:adjustRightInd w:val="0"/>
        <w:spacing w:after="0" w:line="240" w:lineRule="auto"/>
        <w:ind w:left="1098"/>
        <w:jc w:val="both"/>
        <w:rPr>
          <w:rFonts w:ascii="Bookman Old Style" w:hAnsi="Bookman Old Style" w:cs="Bookman Old Style"/>
          <w:sz w:val="23"/>
          <w:szCs w:val="23"/>
        </w:rPr>
      </w:pPr>
      <w:r>
        <w:rPr>
          <w:rFonts w:ascii="Bookman Old Style" w:hAnsi="Bookman Old Style" w:cs="Bookman Old Style"/>
          <w:b/>
          <w:bCs/>
          <w:sz w:val="24"/>
          <w:szCs w:val="24"/>
        </w:rPr>
        <w:t xml:space="preserve">Manual” </w:t>
      </w:r>
      <w:r>
        <w:rPr>
          <w:rFonts w:ascii="Bookman Old Style" w:hAnsi="Bookman Old Style" w:cs="Bookman Old Style"/>
          <w:sz w:val="24"/>
          <w:szCs w:val="24"/>
        </w:rPr>
        <w:t>means  the  current  version  of  the  manual  prepared  by  the</w:t>
      </w:r>
      <w:r>
        <w:rPr>
          <w:rFonts w:ascii="Bookman Old Style" w:hAnsi="Bookman Old Style" w:cs="Bookman Old Style"/>
          <w:b/>
          <w:bCs/>
          <w:sz w:val="24"/>
          <w:szCs w:val="24"/>
        </w:rPr>
        <w:t xml:space="preserve"> </w:t>
      </w:r>
    </w:p>
    <w:p w:rsidR="00000000" w:rsidRDefault="0071484B">
      <w:pPr>
        <w:pStyle w:val="DefaultParagraphFont"/>
        <w:widowControl w:val="0"/>
        <w:autoSpaceDE w:val="0"/>
        <w:autoSpaceDN w:val="0"/>
        <w:adjustRightInd w:val="0"/>
        <w:spacing w:after="0" w:line="198" w:lineRule="exact"/>
        <w:rPr>
          <w:rFonts w:ascii="Bookman Old Style" w:hAnsi="Bookman Old Style" w:cs="Bookman Old Style"/>
          <w:sz w:val="23"/>
          <w:szCs w:val="23"/>
        </w:rPr>
      </w:pPr>
    </w:p>
    <w:p w:rsidR="00000000" w:rsidRDefault="0071484B">
      <w:pPr>
        <w:pStyle w:val="DefaultParagraphFont"/>
        <w:widowControl w:val="0"/>
        <w:overflowPunct w:val="0"/>
        <w:autoSpaceDE w:val="0"/>
        <w:autoSpaceDN w:val="0"/>
        <w:adjustRightInd w:val="0"/>
        <w:spacing w:after="0" w:line="312" w:lineRule="auto"/>
        <w:ind w:left="1098"/>
        <w:jc w:val="both"/>
        <w:rPr>
          <w:rFonts w:ascii="Bookman Old Style" w:hAnsi="Bookman Old Style" w:cs="Bookman Old Style"/>
          <w:sz w:val="23"/>
          <w:szCs w:val="23"/>
        </w:rPr>
      </w:pPr>
      <w:r>
        <w:rPr>
          <w:rFonts w:ascii="Bookman Old Style" w:hAnsi="Bookman Old Style" w:cs="Bookman Old Style"/>
          <w:sz w:val="24"/>
          <w:szCs w:val="24"/>
        </w:rPr>
        <w:t>Tribunal setting out the techni</w:t>
      </w:r>
      <w:r>
        <w:rPr>
          <w:rFonts w:ascii="Bookman Old Style" w:hAnsi="Bookman Old Style" w:cs="Bookman Old Style"/>
          <w:sz w:val="24"/>
          <w:szCs w:val="24"/>
        </w:rPr>
        <w:t xml:space="preserve">cal format requirements for an electronic filing of Application or other documents with the Tribunal; </w:t>
      </w:r>
    </w:p>
    <w:p w:rsidR="00000000" w:rsidRDefault="0071484B">
      <w:pPr>
        <w:pStyle w:val="DefaultParagraphFont"/>
        <w:widowControl w:val="0"/>
        <w:autoSpaceDE w:val="0"/>
        <w:autoSpaceDN w:val="0"/>
        <w:adjustRightInd w:val="0"/>
        <w:spacing w:after="0" w:line="351" w:lineRule="exact"/>
        <w:rPr>
          <w:rFonts w:ascii="Bookman Old Style" w:hAnsi="Bookman Old Style" w:cs="Bookman Old Style"/>
          <w:sz w:val="23"/>
          <w:szCs w:val="23"/>
        </w:rPr>
      </w:pPr>
    </w:p>
    <w:p w:rsidR="00000000" w:rsidRDefault="0071484B">
      <w:pPr>
        <w:pStyle w:val="DefaultParagraphFont"/>
        <w:widowControl w:val="0"/>
        <w:numPr>
          <w:ilvl w:val="0"/>
          <w:numId w:val="14"/>
        </w:numPr>
        <w:tabs>
          <w:tab w:val="clear" w:pos="720"/>
          <w:tab w:val="num" w:pos="1559"/>
        </w:tabs>
        <w:overflowPunct w:val="0"/>
        <w:autoSpaceDE w:val="0"/>
        <w:autoSpaceDN w:val="0"/>
        <w:adjustRightInd w:val="0"/>
        <w:spacing w:after="0" w:line="336" w:lineRule="auto"/>
        <w:ind w:left="1098" w:hanging="1098"/>
        <w:jc w:val="both"/>
        <w:rPr>
          <w:rFonts w:ascii="Bookman Old Style" w:hAnsi="Bookman Old Style" w:cs="Bookman Old Style"/>
          <w:sz w:val="24"/>
          <w:szCs w:val="24"/>
        </w:rPr>
      </w:pPr>
      <w:r>
        <w:rPr>
          <w:rFonts w:ascii="Bookman Old Style" w:hAnsi="Bookman Old Style" w:cs="Bookman Old Style"/>
          <w:b/>
          <w:bCs/>
          <w:sz w:val="24"/>
          <w:szCs w:val="24"/>
        </w:rPr>
        <w:t xml:space="preserve">"Electronic Format" </w:t>
      </w:r>
      <w:r>
        <w:rPr>
          <w:rFonts w:ascii="Bookman Old Style" w:hAnsi="Bookman Old Style" w:cs="Bookman Old Style"/>
          <w:sz w:val="24"/>
          <w:szCs w:val="24"/>
        </w:rPr>
        <w:t>means the computerized format of a document</w:t>
      </w:r>
      <w:r>
        <w:rPr>
          <w:rFonts w:ascii="Bookman Old Style" w:hAnsi="Bookman Old Style" w:cs="Bookman Old Style"/>
          <w:b/>
          <w:bCs/>
          <w:sz w:val="24"/>
          <w:szCs w:val="24"/>
        </w:rPr>
        <w:t xml:space="preserve"> </w:t>
      </w:r>
      <w:r>
        <w:rPr>
          <w:rFonts w:ascii="Bookman Old Style" w:hAnsi="Bookman Old Style" w:cs="Bookman Old Style"/>
          <w:sz w:val="24"/>
          <w:szCs w:val="24"/>
        </w:rPr>
        <w:t>p</w:t>
      </w:r>
      <w:r>
        <w:rPr>
          <w:rFonts w:ascii="Bookman Old Style" w:hAnsi="Bookman Old Style" w:cs="Bookman Old Style"/>
          <w:sz w:val="24"/>
          <w:szCs w:val="24"/>
        </w:rPr>
        <w:t xml:space="preserve">repared in accordance with Electronic Data Gathering, Analysis, and Retrieval (EDGAR); </w:t>
      </w:r>
    </w:p>
    <w:p w:rsidR="00000000" w:rsidRDefault="0071484B">
      <w:pPr>
        <w:pStyle w:val="DefaultParagraphFont"/>
        <w:widowControl w:val="0"/>
        <w:autoSpaceDE w:val="0"/>
        <w:autoSpaceDN w:val="0"/>
        <w:adjustRightInd w:val="0"/>
        <w:spacing w:after="0" w:line="323" w:lineRule="exact"/>
        <w:rPr>
          <w:rFonts w:ascii="Bookman Old Style" w:hAnsi="Bookman Old Style" w:cs="Bookman Old Style"/>
          <w:sz w:val="24"/>
          <w:szCs w:val="24"/>
        </w:rPr>
      </w:pPr>
    </w:p>
    <w:p w:rsidR="00000000" w:rsidRDefault="0071484B">
      <w:pPr>
        <w:pStyle w:val="DefaultParagraphFont"/>
        <w:widowControl w:val="0"/>
        <w:numPr>
          <w:ilvl w:val="0"/>
          <w:numId w:val="14"/>
        </w:numPr>
        <w:tabs>
          <w:tab w:val="clear" w:pos="720"/>
          <w:tab w:val="num" w:pos="1559"/>
        </w:tabs>
        <w:overflowPunct w:val="0"/>
        <w:autoSpaceDE w:val="0"/>
        <w:autoSpaceDN w:val="0"/>
        <w:adjustRightInd w:val="0"/>
        <w:spacing w:after="0" w:line="314" w:lineRule="auto"/>
        <w:ind w:left="1098" w:hanging="1098"/>
        <w:jc w:val="both"/>
        <w:rPr>
          <w:rFonts w:ascii="Bookman Old Style" w:hAnsi="Bookman Old Style" w:cs="Bookman Old Style"/>
          <w:sz w:val="24"/>
          <w:szCs w:val="24"/>
        </w:rPr>
      </w:pPr>
      <w:r>
        <w:rPr>
          <w:rFonts w:ascii="Bookman Old Style" w:hAnsi="Bookman Old Style" w:cs="Bookman Old Style"/>
          <w:b/>
          <w:bCs/>
          <w:sz w:val="24"/>
          <w:szCs w:val="24"/>
        </w:rPr>
        <w:t xml:space="preserve">"Electronic Filer" </w:t>
      </w:r>
      <w:r>
        <w:rPr>
          <w:rFonts w:ascii="Bookman Old Style" w:hAnsi="Bookman Old Style" w:cs="Bookman Old Style"/>
          <w:sz w:val="24"/>
          <w:szCs w:val="24"/>
        </w:rPr>
        <w:t>means an Applicant who files Application or other</w:t>
      </w:r>
      <w:r>
        <w:rPr>
          <w:rFonts w:ascii="Bookman Old Style" w:hAnsi="Bookman Old Style" w:cs="Bookman Old Style"/>
          <w:b/>
          <w:bCs/>
          <w:sz w:val="24"/>
          <w:szCs w:val="24"/>
        </w:rPr>
        <w:t xml:space="preserve"> </w:t>
      </w:r>
      <w:r>
        <w:rPr>
          <w:rFonts w:ascii="Bookman Old Style" w:hAnsi="Bookman Old Style" w:cs="Bookman Old Style"/>
          <w:sz w:val="24"/>
          <w:szCs w:val="24"/>
        </w:rPr>
        <w:t xml:space="preserve">documents with the Tribunal electronically; </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440" w:left="1102" w:header="720" w:footer="720" w:gutter="0"/>
          <w:cols w:space="720" w:equalWidth="0">
            <w:col w:w="9698"/>
          </w:cols>
          <w:noEndnote/>
        </w:sectPr>
      </w:pPr>
    </w:p>
    <w:p w:rsidR="00000000" w:rsidRDefault="0071484B">
      <w:pPr>
        <w:pStyle w:val="DefaultParagraphFont"/>
        <w:widowControl w:val="0"/>
        <w:autoSpaceDE w:val="0"/>
        <w:autoSpaceDN w:val="0"/>
        <w:adjustRightInd w:val="0"/>
        <w:spacing w:after="0" w:line="239" w:lineRule="auto"/>
        <w:ind w:left="4738"/>
        <w:rPr>
          <w:rFonts w:ascii="Times New Roman" w:hAnsi="Times New Roman" w:cs="Times New Roman"/>
          <w:sz w:val="24"/>
          <w:szCs w:val="24"/>
        </w:rPr>
      </w:pPr>
      <w:bookmarkStart w:id="6" w:name="page6"/>
      <w:bookmarkEnd w:id="6"/>
      <w:r>
        <w:rPr>
          <w:rFonts w:ascii="Calibri" w:hAnsi="Calibri" w:cs="Calibri"/>
        </w:rPr>
        <w:lastRenderedPageBreak/>
        <w:t>6</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10" w:lineRule="exact"/>
        <w:rPr>
          <w:rFonts w:ascii="Times New Roman" w:hAnsi="Times New Roman" w:cs="Times New Roman"/>
          <w:sz w:val="24"/>
          <w:szCs w:val="24"/>
        </w:rPr>
      </w:pPr>
    </w:p>
    <w:p w:rsidR="00000000" w:rsidRDefault="0071484B">
      <w:pPr>
        <w:pStyle w:val="DefaultParagraphFont"/>
        <w:widowControl w:val="0"/>
        <w:numPr>
          <w:ilvl w:val="0"/>
          <w:numId w:val="15"/>
        </w:numPr>
        <w:tabs>
          <w:tab w:val="clear" w:pos="720"/>
          <w:tab w:val="num" w:pos="1559"/>
        </w:tabs>
        <w:overflowPunct w:val="0"/>
        <w:autoSpaceDE w:val="0"/>
        <w:autoSpaceDN w:val="0"/>
        <w:adjustRightInd w:val="0"/>
        <w:spacing w:after="0" w:line="357" w:lineRule="auto"/>
        <w:ind w:left="1098" w:hanging="1098"/>
        <w:jc w:val="both"/>
        <w:rPr>
          <w:rFonts w:ascii="Bookman Old Style" w:hAnsi="Bookman Old Style" w:cs="Bookman Old Style"/>
          <w:sz w:val="23"/>
          <w:szCs w:val="23"/>
        </w:rPr>
      </w:pPr>
      <w:r>
        <w:rPr>
          <w:rFonts w:ascii="Bookman Old Style" w:hAnsi="Bookman Old Style" w:cs="Bookman Old Style"/>
          <w:b/>
          <w:bCs/>
          <w:sz w:val="23"/>
          <w:szCs w:val="23"/>
        </w:rPr>
        <w:t>“</w:t>
      </w:r>
      <w:r>
        <w:rPr>
          <w:rFonts w:ascii="Bookman Old Style" w:hAnsi="Bookman Old Style" w:cs="Bookman Old Style"/>
          <w:b/>
          <w:bCs/>
          <w:sz w:val="23"/>
          <w:szCs w:val="23"/>
        </w:rPr>
        <w:t xml:space="preserve">Electronic Filing” </w:t>
      </w:r>
      <w:r>
        <w:rPr>
          <w:rFonts w:ascii="Bookman Old Style" w:hAnsi="Bookman Old Style" w:cs="Bookman Old Style"/>
          <w:sz w:val="23"/>
          <w:szCs w:val="23"/>
        </w:rPr>
        <w:t>is a process by which a filer files a document with</w:t>
      </w:r>
      <w:r>
        <w:rPr>
          <w:rFonts w:ascii="Bookman Old Style" w:hAnsi="Bookman Old Style" w:cs="Bookman Old Style"/>
          <w:b/>
          <w:bCs/>
          <w:sz w:val="23"/>
          <w:szCs w:val="23"/>
        </w:rPr>
        <w:t xml:space="preserve"> </w:t>
      </w:r>
      <w:r>
        <w:rPr>
          <w:rFonts w:ascii="Bookman Old Style" w:hAnsi="Bookman Old Style" w:cs="Bookman Old Style"/>
          <w:sz w:val="23"/>
          <w:szCs w:val="23"/>
        </w:rPr>
        <w:t xml:space="preserve">the Registry of the Tribunal by means of an online computer transmission of the document in electronic form other than by means of fax or e-mail. </w:t>
      </w:r>
    </w:p>
    <w:p w:rsidR="00000000" w:rsidRDefault="0071484B">
      <w:pPr>
        <w:pStyle w:val="DefaultParagraphFont"/>
        <w:widowControl w:val="0"/>
        <w:autoSpaceDE w:val="0"/>
        <w:autoSpaceDN w:val="0"/>
        <w:adjustRightInd w:val="0"/>
        <w:spacing w:after="0" w:line="305" w:lineRule="exact"/>
        <w:rPr>
          <w:rFonts w:ascii="Bookman Old Style" w:hAnsi="Bookman Old Style" w:cs="Bookman Old Style"/>
          <w:sz w:val="23"/>
          <w:szCs w:val="23"/>
        </w:rPr>
      </w:pPr>
    </w:p>
    <w:p w:rsidR="00000000" w:rsidRDefault="0071484B">
      <w:pPr>
        <w:pStyle w:val="DefaultParagraphFont"/>
        <w:widowControl w:val="0"/>
        <w:numPr>
          <w:ilvl w:val="0"/>
          <w:numId w:val="15"/>
        </w:numPr>
        <w:tabs>
          <w:tab w:val="clear" w:pos="720"/>
          <w:tab w:val="num" w:pos="1526"/>
        </w:tabs>
        <w:overflowPunct w:val="0"/>
        <w:autoSpaceDE w:val="0"/>
        <w:autoSpaceDN w:val="0"/>
        <w:adjustRightInd w:val="0"/>
        <w:spacing w:after="0" w:line="335" w:lineRule="auto"/>
        <w:ind w:left="1098" w:hanging="1098"/>
        <w:jc w:val="both"/>
        <w:rPr>
          <w:rFonts w:ascii="Bookman Old Style" w:hAnsi="Bookman Old Style" w:cs="Bookman Old Style"/>
          <w:sz w:val="24"/>
          <w:szCs w:val="24"/>
        </w:rPr>
      </w:pPr>
      <w:r>
        <w:rPr>
          <w:rFonts w:ascii="Bookman Old Style" w:hAnsi="Bookman Old Style" w:cs="Bookman Old Style"/>
          <w:b/>
          <w:bCs/>
          <w:sz w:val="24"/>
          <w:szCs w:val="24"/>
        </w:rPr>
        <w:t xml:space="preserve">“Electronic order” </w:t>
      </w:r>
      <w:r>
        <w:rPr>
          <w:rFonts w:ascii="Bookman Old Style" w:hAnsi="Bookman Old Style" w:cs="Bookman Old Style"/>
          <w:sz w:val="24"/>
          <w:szCs w:val="24"/>
        </w:rPr>
        <w:t>means a computerized, non-paper Tribunal order</w:t>
      </w:r>
      <w:r>
        <w:rPr>
          <w:rFonts w:ascii="Bookman Old Style" w:hAnsi="Bookman Old Style" w:cs="Bookman Old Style"/>
          <w:b/>
          <w:bCs/>
          <w:sz w:val="24"/>
          <w:szCs w:val="24"/>
        </w:rPr>
        <w:t xml:space="preserve"> </w:t>
      </w:r>
      <w:r>
        <w:rPr>
          <w:rFonts w:ascii="Bookman Old Style" w:hAnsi="Bookman Old Style" w:cs="Bookman Old Style"/>
          <w:sz w:val="24"/>
          <w:szCs w:val="24"/>
        </w:rPr>
        <w:t xml:space="preserve">that a Member or Members of the Tribunal signs by applying his or her digitized signature to the order. </w:t>
      </w:r>
    </w:p>
    <w:p w:rsidR="00000000" w:rsidRDefault="0071484B">
      <w:pPr>
        <w:pStyle w:val="DefaultParagraphFont"/>
        <w:widowControl w:val="0"/>
        <w:autoSpaceDE w:val="0"/>
        <w:autoSpaceDN w:val="0"/>
        <w:adjustRightInd w:val="0"/>
        <w:spacing w:after="0" w:line="327" w:lineRule="exact"/>
        <w:rPr>
          <w:rFonts w:ascii="Bookman Old Style" w:hAnsi="Bookman Old Style" w:cs="Bookman Old Style"/>
          <w:sz w:val="24"/>
          <w:szCs w:val="24"/>
        </w:rPr>
      </w:pPr>
    </w:p>
    <w:p w:rsidR="00000000" w:rsidRDefault="0071484B">
      <w:pPr>
        <w:pStyle w:val="DefaultParagraphFont"/>
        <w:widowControl w:val="0"/>
        <w:numPr>
          <w:ilvl w:val="0"/>
          <w:numId w:val="15"/>
        </w:numPr>
        <w:tabs>
          <w:tab w:val="clear" w:pos="720"/>
          <w:tab w:val="num" w:pos="1526"/>
        </w:tabs>
        <w:overflowPunct w:val="0"/>
        <w:autoSpaceDE w:val="0"/>
        <w:autoSpaceDN w:val="0"/>
        <w:adjustRightInd w:val="0"/>
        <w:spacing w:after="0" w:line="339" w:lineRule="auto"/>
        <w:ind w:left="1098" w:hanging="1098"/>
        <w:jc w:val="both"/>
        <w:rPr>
          <w:rFonts w:ascii="Bookman Old Style" w:hAnsi="Bookman Old Style" w:cs="Bookman Old Style"/>
          <w:sz w:val="23"/>
          <w:szCs w:val="23"/>
        </w:rPr>
      </w:pPr>
      <w:r>
        <w:rPr>
          <w:rFonts w:ascii="Bookman Old Style" w:hAnsi="Bookman Old Style" w:cs="Bookman Old Style"/>
          <w:b/>
          <w:bCs/>
          <w:sz w:val="23"/>
          <w:szCs w:val="23"/>
        </w:rPr>
        <w:t xml:space="preserve">“Electronic service” </w:t>
      </w:r>
      <w:r>
        <w:rPr>
          <w:rFonts w:ascii="Bookman Old Style" w:hAnsi="Bookman Old Style" w:cs="Bookman Old Style"/>
          <w:sz w:val="23"/>
          <w:szCs w:val="23"/>
        </w:rPr>
        <w:t>is a method of serving a document upon a party</w:t>
      </w:r>
      <w:r>
        <w:rPr>
          <w:rFonts w:ascii="Bookman Old Style" w:hAnsi="Bookman Old Style" w:cs="Bookman Old Style"/>
          <w:b/>
          <w:bCs/>
          <w:sz w:val="23"/>
          <w:szCs w:val="23"/>
        </w:rPr>
        <w:t xml:space="preserve"> </w:t>
      </w:r>
      <w:r>
        <w:rPr>
          <w:rFonts w:ascii="Bookman Old Style" w:hAnsi="Bookman Old Style" w:cs="Bookman Old Style"/>
          <w:sz w:val="23"/>
          <w:szCs w:val="23"/>
        </w:rPr>
        <w:t>by electronically transmittin</w:t>
      </w:r>
      <w:r>
        <w:rPr>
          <w:rFonts w:ascii="Bookman Old Style" w:hAnsi="Bookman Old Style" w:cs="Bookman Old Style"/>
          <w:sz w:val="23"/>
          <w:szCs w:val="23"/>
        </w:rPr>
        <w:t xml:space="preserve">g the document to that party’s e-mail address. </w:t>
      </w:r>
    </w:p>
    <w:p w:rsidR="00000000" w:rsidRDefault="0071484B">
      <w:pPr>
        <w:pStyle w:val="DefaultParagraphFont"/>
        <w:widowControl w:val="0"/>
        <w:autoSpaceDE w:val="0"/>
        <w:autoSpaceDN w:val="0"/>
        <w:adjustRightInd w:val="0"/>
        <w:spacing w:after="0" w:line="284" w:lineRule="exact"/>
        <w:rPr>
          <w:rFonts w:ascii="Bookman Old Style" w:hAnsi="Bookman Old Style" w:cs="Bookman Old Style"/>
          <w:sz w:val="23"/>
          <w:szCs w:val="23"/>
        </w:rPr>
      </w:pPr>
    </w:p>
    <w:p w:rsidR="00000000" w:rsidRDefault="0071484B">
      <w:pPr>
        <w:pStyle w:val="DefaultParagraphFont"/>
        <w:widowControl w:val="0"/>
        <w:numPr>
          <w:ilvl w:val="0"/>
          <w:numId w:val="15"/>
        </w:numPr>
        <w:tabs>
          <w:tab w:val="clear" w:pos="720"/>
          <w:tab w:val="num" w:pos="1607"/>
        </w:tabs>
        <w:overflowPunct w:val="0"/>
        <w:autoSpaceDE w:val="0"/>
        <w:autoSpaceDN w:val="0"/>
        <w:adjustRightInd w:val="0"/>
        <w:spacing w:after="0" w:line="347" w:lineRule="auto"/>
        <w:ind w:left="1098" w:hanging="1098"/>
        <w:jc w:val="both"/>
        <w:rPr>
          <w:rFonts w:ascii="Bookman Old Style" w:hAnsi="Bookman Old Style" w:cs="Bookman Old Style"/>
          <w:sz w:val="24"/>
          <w:szCs w:val="24"/>
        </w:rPr>
      </w:pPr>
      <w:r>
        <w:rPr>
          <w:rFonts w:ascii="Bookman Old Style" w:hAnsi="Bookman Old Style" w:cs="Bookman Old Style"/>
          <w:b/>
          <w:bCs/>
          <w:sz w:val="24"/>
          <w:szCs w:val="24"/>
        </w:rPr>
        <w:t xml:space="preserve">“Electronic Registry” </w:t>
      </w:r>
      <w:r>
        <w:rPr>
          <w:rFonts w:ascii="Bookman Old Style" w:hAnsi="Bookman Old Style" w:cs="Bookman Old Style"/>
          <w:sz w:val="24"/>
          <w:szCs w:val="24"/>
        </w:rPr>
        <w:t>means an electronic repository or storage</w:t>
      </w:r>
      <w:r>
        <w:rPr>
          <w:rFonts w:ascii="Bookman Old Style" w:hAnsi="Bookman Old Style" w:cs="Bookman Old Style"/>
          <w:b/>
          <w:bCs/>
          <w:sz w:val="24"/>
          <w:szCs w:val="24"/>
        </w:rPr>
        <w:t xml:space="preserve"> </w:t>
      </w:r>
      <w:r>
        <w:rPr>
          <w:rFonts w:ascii="Bookman Old Style" w:hAnsi="Bookman Old Style" w:cs="Bookman Old Style"/>
          <w:sz w:val="24"/>
          <w:szCs w:val="24"/>
        </w:rPr>
        <w:t>system which receives, stores, protects, preserves and retrieves an application or a Petition or any reply and rejoinder to the applicati</w:t>
      </w:r>
      <w:r>
        <w:rPr>
          <w:rFonts w:ascii="Bookman Old Style" w:hAnsi="Bookman Old Style" w:cs="Bookman Old Style"/>
          <w:sz w:val="24"/>
          <w:szCs w:val="24"/>
        </w:rPr>
        <w:t xml:space="preserve">on, petition and other addendum to the pleadings in electronic form by the Tribunal; </w:t>
      </w:r>
    </w:p>
    <w:p w:rsidR="00000000" w:rsidRDefault="0071484B">
      <w:pPr>
        <w:pStyle w:val="DefaultParagraphFont"/>
        <w:widowControl w:val="0"/>
        <w:autoSpaceDE w:val="0"/>
        <w:autoSpaceDN w:val="0"/>
        <w:adjustRightInd w:val="0"/>
        <w:spacing w:after="0" w:line="277" w:lineRule="exact"/>
        <w:rPr>
          <w:rFonts w:ascii="Bookman Old Style" w:hAnsi="Bookman Old Style" w:cs="Bookman Old Style"/>
          <w:sz w:val="24"/>
          <w:szCs w:val="24"/>
        </w:rPr>
      </w:pPr>
    </w:p>
    <w:p w:rsidR="00000000" w:rsidRDefault="0071484B">
      <w:pPr>
        <w:pStyle w:val="DefaultParagraphFont"/>
        <w:widowControl w:val="0"/>
        <w:numPr>
          <w:ilvl w:val="0"/>
          <w:numId w:val="15"/>
        </w:numPr>
        <w:tabs>
          <w:tab w:val="clear" w:pos="720"/>
          <w:tab w:val="num" w:pos="1607"/>
        </w:tabs>
        <w:overflowPunct w:val="0"/>
        <w:autoSpaceDE w:val="0"/>
        <w:autoSpaceDN w:val="0"/>
        <w:adjustRightInd w:val="0"/>
        <w:spacing w:after="0" w:line="351" w:lineRule="auto"/>
        <w:ind w:left="1098" w:hanging="1098"/>
        <w:jc w:val="both"/>
        <w:rPr>
          <w:rFonts w:ascii="Bookman Old Style" w:hAnsi="Bookman Old Style" w:cs="Bookman Old Style"/>
          <w:sz w:val="24"/>
          <w:szCs w:val="24"/>
        </w:rPr>
      </w:pPr>
      <w:r>
        <w:rPr>
          <w:rFonts w:ascii="Bookman Old Style" w:hAnsi="Bookman Old Style" w:cs="Bookman Old Style"/>
          <w:b/>
          <w:bCs/>
          <w:sz w:val="24"/>
          <w:szCs w:val="24"/>
        </w:rPr>
        <w:t xml:space="preserve">“Fee” </w:t>
      </w:r>
      <w:r>
        <w:rPr>
          <w:rFonts w:ascii="Bookman Old Style" w:hAnsi="Bookman Old Style" w:cs="Bookman Old Style"/>
          <w:sz w:val="24"/>
          <w:szCs w:val="24"/>
        </w:rPr>
        <w:t>means the amount payable in pursuance of the provisions of</w:t>
      </w:r>
      <w:r>
        <w:rPr>
          <w:rFonts w:ascii="Bookman Old Style" w:hAnsi="Bookman Old Style" w:cs="Bookman Old Style"/>
          <w:b/>
          <w:bCs/>
          <w:sz w:val="24"/>
          <w:szCs w:val="24"/>
        </w:rPr>
        <w:t xml:space="preserve"> </w:t>
      </w:r>
      <w:r>
        <w:rPr>
          <w:rFonts w:ascii="Bookman Old Style" w:hAnsi="Bookman Old Style" w:cs="Bookman Old Style"/>
          <w:sz w:val="24"/>
          <w:szCs w:val="24"/>
        </w:rPr>
        <w:t>the Act, and these rules for any petition or application or interlocutory application or a document or for certified copy of document or order of the Tribunal or such other paper as may be specified in “Annexure -B” to these rules and includes any modifica</w:t>
      </w:r>
      <w:r>
        <w:rPr>
          <w:rFonts w:ascii="Bookman Old Style" w:hAnsi="Bookman Old Style" w:cs="Bookman Old Style"/>
          <w:sz w:val="24"/>
          <w:szCs w:val="24"/>
        </w:rPr>
        <w:t xml:space="preserve">tions as may be made thereto or any fee as prescribed for electronic filing of documents to the Tribunal by these rules; </w:t>
      </w:r>
    </w:p>
    <w:p w:rsidR="00000000" w:rsidRDefault="0071484B">
      <w:pPr>
        <w:pStyle w:val="DefaultParagraphFont"/>
        <w:widowControl w:val="0"/>
        <w:autoSpaceDE w:val="0"/>
        <w:autoSpaceDN w:val="0"/>
        <w:adjustRightInd w:val="0"/>
        <w:spacing w:after="0" w:line="310" w:lineRule="exact"/>
        <w:rPr>
          <w:rFonts w:ascii="Bookman Old Style" w:hAnsi="Bookman Old Style" w:cs="Bookman Old Style"/>
          <w:sz w:val="24"/>
          <w:szCs w:val="24"/>
        </w:rPr>
      </w:pPr>
    </w:p>
    <w:p w:rsidR="00000000" w:rsidRDefault="0071484B">
      <w:pPr>
        <w:pStyle w:val="DefaultParagraphFont"/>
        <w:widowControl w:val="0"/>
        <w:numPr>
          <w:ilvl w:val="0"/>
          <w:numId w:val="15"/>
        </w:numPr>
        <w:tabs>
          <w:tab w:val="clear" w:pos="720"/>
          <w:tab w:val="num" w:pos="1502"/>
        </w:tabs>
        <w:overflowPunct w:val="0"/>
        <w:autoSpaceDE w:val="0"/>
        <w:autoSpaceDN w:val="0"/>
        <w:adjustRightInd w:val="0"/>
        <w:spacing w:after="0" w:line="338" w:lineRule="auto"/>
        <w:ind w:left="878" w:hanging="878"/>
        <w:jc w:val="both"/>
        <w:rPr>
          <w:rFonts w:ascii="Bookman Old Style" w:hAnsi="Bookman Old Style" w:cs="Bookman Old Style"/>
          <w:sz w:val="23"/>
          <w:szCs w:val="23"/>
        </w:rPr>
      </w:pPr>
      <w:r>
        <w:rPr>
          <w:rFonts w:ascii="Bookman Old Style" w:hAnsi="Bookman Old Style" w:cs="Bookman Old Style"/>
          <w:b/>
          <w:bCs/>
          <w:sz w:val="23"/>
          <w:szCs w:val="23"/>
        </w:rPr>
        <w:t xml:space="preserve">“Filer” </w:t>
      </w:r>
      <w:r>
        <w:rPr>
          <w:rFonts w:ascii="Bookman Old Style" w:hAnsi="Bookman Old Style" w:cs="Bookman Old Style"/>
          <w:sz w:val="23"/>
          <w:szCs w:val="23"/>
        </w:rPr>
        <w:t>means a person including an authorized representative of that</w:t>
      </w:r>
      <w:r>
        <w:rPr>
          <w:rFonts w:ascii="Bookman Old Style" w:hAnsi="Bookman Old Style" w:cs="Bookman Old Style"/>
          <w:b/>
          <w:bCs/>
          <w:sz w:val="23"/>
          <w:szCs w:val="23"/>
        </w:rPr>
        <w:t xml:space="preserve"> </w:t>
      </w:r>
      <w:r>
        <w:rPr>
          <w:rFonts w:ascii="Bookman Old Style" w:hAnsi="Bookman Old Style" w:cs="Bookman Old Style"/>
          <w:sz w:val="23"/>
          <w:szCs w:val="23"/>
        </w:rPr>
        <w:t>person or any party to the proceedings who files any docu</w:t>
      </w:r>
      <w:r>
        <w:rPr>
          <w:rFonts w:ascii="Bookman Old Style" w:hAnsi="Bookman Old Style" w:cs="Bookman Old Style"/>
          <w:sz w:val="23"/>
          <w:szCs w:val="23"/>
        </w:rPr>
        <w:t xml:space="preserve">ment with the </w:t>
      </w:r>
    </w:p>
    <w:p w:rsidR="00000000" w:rsidRDefault="0071484B">
      <w:pPr>
        <w:pStyle w:val="DefaultParagraphFont"/>
        <w:widowControl w:val="0"/>
        <w:autoSpaceDE w:val="0"/>
        <w:autoSpaceDN w:val="0"/>
        <w:adjustRightInd w:val="0"/>
        <w:spacing w:after="0" w:line="32" w:lineRule="exact"/>
        <w:rPr>
          <w:rFonts w:ascii="Bookman Old Style" w:hAnsi="Bookman Old Style" w:cs="Bookman Old Style"/>
          <w:sz w:val="23"/>
          <w:szCs w:val="23"/>
        </w:rPr>
      </w:pPr>
    </w:p>
    <w:p w:rsidR="00000000" w:rsidRDefault="0071484B">
      <w:pPr>
        <w:pStyle w:val="DefaultParagraphFont"/>
        <w:widowControl w:val="0"/>
        <w:overflowPunct w:val="0"/>
        <w:autoSpaceDE w:val="0"/>
        <w:autoSpaceDN w:val="0"/>
        <w:adjustRightInd w:val="0"/>
        <w:spacing w:after="0" w:line="240" w:lineRule="auto"/>
        <w:ind w:left="878"/>
        <w:jc w:val="both"/>
        <w:rPr>
          <w:rFonts w:ascii="Bookman Old Style" w:hAnsi="Bookman Old Style" w:cs="Bookman Old Style"/>
          <w:sz w:val="23"/>
          <w:szCs w:val="23"/>
        </w:rPr>
      </w:pPr>
      <w:r>
        <w:rPr>
          <w:rFonts w:ascii="Bookman Old Style" w:hAnsi="Bookman Old Style" w:cs="Bookman Old Style"/>
          <w:sz w:val="24"/>
          <w:szCs w:val="24"/>
        </w:rPr>
        <w:t xml:space="preserve">Tribunal  in relation to case filed under the Act, or any rules there under. </w:t>
      </w:r>
    </w:p>
    <w:p w:rsidR="00000000" w:rsidRDefault="0071484B">
      <w:pPr>
        <w:pStyle w:val="DefaultParagraphFont"/>
        <w:widowControl w:val="0"/>
        <w:autoSpaceDE w:val="0"/>
        <w:autoSpaceDN w:val="0"/>
        <w:adjustRightInd w:val="0"/>
        <w:spacing w:after="0" w:line="340" w:lineRule="exact"/>
        <w:rPr>
          <w:rFonts w:ascii="Bookman Old Style" w:hAnsi="Bookman Old Style" w:cs="Bookman Old Style"/>
          <w:sz w:val="23"/>
          <w:szCs w:val="23"/>
        </w:rPr>
      </w:pPr>
    </w:p>
    <w:p w:rsidR="00000000" w:rsidRDefault="0071484B">
      <w:pPr>
        <w:pStyle w:val="DefaultParagraphFont"/>
        <w:widowControl w:val="0"/>
        <w:numPr>
          <w:ilvl w:val="0"/>
          <w:numId w:val="15"/>
        </w:numPr>
        <w:tabs>
          <w:tab w:val="clear" w:pos="720"/>
          <w:tab w:val="num" w:pos="1458"/>
        </w:tabs>
        <w:overflowPunct w:val="0"/>
        <w:autoSpaceDE w:val="0"/>
        <w:autoSpaceDN w:val="0"/>
        <w:adjustRightInd w:val="0"/>
        <w:spacing w:after="0" w:line="240" w:lineRule="auto"/>
        <w:ind w:left="1458" w:hanging="1458"/>
        <w:jc w:val="both"/>
        <w:rPr>
          <w:rFonts w:ascii="Bookman Old Style" w:hAnsi="Bookman Old Style" w:cs="Bookman Old Style"/>
          <w:sz w:val="24"/>
          <w:szCs w:val="24"/>
        </w:rPr>
      </w:pPr>
      <w:r>
        <w:rPr>
          <w:rFonts w:ascii="Bookman Old Style" w:hAnsi="Bookman Old Style" w:cs="Bookman Old Style"/>
          <w:b/>
          <w:bCs/>
          <w:sz w:val="24"/>
          <w:szCs w:val="24"/>
        </w:rPr>
        <w:t xml:space="preserve">“Filed” </w:t>
      </w:r>
      <w:r>
        <w:rPr>
          <w:rFonts w:ascii="Bookman Old Style" w:hAnsi="Bookman Old Style" w:cs="Bookman Old Style"/>
          <w:sz w:val="24"/>
          <w:szCs w:val="24"/>
        </w:rPr>
        <w:t>means filed in the office of the Registry of the Tribunal</w:t>
      </w:r>
      <w:r>
        <w:rPr>
          <w:rFonts w:ascii="Bookman Old Style" w:hAnsi="Bookman Old Style" w:cs="Bookman Old Style"/>
          <w:b/>
          <w:bCs/>
          <w:sz w:val="24"/>
          <w:szCs w:val="24"/>
        </w:rPr>
        <w:t xml:space="preserve">; </w:t>
      </w:r>
    </w:p>
    <w:p w:rsidR="00000000" w:rsidRDefault="0071484B">
      <w:pPr>
        <w:pStyle w:val="DefaultParagraphFont"/>
        <w:widowControl w:val="0"/>
        <w:autoSpaceDE w:val="0"/>
        <w:autoSpaceDN w:val="0"/>
        <w:adjustRightInd w:val="0"/>
        <w:spacing w:after="0" w:line="395" w:lineRule="exact"/>
        <w:rPr>
          <w:rFonts w:ascii="Bookman Old Style" w:hAnsi="Bookman Old Style" w:cs="Bookman Old Style"/>
          <w:sz w:val="24"/>
          <w:szCs w:val="24"/>
        </w:rPr>
      </w:pPr>
    </w:p>
    <w:p w:rsidR="00000000" w:rsidRDefault="0071484B">
      <w:pPr>
        <w:pStyle w:val="DefaultParagraphFont"/>
        <w:widowControl w:val="0"/>
        <w:numPr>
          <w:ilvl w:val="0"/>
          <w:numId w:val="15"/>
        </w:numPr>
        <w:tabs>
          <w:tab w:val="clear" w:pos="720"/>
          <w:tab w:val="num" w:pos="1570"/>
        </w:tabs>
        <w:overflowPunct w:val="0"/>
        <w:autoSpaceDE w:val="0"/>
        <w:autoSpaceDN w:val="0"/>
        <w:adjustRightInd w:val="0"/>
        <w:spacing w:after="0" w:line="312" w:lineRule="auto"/>
        <w:ind w:left="998" w:hanging="998"/>
        <w:jc w:val="both"/>
        <w:rPr>
          <w:rFonts w:ascii="Bookman Old Style" w:hAnsi="Bookman Old Style" w:cs="Bookman Old Style"/>
          <w:sz w:val="24"/>
          <w:szCs w:val="24"/>
        </w:rPr>
      </w:pPr>
      <w:r>
        <w:rPr>
          <w:rFonts w:ascii="Bookman Old Style" w:hAnsi="Bookman Old Style" w:cs="Bookman Old Style"/>
          <w:b/>
          <w:bCs/>
          <w:sz w:val="24"/>
          <w:szCs w:val="24"/>
        </w:rPr>
        <w:t xml:space="preserve">“Filing fees” </w:t>
      </w:r>
      <w:r>
        <w:rPr>
          <w:rFonts w:ascii="Bookman Old Style" w:hAnsi="Bookman Old Style" w:cs="Bookman Old Style"/>
          <w:sz w:val="24"/>
          <w:szCs w:val="24"/>
        </w:rPr>
        <w:t>means the fees as applicable in terms of Annexure- B</w:t>
      </w:r>
      <w:r>
        <w:rPr>
          <w:rFonts w:ascii="Bookman Old Style" w:hAnsi="Bookman Old Style" w:cs="Bookman Old Style"/>
          <w:b/>
          <w:bCs/>
          <w:sz w:val="24"/>
          <w:szCs w:val="24"/>
        </w:rPr>
        <w:t xml:space="preserve"> </w:t>
      </w:r>
      <w:r>
        <w:rPr>
          <w:rFonts w:ascii="Bookman Old Style" w:hAnsi="Bookman Old Style" w:cs="Bookman Old Style"/>
          <w:sz w:val="24"/>
          <w:szCs w:val="24"/>
        </w:rPr>
        <w:t xml:space="preserve">in connection with the application filed; </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440" w:left="1102" w:header="720" w:footer="720" w:gutter="0"/>
          <w:cols w:space="720" w:equalWidth="0">
            <w:col w:w="9698"/>
          </w:cols>
          <w:noEndnote/>
        </w:sectPr>
      </w:pPr>
    </w:p>
    <w:p w:rsidR="00000000" w:rsidRDefault="0071484B">
      <w:pPr>
        <w:pStyle w:val="DefaultParagraphFont"/>
        <w:widowControl w:val="0"/>
        <w:autoSpaceDE w:val="0"/>
        <w:autoSpaceDN w:val="0"/>
        <w:adjustRightInd w:val="0"/>
        <w:spacing w:after="0" w:line="239" w:lineRule="auto"/>
        <w:ind w:left="4849"/>
        <w:rPr>
          <w:rFonts w:ascii="Times New Roman" w:hAnsi="Times New Roman" w:cs="Times New Roman"/>
          <w:sz w:val="24"/>
          <w:szCs w:val="24"/>
        </w:rPr>
      </w:pPr>
      <w:bookmarkStart w:id="7" w:name="page7"/>
      <w:bookmarkEnd w:id="7"/>
      <w:r>
        <w:rPr>
          <w:rFonts w:ascii="Calibri" w:hAnsi="Calibri" w:cs="Calibri"/>
        </w:rPr>
        <w:lastRenderedPageBreak/>
        <w:t>7</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56" w:lineRule="exact"/>
        <w:rPr>
          <w:rFonts w:ascii="Times New Roman" w:hAnsi="Times New Roman" w:cs="Times New Roman"/>
          <w:sz w:val="24"/>
          <w:szCs w:val="24"/>
        </w:rPr>
      </w:pPr>
    </w:p>
    <w:p w:rsidR="00000000" w:rsidRDefault="0071484B">
      <w:pPr>
        <w:pStyle w:val="DefaultParagraphFont"/>
        <w:widowControl w:val="0"/>
        <w:numPr>
          <w:ilvl w:val="0"/>
          <w:numId w:val="16"/>
        </w:numPr>
        <w:tabs>
          <w:tab w:val="clear" w:pos="720"/>
          <w:tab w:val="num" w:pos="1749"/>
        </w:tabs>
        <w:overflowPunct w:val="0"/>
        <w:autoSpaceDE w:val="0"/>
        <w:autoSpaceDN w:val="0"/>
        <w:adjustRightInd w:val="0"/>
        <w:spacing w:after="0" w:line="240" w:lineRule="auto"/>
        <w:ind w:left="1749" w:hanging="1638"/>
        <w:jc w:val="both"/>
        <w:rPr>
          <w:rFonts w:ascii="Bookman Old Style" w:hAnsi="Bookman Old Style" w:cs="Bookman Old Style"/>
          <w:sz w:val="24"/>
          <w:szCs w:val="24"/>
        </w:rPr>
      </w:pPr>
      <w:r>
        <w:rPr>
          <w:rFonts w:ascii="Bookman Old Style" w:hAnsi="Bookman Old Style" w:cs="Bookman Old Style"/>
          <w:b/>
          <w:bCs/>
          <w:sz w:val="24"/>
          <w:szCs w:val="24"/>
        </w:rPr>
        <w:t xml:space="preserve">“Form” </w:t>
      </w:r>
      <w:r>
        <w:rPr>
          <w:rFonts w:ascii="Bookman Old Style" w:hAnsi="Bookman Old Style" w:cs="Bookman Old Style"/>
          <w:sz w:val="24"/>
          <w:szCs w:val="24"/>
        </w:rPr>
        <w:t>means a form specified in</w:t>
      </w:r>
      <w:r>
        <w:rPr>
          <w:rFonts w:ascii="Bookman Old Style" w:hAnsi="Bookman Old Style" w:cs="Bookman Old Style"/>
          <w:b/>
          <w:bCs/>
          <w:sz w:val="24"/>
          <w:szCs w:val="24"/>
        </w:rPr>
        <w:t xml:space="preserve"> Annexure </w:t>
      </w:r>
      <w:r>
        <w:rPr>
          <w:rFonts w:ascii="Bookman Old Style" w:hAnsi="Bookman Old Style" w:cs="Bookman Old Style"/>
          <w:sz w:val="24"/>
          <w:szCs w:val="24"/>
        </w:rPr>
        <w:t>–</w:t>
      </w:r>
      <w:r>
        <w:rPr>
          <w:rFonts w:ascii="Bookman Old Style" w:hAnsi="Bookman Old Style" w:cs="Bookman Old Style"/>
          <w:b/>
          <w:bCs/>
          <w:sz w:val="24"/>
          <w:szCs w:val="24"/>
        </w:rPr>
        <w:t>C</w:t>
      </w:r>
      <w:r>
        <w:rPr>
          <w:rFonts w:ascii="Bookman Old Style" w:hAnsi="Bookman Old Style" w:cs="Bookman Old Style"/>
          <w:sz w:val="24"/>
          <w:szCs w:val="24"/>
        </w:rPr>
        <w:t>;</w:t>
      </w:r>
      <w:r>
        <w:rPr>
          <w:rFonts w:ascii="Bookman Old Style" w:hAnsi="Bookman Old Style" w:cs="Bookman Old Style"/>
          <w:b/>
          <w:bCs/>
          <w:sz w:val="24"/>
          <w:szCs w:val="24"/>
        </w:rPr>
        <w:t xml:space="preserve"> </w:t>
      </w:r>
    </w:p>
    <w:p w:rsidR="00000000" w:rsidRDefault="0071484B">
      <w:pPr>
        <w:pStyle w:val="DefaultParagraphFont"/>
        <w:widowControl w:val="0"/>
        <w:autoSpaceDE w:val="0"/>
        <w:autoSpaceDN w:val="0"/>
        <w:adjustRightInd w:val="0"/>
        <w:spacing w:after="0" w:line="242" w:lineRule="exact"/>
        <w:rPr>
          <w:rFonts w:ascii="Times New Roman" w:hAnsi="Times New Roman" w:cs="Times New Roman"/>
          <w:sz w:val="24"/>
          <w:szCs w:val="24"/>
        </w:rPr>
      </w:pPr>
    </w:p>
    <w:p w:rsidR="00000000" w:rsidRDefault="0071484B">
      <w:pPr>
        <w:pStyle w:val="DefaultParagraphFont"/>
        <w:widowControl w:val="0"/>
        <w:numPr>
          <w:ilvl w:val="0"/>
          <w:numId w:val="17"/>
        </w:numPr>
        <w:tabs>
          <w:tab w:val="clear" w:pos="720"/>
          <w:tab w:val="num" w:pos="1809"/>
        </w:tabs>
        <w:overflowPunct w:val="0"/>
        <w:autoSpaceDE w:val="0"/>
        <w:autoSpaceDN w:val="0"/>
        <w:adjustRightInd w:val="0"/>
        <w:spacing w:after="0" w:line="240" w:lineRule="auto"/>
        <w:ind w:left="1809" w:hanging="1698"/>
        <w:jc w:val="both"/>
        <w:rPr>
          <w:rFonts w:ascii="Bookman Old Style" w:hAnsi="Bookman Old Style" w:cs="Bookman Old Style"/>
          <w:sz w:val="24"/>
          <w:szCs w:val="24"/>
        </w:rPr>
      </w:pPr>
      <w:r>
        <w:rPr>
          <w:rFonts w:ascii="Bookman Old Style" w:hAnsi="Bookman Old Style" w:cs="Bookman Old Style"/>
          <w:b/>
          <w:bCs/>
          <w:sz w:val="24"/>
          <w:szCs w:val="24"/>
        </w:rPr>
        <w:t xml:space="preserve">“Party” </w:t>
      </w:r>
      <w:r>
        <w:rPr>
          <w:rFonts w:ascii="Bookman Old Style" w:hAnsi="Bookman Old Style" w:cs="Bookman Old Style"/>
          <w:sz w:val="24"/>
          <w:szCs w:val="24"/>
        </w:rPr>
        <w:t>means a person(s) who files a petition or an application</w:t>
      </w:r>
      <w:r>
        <w:rPr>
          <w:rFonts w:ascii="Bookman Old Style" w:hAnsi="Bookman Old Style" w:cs="Bookman Old Style"/>
          <w:b/>
          <w:bCs/>
          <w:sz w:val="24"/>
          <w:szCs w:val="24"/>
        </w:rPr>
        <w:t xml:space="preserve"> </w:t>
      </w:r>
    </w:p>
    <w:p w:rsidR="00000000" w:rsidRDefault="0071484B">
      <w:pPr>
        <w:pStyle w:val="DefaultParagraphFont"/>
        <w:widowControl w:val="0"/>
        <w:autoSpaceDE w:val="0"/>
        <w:autoSpaceDN w:val="0"/>
        <w:adjustRightInd w:val="0"/>
        <w:spacing w:after="0" w:line="198"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47" w:lineRule="auto"/>
        <w:ind w:left="1329"/>
        <w:jc w:val="both"/>
        <w:rPr>
          <w:rFonts w:ascii="Times New Roman" w:hAnsi="Times New Roman" w:cs="Times New Roman"/>
          <w:sz w:val="24"/>
          <w:szCs w:val="24"/>
        </w:rPr>
      </w:pPr>
      <w:r>
        <w:rPr>
          <w:rFonts w:ascii="Bookman Old Style" w:hAnsi="Bookman Old Style" w:cs="Bookman Old Style"/>
          <w:sz w:val="24"/>
          <w:szCs w:val="24"/>
        </w:rPr>
        <w:t>before the Tribunal and includes a respondent(s), the Registrar of Companies or the Regional Director or Ministry of Corporate Affairs and any person who has a right under the Act, or the Reserve Bank of India Act 1934 (2 of 1934) to make suggestions or su</w:t>
      </w:r>
      <w:r>
        <w:rPr>
          <w:rFonts w:ascii="Bookman Old Style" w:hAnsi="Bookman Old Style" w:cs="Bookman Old Style"/>
          <w:sz w:val="24"/>
          <w:szCs w:val="24"/>
        </w:rPr>
        <w:t>bmissions or objections or file reply;</w:t>
      </w:r>
    </w:p>
    <w:p w:rsidR="00000000" w:rsidRDefault="0071484B">
      <w:pPr>
        <w:pStyle w:val="DefaultParagraphFont"/>
        <w:widowControl w:val="0"/>
        <w:autoSpaceDE w:val="0"/>
        <w:autoSpaceDN w:val="0"/>
        <w:adjustRightInd w:val="0"/>
        <w:spacing w:after="0" w:line="314" w:lineRule="exact"/>
        <w:rPr>
          <w:rFonts w:ascii="Times New Roman" w:hAnsi="Times New Roman" w:cs="Times New Roman"/>
          <w:sz w:val="24"/>
          <w:szCs w:val="24"/>
        </w:rPr>
      </w:pPr>
    </w:p>
    <w:p w:rsidR="00000000" w:rsidRDefault="0071484B">
      <w:pPr>
        <w:pStyle w:val="DefaultParagraphFont"/>
        <w:widowControl w:val="0"/>
        <w:numPr>
          <w:ilvl w:val="1"/>
          <w:numId w:val="18"/>
        </w:numPr>
        <w:tabs>
          <w:tab w:val="clear" w:pos="1440"/>
          <w:tab w:val="num" w:pos="1329"/>
        </w:tabs>
        <w:overflowPunct w:val="0"/>
        <w:autoSpaceDE w:val="0"/>
        <w:autoSpaceDN w:val="0"/>
        <w:adjustRightInd w:val="0"/>
        <w:spacing w:after="0" w:line="336" w:lineRule="auto"/>
        <w:ind w:left="1329" w:hanging="1218"/>
        <w:jc w:val="both"/>
        <w:rPr>
          <w:rFonts w:ascii="Bookman Old Style" w:hAnsi="Bookman Old Style" w:cs="Bookman Old Style"/>
          <w:sz w:val="24"/>
          <w:szCs w:val="24"/>
        </w:rPr>
      </w:pPr>
      <w:r>
        <w:rPr>
          <w:rFonts w:ascii="Bookman Old Style" w:hAnsi="Bookman Old Style" w:cs="Bookman Old Style"/>
          <w:b/>
          <w:bCs/>
          <w:sz w:val="24"/>
          <w:szCs w:val="24"/>
        </w:rPr>
        <w:t xml:space="preserve">“Petition” </w:t>
      </w:r>
      <w:r>
        <w:rPr>
          <w:rFonts w:ascii="Bookman Old Style" w:hAnsi="Bookman Old Style" w:cs="Bookman Old Style"/>
          <w:sz w:val="24"/>
          <w:szCs w:val="24"/>
        </w:rPr>
        <w:t>means a petition or an application or an Appeal or a</w:t>
      </w:r>
      <w:r>
        <w:rPr>
          <w:rFonts w:ascii="Bookman Old Style" w:hAnsi="Bookman Old Style" w:cs="Bookman Old Style"/>
          <w:b/>
          <w:bCs/>
          <w:sz w:val="24"/>
          <w:szCs w:val="24"/>
        </w:rPr>
        <w:t xml:space="preserve"> </w:t>
      </w:r>
      <w:r>
        <w:rPr>
          <w:rFonts w:ascii="Bookman Old Style" w:hAnsi="Bookman Old Style" w:cs="Bookman Old Style"/>
          <w:sz w:val="24"/>
          <w:szCs w:val="24"/>
        </w:rPr>
        <w:t xml:space="preserve">Complaint in pursuance of which any proceeding is commenced before the Tribunal. </w:t>
      </w:r>
    </w:p>
    <w:p w:rsidR="00000000" w:rsidRDefault="0071484B">
      <w:pPr>
        <w:pStyle w:val="DefaultParagraphFont"/>
        <w:widowControl w:val="0"/>
        <w:autoSpaceDE w:val="0"/>
        <w:autoSpaceDN w:val="0"/>
        <w:adjustRightInd w:val="0"/>
        <w:spacing w:after="0" w:line="232" w:lineRule="exact"/>
        <w:rPr>
          <w:rFonts w:ascii="Bookman Old Style" w:hAnsi="Bookman Old Style" w:cs="Bookman Old Style"/>
          <w:sz w:val="24"/>
          <w:szCs w:val="24"/>
        </w:rPr>
      </w:pPr>
    </w:p>
    <w:p w:rsidR="00000000" w:rsidRDefault="0071484B">
      <w:pPr>
        <w:pStyle w:val="DefaultParagraphFont"/>
        <w:widowControl w:val="0"/>
        <w:numPr>
          <w:ilvl w:val="0"/>
          <w:numId w:val="19"/>
        </w:numPr>
        <w:tabs>
          <w:tab w:val="clear" w:pos="720"/>
          <w:tab w:val="num" w:pos="1329"/>
        </w:tabs>
        <w:overflowPunct w:val="0"/>
        <w:autoSpaceDE w:val="0"/>
        <w:autoSpaceDN w:val="0"/>
        <w:adjustRightInd w:val="0"/>
        <w:spacing w:after="0" w:line="240" w:lineRule="auto"/>
        <w:ind w:left="1329" w:hanging="1329"/>
        <w:jc w:val="both"/>
        <w:rPr>
          <w:rFonts w:ascii="Bookman Old Style" w:hAnsi="Bookman Old Style" w:cs="Bookman Old Style"/>
          <w:sz w:val="24"/>
          <w:szCs w:val="24"/>
        </w:rPr>
      </w:pPr>
      <w:r>
        <w:rPr>
          <w:rFonts w:ascii="Bookman Old Style" w:hAnsi="Bookman Old Style" w:cs="Bookman Old Style"/>
          <w:b/>
          <w:bCs/>
          <w:sz w:val="24"/>
          <w:szCs w:val="24"/>
        </w:rPr>
        <w:t xml:space="preserve">“Person(s) Interested” </w:t>
      </w:r>
      <w:r>
        <w:rPr>
          <w:rFonts w:ascii="Bookman Old Style" w:hAnsi="Bookman Old Style" w:cs="Bookman Old Style"/>
          <w:sz w:val="24"/>
          <w:szCs w:val="24"/>
        </w:rPr>
        <w:t>means a shareholder,  creditor or employee of a</w:t>
      </w:r>
      <w:r>
        <w:rPr>
          <w:rFonts w:ascii="Bookman Old Style" w:hAnsi="Bookman Old Style" w:cs="Bookman Old Style"/>
          <w:b/>
          <w:bCs/>
          <w:sz w:val="24"/>
          <w:szCs w:val="24"/>
        </w:rPr>
        <w:t xml:space="preserve"> </w:t>
      </w:r>
    </w:p>
    <w:p w:rsidR="00000000" w:rsidRDefault="0071484B">
      <w:pPr>
        <w:pStyle w:val="DefaultParagraphFont"/>
        <w:widowControl w:val="0"/>
        <w:autoSpaceDE w:val="0"/>
        <w:autoSpaceDN w:val="0"/>
        <w:adjustRightInd w:val="0"/>
        <w:spacing w:after="0" w:line="196"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35" w:lineRule="auto"/>
        <w:ind w:left="1429"/>
        <w:jc w:val="both"/>
        <w:rPr>
          <w:rFonts w:ascii="Times New Roman" w:hAnsi="Times New Roman" w:cs="Times New Roman"/>
          <w:sz w:val="24"/>
          <w:szCs w:val="24"/>
        </w:rPr>
      </w:pPr>
      <w:r>
        <w:rPr>
          <w:rFonts w:ascii="Bookman Old Style" w:hAnsi="Bookman Old Style" w:cs="Bookman Old Style"/>
          <w:sz w:val="24"/>
          <w:szCs w:val="24"/>
        </w:rPr>
        <w:t>sick company, transferee company and other company concerned in relation to the term or context referred to in relevant provisions of the Act;</w:t>
      </w:r>
    </w:p>
    <w:p w:rsidR="00000000" w:rsidRDefault="0071484B">
      <w:pPr>
        <w:pStyle w:val="DefaultParagraphFont"/>
        <w:widowControl w:val="0"/>
        <w:autoSpaceDE w:val="0"/>
        <w:autoSpaceDN w:val="0"/>
        <w:adjustRightInd w:val="0"/>
        <w:spacing w:after="0" w:line="231" w:lineRule="exact"/>
        <w:rPr>
          <w:rFonts w:ascii="Times New Roman" w:hAnsi="Times New Roman" w:cs="Times New Roman"/>
          <w:sz w:val="24"/>
          <w:szCs w:val="24"/>
        </w:rPr>
      </w:pPr>
    </w:p>
    <w:p w:rsidR="00000000" w:rsidRDefault="0071484B">
      <w:pPr>
        <w:pStyle w:val="DefaultParagraphFont"/>
        <w:widowControl w:val="0"/>
        <w:numPr>
          <w:ilvl w:val="0"/>
          <w:numId w:val="20"/>
        </w:numPr>
        <w:tabs>
          <w:tab w:val="clear" w:pos="720"/>
          <w:tab w:val="num" w:pos="1329"/>
        </w:tabs>
        <w:overflowPunct w:val="0"/>
        <w:autoSpaceDE w:val="0"/>
        <w:autoSpaceDN w:val="0"/>
        <w:adjustRightInd w:val="0"/>
        <w:spacing w:after="0" w:line="240" w:lineRule="auto"/>
        <w:ind w:left="1329" w:hanging="1329"/>
        <w:jc w:val="both"/>
        <w:rPr>
          <w:rFonts w:ascii="Bookman Old Style" w:hAnsi="Bookman Old Style" w:cs="Bookman Old Style"/>
          <w:sz w:val="24"/>
          <w:szCs w:val="24"/>
        </w:rPr>
      </w:pPr>
      <w:r>
        <w:rPr>
          <w:rFonts w:ascii="Bookman Old Style" w:hAnsi="Bookman Old Style" w:cs="Bookman Old Style"/>
          <w:b/>
          <w:bCs/>
          <w:sz w:val="24"/>
          <w:szCs w:val="24"/>
        </w:rPr>
        <w:t xml:space="preserve">“Pleadings”  </w:t>
      </w:r>
      <w:r>
        <w:rPr>
          <w:rFonts w:ascii="Bookman Old Style" w:hAnsi="Bookman Old Style" w:cs="Bookman Old Style"/>
          <w:sz w:val="24"/>
          <w:szCs w:val="24"/>
        </w:rPr>
        <w:t>means  and  includes  the  original  application,  petitions,</w:t>
      </w:r>
      <w:r>
        <w:rPr>
          <w:rFonts w:ascii="Bookman Old Style" w:hAnsi="Bookman Old Style" w:cs="Bookman Old Style"/>
          <w:b/>
          <w:bCs/>
          <w:sz w:val="24"/>
          <w:szCs w:val="24"/>
        </w:rPr>
        <w:t xml:space="preserve"> </w:t>
      </w:r>
    </w:p>
    <w:p w:rsidR="00000000" w:rsidRDefault="0071484B">
      <w:pPr>
        <w:pStyle w:val="DefaultParagraphFont"/>
        <w:widowControl w:val="0"/>
        <w:autoSpaceDE w:val="0"/>
        <w:autoSpaceDN w:val="0"/>
        <w:adjustRightInd w:val="0"/>
        <w:spacing w:after="0" w:line="196"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44" w:lineRule="auto"/>
        <w:ind w:left="1429"/>
        <w:jc w:val="both"/>
        <w:rPr>
          <w:rFonts w:ascii="Times New Roman" w:hAnsi="Times New Roman" w:cs="Times New Roman"/>
          <w:sz w:val="24"/>
          <w:szCs w:val="24"/>
        </w:rPr>
      </w:pPr>
      <w:r>
        <w:rPr>
          <w:rFonts w:ascii="Bookman Old Style" w:hAnsi="Bookman Old Style" w:cs="Bookman Old Style"/>
          <w:sz w:val="24"/>
          <w:szCs w:val="24"/>
        </w:rPr>
        <w:t xml:space="preserve">applications, reply, statements, counter claim, additional statement supplementing the original applications and reply statements including electronic form as prescribed by these rules and as </w:t>
      </w:r>
      <w:r>
        <w:rPr>
          <w:rFonts w:ascii="Bookman Old Style" w:hAnsi="Bookman Old Style" w:cs="Bookman Old Style"/>
          <w:sz w:val="24"/>
          <w:szCs w:val="24"/>
        </w:rPr>
        <w:t>may be permitted by the Tribunal;</w:t>
      </w:r>
    </w:p>
    <w:p w:rsidR="00000000" w:rsidRDefault="0071484B">
      <w:pPr>
        <w:pStyle w:val="DefaultParagraphFont"/>
        <w:widowControl w:val="0"/>
        <w:autoSpaceDE w:val="0"/>
        <w:autoSpaceDN w:val="0"/>
        <w:adjustRightInd w:val="0"/>
        <w:spacing w:after="0" w:line="219" w:lineRule="exact"/>
        <w:rPr>
          <w:rFonts w:ascii="Times New Roman" w:hAnsi="Times New Roman" w:cs="Times New Roman"/>
          <w:sz w:val="24"/>
          <w:szCs w:val="24"/>
        </w:rPr>
      </w:pPr>
    </w:p>
    <w:p w:rsidR="00000000" w:rsidRDefault="0071484B">
      <w:pPr>
        <w:pStyle w:val="DefaultParagraphFont"/>
        <w:widowControl w:val="0"/>
        <w:numPr>
          <w:ilvl w:val="0"/>
          <w:numId w:val="21"/>
        </w:numPr>
        <w:tabs>
          <w:tab w:val="clear" w:pos="720"/>
          <w:tab w:val="num" w:pos="1389"/>
        </w:tabs>
        <w:overflowPunct w:val="0"/>
        <w:autoSpaceDE w:val="0"/>
        <w:autoSpaceDN w:val="0"/>
        <w:adjustRightInd w:val="0"/>
        <w:spacing w:after="0" w:line="240" w:lineRule="auto"/>
        <w:ind w:left="1389" w:hanging="1278"/>
        <w:jc w:val="both"/>
        <w:rPr>
          <w:rFonts w:ascii="Bookman Old Style" w:hAnsi="Bookman Old Style" w:cs="Bookman Old Style"/>
          <w:sz w:val="24"/>
          <w:szCs w:val="24"/>
        </w:rPr>
      </w:pPr>
      <w:r>
        <w:rPr>
          <w:rFonts w:ascii="Bookman Old Style" w:hAnsi="Bookman Old Style" w:cs="Bookman Old Style"/>
          <w:b/>
          <w:bCs/>
          <w:sz w:val="24"/>
          <w:szCs w:val="24"/>
        </w:rPr>
        <w:t xml:space="preserve">"Pre-fill" </w:t>
      </w:r>
      <w:r>
        <w:rPr>
          <w:rFonts w:ascii="Bookman Old Style" w:hAnsi="Bookman Old Style" w:cs="Bookman Old Style"/>
          <w:sz w:val="24"/>
          <w:szCs w:val="24"/>
        </w:rPr>
        <w:t>means the automated process of data input by the computer</w:t>
      </w:r>
      <w:r>
        <w:rPr>
          <w:rFonts w:ascii="Bookman Old Style" w:hAnsi="Bookman Old Style" w:cs="Bookman Old Style"/>
          <w:b/>
          <w:bCs/>
          <w:sz w:val="24"/>
          <w:szCs w:val="24"/>
        </w:rPr>
        <w:t xml:space="preserve"> </w:t>
      </w:r>
    </w:p>
    <w:p w:rsidR="00000000" w:rsidRDefault="0071484B">
      <w:pPr>
        <w:pStyle w:val="DefaultParagraphFont"/>
        <w:widowControl w:val="0"/>
        <w:autoSpaceDE w:val="0"/>
        <w:autoSpaceDN w:val="0"/>
        <w:adjustRightInd w:val="0"/>
        <w:spacing w:after="0" w:line="198"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08" w:lineRule="auto"/>
        <w:ind w:left="1329"/>
        <w:rPr>
          <w:rFonts w:ascii="Times New Roman" w:hAnsi="Times New Roman" w:cs="Times New Roman"/>
          <w:sz w:val="24"/>
          <w:szCs w:val="24"/>
        </w:rPr>
      </w:pPr>
      <w:r>
        <w:rPr>
          <w:rFonts w:ascii="Bookman Old Style" w:hAnsi="Bookman Old Style" w:cs="Bookman Old Style"/>
          <w:sz w:val="24"/>
          <w:szCs w:val="24"/>
        </w:rPr>
        <w:t>system from the database maintained in electronic registry of either the Tribunal or Ministry of Corporate Affairs;</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400" w:lineRule="exact"/>
        <w:rPr>
          <w:rFonts w:ascii="Times New Roman" w:hAnsi="Times New Roman" w:cs="Times New Roman"/>
          <w:sz w:val="24"/>
          <w:szCs w:val="24"/>
        </w:rPr>
      </w:pPr>
    </w:p>
    <w:p w:rsidR="00000000" w:rsidRDefault="0071484B">
      <w:pPr>
        <w:pStyle w:val="DefaultParagraphFont"/>
        <w:widowControl w:val="0"/>
        <w:numPr>
          <w:ilvl w:val="0"/>
          <w:numId w:val="22"/>
        </w:numPr>
        <w:tabs>
          <w:tab w:val="clear" w:pos="720"/>
          <w:tab w:val="num" w:pos="1449"/>
        </w:tabs>
        <w:overflowPunct w:val="0"/>
        <w:autoSpaceDE w:val="0"/>
        <w:autoSpaceDN w:val="0"/>
        <w:adjustRightInd w:val="0"/>
        <w:spacing w:after="0" w:line="239" w:lineRule="auto"/>
        <w:ind w:left="1449" w:hanging="1338"/>
        <w:jc w:val="both"/>
        <w:rPr>
          <w:rFonts w:ascii="Bookman Old Style" w:hAnsi="Bookman Old Style" w:cs="Bookman Old Style"/>
          <w:sz w:val="23"/>
          <w:szCs w:val="23"/>
        </w:rPr>
      </w:pPr>
      <w:r>
        <w:rPr>
          <w:rFonts w:ascii="Bookman Old Style" w:hAnsi="Bookman Old Style" w:cs="Bookman Old Style"/>
          <w:b/>
          <w:bCs/>
          <w:sz w:val="23"/>
          <w:szCs w:val="23"/>
        </w:rPr>
        <w:t xml:space="preserve">“Prescribed” </w:t>
      </w:r>
      <w:r>
        <w:rPr>
          <w:rFonts w:ascii="Bookman Old Style" w:hAnsi="Bookman Old Style" w:cs="Bookman Old Style"/>
          <w:sz w:val="23"/>
          <w:szCs w:val="23"/>
        </w:rPr>
        <w:t>means prescribed by these rules; and ‘prescribed charges’</w:t>
      </w:r>
      <w:r>
        <w:rPr>
          <w:rFonts w:ascii="Bookman Old Style" w:hAnsi="Bookman Old Style" w:cs="Bookman Old Style"/>
          <w:b/>
          <w:bCs/>
          <w:sz w:val="23"/>
          <w:szCs w:val="23"/>
        </w:rPr>
        <w:t xml:space="preserve"> </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440" w:left="991" w:header="720" w:footer="720" w:gutter="0"/>
          <w:cols w:space="720" w:equalWidth="0">
            <w:col w:w="9809"/>
          </w:cols>
          <w:noEndnote/>
        </w:sectPr>
      </w:pPr>
    </w:p>
    <w:p w:rsidR="00000000" w:rsidRDefault="0071484B">
      <w:pPr>
        <w:pStyle w:val="DefaultParagraphFont"/>
        <w:widowControl w:val="0"/>
        <w:autoSpaceDE w:val="0"/>
        <w:autoSpaceDN w:val="0"/>
        <w:adjustRightInd w:val="0"/>
        <w:spacing w:after="0" w:line="199"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10" w:lineRule="auto"/>
        <w:rPr>
          <w:rFonts w:ascii="Times New Roman" w:hAnsi="Times New Roman" w:cs="Times New Roman"/>
          <w:sz w:val="24"/>
          <w:szCs w:val="24"/>
        </w:rPr>
      </w:pPr>
      <w:r>
        <w:rPr>
          <w:rFonts w:ascii="Bookman Old Style" w:hAnsi="Bookman Old Style" w:cs="Bookman Old Style"/>
          <w:sz w:val="24"/>
          <w:szCs w:val="24"/>
        </w:rPr>
        <w:t>and ‘prescribed fees’ mean charges or fees prescribed by these rules and where they are not so prescribed, prescribed by the rules of the</w:t>
      </w:r>
    </w:p>
    <w:p w:rsidR="00000000" w:rsidRDefault="0071484B">
      <w:pPr>
        <w:pStyle w:val="DefaultParagraphFont"/>
        <w:widowControl w:val="0"/>
        <w:autoSpaceDE w:val="0"/>
        <w:autoSpaceDN w:val="0"/>
        <w:adjustRightInd w:val="0"/>
        <w:spacing w:after="0" w:line="62"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Bookman Old Style" w:hAnsi="Bookman Old Style" w:cs="Bookman Old Style"/>
          <w:sz w:val="24"/>
          <w:szCs w:val="24"/>
        </w:rPr>
        <w:t>Tribunal;</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711" w:right="1440" w:bottom="1440" w:left="2540" w:header="720" w:footer="720" w:gutter="0"/>
          <w:cols w:space="720" w:equalWidth="0">
            <w:col w:w="8260"/>
          </w:cols>
          <w:noEndnote/>
        </w:sectPr>
      </w:pPr>
    </w:p>
    <w:p w:rsidR="00000000" w:rsidRDefault="0071484B">
      <w:pPr>
        <w:pStyle w:val="DefaultParagraphFont"/>
        <w:widowControl w:val="0"/>
        <w:autoSpaceDE w:val="0"/>
        <w:autoSpaceDN w:val="0"/>
        <w:adjustRightInd w:val="0"/>
        <w:spacing w:after="0" w:line="239" w:lineRule="auto"/>
        <w:ind w:left="4758"/>
        <w:rPr>
          <w:rFonts w:ascii="Times New Roman" w:hAnsi="Times New Roman" w:cs="Times New Roman"/>
          <w:sz w:val="24"/>
          <w:szCs w:val="24"/>
        </w:rPr>
      </w:pPr>
      <w:bookmarkStart w:id="8" w:name="page8"/>
      <w:bookmarkEnd w:id="8"/>
      <w:r>
        <w:rPr>
          <w:rFonts w:ascii="Calibri" w:hAnsi="Calibri" w:cs="Calibri"/>
        </w:rPr>
        <w:lastRenderedPageBreak/>
        <w:t>8</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13" w:lineRule="exact"/>
        <w:rPr>
          <w:rFonts w:ascii="Times New Roman" w:hAnsi="Times New Roman" w:cs="Times New Roman"/>
          <w:sz w:val="24"/>
          <w:szCs w:val="24"/>
        </w:rPr>
      </w:pPr>
    </w:p>
    <w:p w:rsidR="00000000" w:rsidRDefault="0071484B">
      <w:pPr>
        <w:pStyle w:val="DefaultParagraphFont"/>
        <w:widowControl w:val="0"/>
        <w:numPr>
          <w:ilvl w:val="0"/>
          <w:numId w:val="23"/>
        </w:numPr>
        <w:tabs>
          <w:tab w:val="clear" w:pos="720"/>
          <w:tab w:val="num" w:pos="1458"/>
        </w:tabs>
        <w:overflowPunct w:val="0"/>
        <w:autoSpaceDE w:val="0"/>
        <w:autoSpaceDN w:val="0"/>
        <w:adjustRightInd w:val="0"/>
        <w:spacing w:after="0" w:line="314" w:lineRule="auto"/>
        <w:ind w:left="1458" w:hanging="1438"/>
        <w:jc w:val="both"/>
        <w:rPr>
          <w:rFonts w:ascii="Bookman Old Style" w:hAnsi="Bookman Old Style" w:cs="Bookman Old Style"/>
          <w:sz w:val="24"/>
          <w:szCs w:val="24"/>
        </w:rPr>
      </w:pPr>
      <w:r>
        <w:rPr>
          <w:rFonts w:ascii="Bookman Old Style" w:hAnsi="Bookman Old Style" w:cs="Bookman Old Style"/>
          <w:b/>
          <w:bCs/>
          <w:sz w:val="24"/>
          <w:szCs w:val="24"/>
        </w:rPr>
        <w:t xml:space="preserve">“Prescribed period” </w:t>
      </w:r>
      <w:r>
        <w:rPr>
          <w:rFonts w:ascii="Bookman Old Style" w:hAnsi="Bookman Old Style" w:cs="Bookman Old Style"/>
          <w:sz w:val="24"/>
          <w:szCs w:val="24"/>
        </w:rPr>
        <w:t>means that the respective or relevant period to be</w:t>
      </w:r>
      <w:r>
        <w:rPr>
          <w:rFonts w:ascii="Bookman Old Style" w:hAnsi="Bookman Old Style" w:cs="Bookman Old Style"/>
          <w:b/>
          <w:bCs/>
          <w:sz w:val="24"/>
          <w:szCs w:val="24"/>
        </w:rPr>
        <w:t xml:space="preserve"> </w:t>
      </w:r>
      <w:r>
        <w:rPr>
          <w:rFonts w:ascii="Bookman Old Style" w:hAnsi="Bookman Old Style" w:cs="Bookman Old Style"/>
          <w:sz w:val="24"/>
          <w:szCs w:val="24"/>
        </w:rPr>
        <w:t xml:space="preserve">reckoned as defined in the Limitation Act, 1963. </w:t>
      </w:r>
    </w:p>
    <w:p w:rsidR="00000000" w:rsidRDefault="0071484B">
      <w:pPr>
        <w:pStyle w:val="DefaultParagraphFont"/>
        <w:widowControl w:val="0"/>
        <w:autoSpaceDE w:val="0"/>
        <w:autoSpaceDN w:val="0"/>
        <w:adjustRightInd w:val="0"/>
        <w:spacing w:after="0" w:line="307" w:lineRule="exact"/>
        <w:rPr>
          <w:rFonts w:ascii="Times New Roman" w:hAnsi="Times New Roman" w:cs="Times New Roman"/>
          <w:sz w:val="24"/>
          <w:szCs w:val="24"/>
        </w:rPr>
      </w:pPr>
    </w:p>
    <w:p w:rsidR="00000000" w:rsidRDefault="0071484B">
      <w:pPr>
        <w:pStyle w:val="DefaultParagraphFont"/>
        <w:widowControl w:val="0"/>
        <w:tabs>
          <w:tab w:val="left" w:pos="1537"/>
        </w:tabs>
        <w:overflowPunct w:val="0"/>
        <w:autoSpaceDE w:val="0"/>
        <w:autoSpaceDN w:val="0"/>
        <w:adjustRightInd w:val="0"/>
        <w:spacing w:after="0" w:line="315" w:lineRule="auto"/>
        <w:ind w:left="1558" w:hanging="1540"/>
        <w:rPr>
          <w:rFonts w:ascii="Times New Roman" w:hAnsi="Times New Roman" w:cs="Times New Roman"/>
          <w:sz w:val="24"/>
          <w:szCs w:val="24"/>
        </w:rPr>
      </w:pPr>
      <w:r>
        <w:rPr>
          <w:rFonts w:ascii="Bookman Old Style" w:hAnsi="Bookman Old Style" w:cs="Bookman Old Style"/>
          <w:sz w:val="24"/>
          <w:szCs w:val="24"/>
        </w:rPr>
        <w:t>(39)</w:t>
      </w:r>
      <w:r>
        <w:rPr>
          <w:rFonts w:ascii="Times New Roman" w:hAnsi="Times New Roman" w:cs="Times New Roman"/>
          <w:sz w:val="24"/>
          <w:szCs w:val="24"/>
        </w:rPr>
        <w:tab/>
      </w:r>
      <w:r>
        <w:rPr>
          <w:rFonts w:ascii="Bookman Old Style" w:hAnsi="Bookman Old Style" w:cs="Bookman Old Style"/>
          <w:b/>
          <w:bCs/>
          <w:sz w:val="24"/>
          <w:szCs w:val="24"/>
        </w:rPr>
        <w:t xml:space="preserve">Reference" </w:t>
      </w:r>
      <w:r>
        <w:rPr>
          <w:rFonts w:ascii="Bookman Old Style" w:hAnsi="Bookman Old Style" w:cs="Bookman Old Style"/>
          <w:sz w:val="24"/>
          <w:szCs w:val="24"/>
        </w:rPr>
        <w:t>means a reference within the meaning of Rule 108 of</w:t>
      </w:r>
      <w:r>
        <w:rPr>
          <w:rFonts w:ascii="Bookman Old Style" w:hAnsi="Bookman Old Style" w:cs="Bookman Old Style"/>
          <w:b/>
          <w:bCs/>
          <w:sz w:val="24"/>
          <w:szCs w:val="24"/>
        </w:rPr>
        <w:t xml:space="preserve"> </w:t>
      </w:r>
      <w:r>
        <w:rPr>
          <w:rFonts w:ascii="Bookman Old Style" w:hAnsi="Bookman Old Style" w:cs="Bookman Old Style"/>
          <w:sz w:val="24"/>
          <w:szCs w:val="24"/>
        </w:rPr>
        <w:t>these Rules;</w:t>
      </w:r>
    </w:p>
    <w:p w:rsidR="00000000" w:rsidRDefault="0071484B">
      <w:pPr>
        <w:pStyle w:val="DefaultParagraphFont"/>
        <w:widowControl w:val="0"/>
        <w:autoSpaceDE w:val="0"/>
        <w:autoSpaceDN w:val="0"/>
        <w:adjustRightInd w:val="0"/>
        <w:spacing w:after="0" w:line="307" w:lineRule="exact"/>
        <w:rPr>
          <w:rFonts w:ascii="Times New Roman" w:hAnsi="Times New Roman" w:cs="Times New Roman"/>
          <w:sz w:val="24"/>
          <w:szCs w:val="24"/>
        </w:rPr>
      </w:pPr>
    </w:p>
    <w:p w:rsidR="00000000" w:rsidRDefault="0071484B">
      <w:pPr>
        <w:pStyle w:val="DefaultParagraphFont"/>
        <w:widowControl w:val="0"/>
        <w:numPr>
          <w:ilvl w:val="0"/>
          <w:numId w:val="24"/>
        </w:numPr>
        <w:tabs>
          <w:tab w:val="clear" w:pos="720"/>
          <w:tab w:val="num" w:pos="1258"/>
        </w:tabs>
        <w:overflowPunct w:val="0"/>
        <w:autoSpaceDE w:val="0"/>
        <w:autoSpaceDN w:val="0"/>
        <w:adjustRightInd w:val="0"/>
        <w:spacing w:after="0" w:line="313" w:lineRule="auto"/>
        <w:ind w:left="1258" w:hanging="1258"/>
        <w:jc w:val="both"/>
        <w:rPr>
          <w:rFonts w:ascii="Bookman Old Style" w:hAnsi="Bookman Old Style" w:cs="Bookman Old Style"/>
          <w:sz w:val="24"/>
          <w:szCs w:val="24"/>
        </w:rPr>
      </w:pPr>
      <w:r>
        <w:rPr>
          <w:rFonts w:ascii="Bookman Old Style" w:hAnsi="Bookman Old Style" w:cs="Bookman Old Style"/>
          <w:sz w:val="24"/>
          <w:szCs w:val="24"/>
        </w:rPr>
        <w:t>“</w:t>
      </w:r>
      <w:r>
        <w:rPr>
          <w:rFonts w:ascii="Bookman Old Style" w:hAnsi="Bookman Old Style" w:cs="Bookman Old Style"/>
          <w:b/>
          <w:bCs/>
          <w:sz w:val="24"/>
          <w:szCs w:val="24"/>
        </w:rPr>
        <w:t>Registrar of Companies”</w:t>
      </w:r>
      <w:r>
        <w:rPr>
          <w:rFonts w:ascii="Bookman Old Style" w:hAnsi="Bookman Old Style" w:cs="Bookman Old Style"/>
          <w:sz w:val="24"/>
          <w:szCs w:val="24"/>
        </w:rPr>
        <w:t xml:space="preserve"> </w:t>
      </w:r>
      <w:r>
        <w:rPr>
          <w:rFonts w:ascii="Bookman Old Style" w:hAnsi="Bookman Old Style" w:cs="Bookman Old Style"/>
          <w:sz w:val="24"/>
          <w:szCs w:val="24"/>
        </w:rPr>
        <w:t xml:space="preserve">includes Additional Registrar, Joint Registrar, Deputy Registrar or an Assistant Registrar. </w:t>
      </w:r>
    </w:p>
    <w:p w:rsidR="00000000" w:rsidRDefault="0071484B">
      <w:pPr>
        <w:pStyle w:val="DefaultParagraphFont"/>
        <w:widowControl w:val="0"/>
        <w:autoSpaceDE w:val="0"/>
        <w:autoSpaceDN w:val="0"/>
        <w:adjustRightInd w:val="0"/>
        <w:spacing w:after="0" w:line="309" w:lineRule="exact"/>
        <w:rPr>
          <w:rFonts w:ascii="Bookman Old Style" w:hAnsi="Bookman Old Style" w:cs="Bookman Old Style"/>
          <w:sz w:val="24"/>
          <w:szCs w:val="24"/>
        </w:rPr>
      </w:pPr>
    </w:p>
    <w:p w:rsidR="00000000" w:rsidRDefault="0071484B">
      <w:pPr>
        <w:pStyle w:val="DefaultParagraphFont"/>
        <w:widowControl w:val="0"/>
        <w:numPr>
          <w:ilvl w:val="0"/>
          <w:numId w:val="24"/>
        </w:numPr>
        <w:tabs>
          <w:tab w:val="clear" w:pos="720"/>
          <w:tab w:val="num" w:pos="1258"/>
        </w:tabs>
        <w:overflowPunct w:val="0"/>
        <w:autoSpaceDE w:val="0"/>
        <w:autoSpaceDN w:val="0"/>
        <w:adjustRightInd w:val="0"/>
        <w:spacing w:after="0" w:line="316" w:lineRule="auto"/>
        <w:ind w:left="1258" w:hanging="1258"/>
        <w:jc w:val="both"/>
        <w:rPr>
          <w:rFonts w:ascii="Bookman Old Style" w:hAnsi="Bookman Old Style" w:cs="Bookman Old Style"/>
          <w:sz w:val="24"/>
          <w:szCs w:val="24"/>
        </w:rPr>
      </w:pPr>
      <w:r>
        <w:rPr>
          <w:rFonts w:ascii="Bookman Old Style" w:hAnsi="Bookman Old Style" w:cs="Bookman Old Style"/>
          <w:sz w:val="24"/>
          <w:szCs w:val="24"/>
        </w:rPr>
        <w:t>“</w:t>
      </w:r>
      <w:r>
        <w:rPr>
          <w:rFonts w:ascii="Bookman Old Style" w:hAnsi="Bookman Old Style" w:cs="Bookman Old Style"/>
          <w:b/>
          <w:bCs/>
          <w:sz w:val="24"/>
          <w:szCs w:val="24"/>
        </w:rPr>
        <w:t>Registrar” i</w:t>
      </w:r>
      <w:r>
        <w:rPr>
          <w:rFonts w:ascii="Bookman Old Style" w:hAnsi="Bookman Old Style" w:cs="Bookman Old Style"/>
          <w:sz w:val="24"/>
          <w:szCs w:val="24"/>
        </w:rPr>
        <w:t xml:space="preserve">n relation to the Tribunal, means the Registrar appointed to the Principal Bench and in relation to each of the Benches of the </w:t>
      </w:r>
    </w:p>
    <w:p w:rsidR="00000000" w:rsidRDefault="0071484B">
      <w:pPr>
        <w:pStyle w:val="DefaultParagraphFont"/>
        <w:widowControl w:val="0"/>
        <w:autoSpaceDE w:val="0"/>
        <w:autoSpaceDN w:val="0"/>
        <w:adjustRightInd w:val="0"/>
        <w:spacing w:after="0" w:line="107" w:lineRule="exact"/>
        <w:rPr>
          <w:rFonts w:ascii="Bookman Old Style" w:hAnsi="Bookman Old Style" w:cs="Bookman Old Style"/>
          <w:sz w:val="24"/>
          <w:szCs w:val="24"/>
        </w:rPr>
      </w:pPr>
    </w:p>
    <w:p w:rsidR="00000000" w:rsidRDefault="0071484B">
      <w:pPr>
        <w:pStyle w:val="DefaultParagraphFont"/>
        <w:widowControl w:val="0"/>
        <w:overflowPunct w:val="0"/>
        <w:autoSpaceDE w:val="0"/>
        <w:autoSpaceDN w:val="0"/>
        <w:adjustRightInd w:val="0"/>
        <w:spacing w:after="0" w:line="344" w:lineRule="auto"/>
        <w:ind w:left="1258"/>
        <w:jc w:val="both"/>
        <w:rPr>
          <w:rFonts w:ascii="Bookman Old Style" w:hAnsi="Bookman Old Style" w:cs="Bookman Old Style"/>
          <w:sz w:val="24"/>
          <w:szCs w:val="24"/>
        </w:rPr>
      </w:pPr>
      <w:r>
        <w:rPr>
          <w:rFonts w:ascii="Bookman Old Style" w:hAnsi="Bookman Old Style" w:cs="Bookman Old Style"/>
          <w:sz w:val="24"/>
          <w:szCs w:val="24"/>
        </w:rPr>
        <w:t xml:space="preserve">Tribunal shall mean an officer of the Central Government so appointed or designated as Registrar or in his absence such other officer of the Tribunal or Bench to whom the powers and functions of the Registrar be delegated. </w:t>
      </w:r>
    </w:p>
    <w:p w:rsidR="00000000" w:rsidRDefault="0071484B">
      <w:pPr>
        <w:pStyle w:val="DefaultParagraphFont"/>
        <w:widowControl w:val="0"/>
        <w:autoSpaceDE w:val="0"/>
        <w:autoSpaceDN w:val="0"/>
        <w:adjustRightInd w:val="0"/>
        <w:spacing w:after="0" w:line="272" w:lineRule="exact"/>
        <w:rPr>
          <w:rFonts w:ascii="Bookman Old Style" w:hAnsi="Bookman Old Style" w:cs="Bookman Old Style"/>
          <w:sz w:val="24"/>
          <w:szCs w:val="24"/>
        </w:rPr>
      </w:pPr>
    </w:p>
    <w:p w:rsidR="00000000" w:rsidRDefault="0071484B">
      <w:pPr>
        <w:pStyle w:val="DefaultParagraphFont"/>
        <w:widowControl w:val="0"/>
        <w:numPr>
          <w:ilvl w:val="3"/>
          <w:numId w:val="24"/>
        </w:numPr>
        <w:tabs>
          <w:tab w:val="clear" w:pos="2880"/>
          <w:tab w:val="num" w:pos="1258"/>
        </w:tabs>
        <w:overflowPunct w:val="0"/>
        <w:autoSpaceDE w:val="0"/>
        <w:autoSpaceDN w:val="0"/>
        <w:adjustRightInd w:val="0"/>
        <w:spacing w:after="0" w:line="336" w:lineRule="auto"/>
        <w:ind w:left="1258" w:hanging="1128"/>
        <w:jc w:val="both"/>
        <w:rPr>
          <w:rFonts w:ascii="Bookman Old Style" w:hAnsi="Bookman Old Style" w:cs="Bookman Old Style"/>
          <w:sz w:val="24"/>
          <w:szCs w:val="24"/>
        </w:rPr>
      </w:pPr>
      <w:r>
        <w:rPr>
          <w:rFonts w:ascii="Bookman Old Style" w:hAnsi="Bookman Old Style" w:cs="Bookman Old Style"/>
          <w:sz w:val="24"/>
          <w:szCs w:val="24"/>
        </w:rPr>
        <w:t>“</w:t>
      </w:r>
      <w:r>
        <w:rPr>
          <w:rFonts w:ascii="Bookman Old Style" w:hAnsi="Bookman Old Style" w:cs="Bookman Old Style"/>
          <w:b/>
          <w:bCs/>
          <w:sz w:val="24"/>
          <w:szCs w:val="24"/>
        </w:rPr>
        <w:t>Registry”</w:t>
      </w:r>
      <w:r>
        <w:rPr>
          <w:rFonts w:ascii="Bookman Old Style" w:hAnsi="Bookman Old Style" w:cs="Bookman Old Style"/>
          <w:sz w:val="24"/>
          <w:szCs w:val="24"/>
        </w:rPr>
        <w:t xml:space="preserve"> means the Regi</w:t>
      </w:r>
      <w:r>
        <w:rPr>
          <w:rFonts w:ascii="Bookman Old Style" w:hAnsi="Bookman Old Style" w:cs="Bookman Old Style"/>
          <w:sz w:val="24"/>
          <w:szCs w:val="24"/>
        </w:rPr>
        <w:t xml:space="preserve">stry of the Tribunal or any of its Benches, as the case may be which keeps records of the applications and documents relating thereto; </w:t>
      </w:r>
    </w:p>
    <w:p w:rsidR="00000000" w:rsidRDefault="0071484B">
      <w:pPr>
        <w:pStyle w:val="DefaultParagraphFont"/>
        <w:widowControl w:val="0"/>
        <w:autoSpaceDE w:val="0"/>
        <w:autoSpaceDN w:val="0"/>
        <w:adjustRightInd w:val="0"/>
        <w:spacing w:after="0" w:line="285" w:lineRule="exact"/>
        <w:rPr>
          <w:rFonts w:ascii="Bookman Old Style" w:hAnsi="Bookman Old Style" w:cs="Bookman Old Style"/>
          <w:sz w:val="24"/>
          <w:szCs w:val="24"/>
        </w:rPr>
      </w:pPr>
    </w:p>
    <w:p w:rsidR="00000000" w:rsidRDefault="0071484B">
      <w:pPr>
        <w:pStyle w:val="DefaultParagraphFont"/>
        <w:widowControl w:val="0"/>
        <w:numPr>
          <w:ilvl w:val="3"/>
          <w:numId w:val="24"/>
        </w:numPr>
        <w:tabs>
          <w:tab w:val="clear" w:pos="2880"/>
          <w:tab w:val="num" w:pos="1334"/>
        </w:tabs>
        <w:overflowPunct w:val="0"/>
        <w:autoSpaceDE w:val="0"/>
        <w:autoSpaceDN w:val="0"/>
        <w:adjustRightInd w:val="0"/>
        <w:spacing w:after="0" w:line="337" w:lineRule="auto"/>
        <w:ind w:left="1258" w:hanging="1128"/>
        <w:jc w:val="both"/>
        <w:rPr>
          <w:rFonts w:ascii="Bookman Old Style" w:hAnsi="Bookman Old Style" w:cs="Bookman Old Style"/>
          <w:sz w:val="23"/>
          <w:szCs w:val="23"/>
        </w:rPr>
      </w:pPr>
      <w:r>
        <w:rPr>
          <w:rFonts w:ascii="Bookman Old Style" w:hAnsi="Bookman Old Style" w:cs="Bookman Old Style"/>
          <w:b/>
          <w:bCs/>
          <w:sz w:val="23"/>
          <w:szCs w:val="23"/>
        </w:rPr>
        <w:t xml:space="preserve">“Reserve Bank” </w:t>
      </w:r>
      <w:r>
        <w:rPr>
          <w:rFonts w:ascii="Bookman Old Style" w:hAnsi="Bookman Old Style" w:cs="Bookman Old Style"/>
          <w:sz w:val="23"/>
          <w:szCs w:val="23"/>
        </w:rPr>
        <w:t>means the Reserve Bank of India and includes its</w:t>
      </w:r>
      <w:r>
        <w:rPr>
          <w:rFonts w:ascii="Bookman Old Style" w:hAnsi="Bookman Old Style" w:cs="Bookman Old Style"/>
          <w:b/>
          <w:bCs/>
          <w:sz w:val="23"/>
          <w:szCs w:val="23"/>
        </w:rPr>
        <w:t xml:space="preserve"> </w:t>
      </w:r>
      <w:r>
        <w:rPr>
          <w:rFonts w:ascii="Bookman Old Style" w:hAnsi="Bookman Old Style" w:cs="Bookman Old Style"/>
          <w:sz w:val="23"/>
          <w:szCs w:val="23"/>
        </w:rPr>
        <w:t>branches and agencies as defined in the Reserve B</w:t>
      </w:r>
      <w:r>
        <w:rPr>
          <w:rFonts w:ascii="Bookman Old Style" w:hAnsi="Bookman Old Style" w:cs="Bookman Old Style"/>
          <w:sz w:val="23"/>
          <w:szCs w:val="23"/>
        </w:rPr>
        <w:t xml:space="preserve">ank of India Act, 1934; </w:t>
      </w:r>
    </w:p>
    <w:p w:rsidR="00000000" w:rsidRDefault="0071484B">
      <w:pPr>
        <w:pStyle w:val="DefaultParagraphFont"/>
        <w:widowControl w:val="0"/>
        <w:autoSpaceDE w:val="0"/>
        <w:autoSpaceDN w:val="0"/>
        <w:adjustRightInd w:val="0"/>
        <w:spacing w:after="0" w:line="324" w:lineRule="exact"/>
        <w:rPr>
          <w:rFonts w:ascii="Bookman Old Style" w:hAnsi="Bookman Old Style" w:cs="Bookman Old Style"/>
          <w:sz w:val="23"/>
          <w:szCs w:val="23"/>
        </w:rPr>
      </w:pPr>
    </w:p>
    <w:p w:rsidR="00000000" w:rsidRDefault="0071484B">
      <w:pPr>
        <w:pStyle w:val="DefaultParagraphFont"/>
        <w:widowControl w:val="0"/>
        <w:numPr>
          <w:ilvl w:val="3"/>
          <w:numId w:val="24"/>
        </w:numPr>
        <w:tabs>
          <w:tab w:val="clear" w:pos="2880"/>
          <w:tab w:val="num" w:pos="1338"/>
        </w:tabs>
        <w:overflowPunct w:val="0"/>
        <w:autoSpaceDE w:val="0"/>
        <w:autoSpaceDN w:val="0"/>
        <w:adjustRightInd w:val="0"/>
        <w:spacing w:after="0" w:line="337" w:lineRule="auto"/>
        <w:ind w:left="1338" w:hanging="1208"/>
        <w:jc w:val="both"/>
        <w:rPr>
          <w:rFonts w:ascii="Bookman Old Style" w:hAnsi="Bookman Old Style" w:cs="Bookman Old Style"/>
          <w:sz w:val="24"/>
          <w:szCs w:val="24"/>
        </w:rPr>
      </w:pPr>
      <w:r>
        <w:rPr>
          <w:rFonts w:ascii="Bookman Old Style" w:hAnsi="Bookman Old Style" w:cs="Bookman Old Style"/>
          <w:b/>
          <w:bCs/>
          <w:sz w:val="24"/>
          <w:szCs w:val="24"/>
        </w:rPr>
        <w:t xml:space="preserve">“The rules” </w:t>
      </w:r>
      <w:r>
        <w:rPr>
          <w:rFonts w:ascii="Bookman Old Style" w:hAnsi="Bookman Old Style" w:cs="Bookman Old Style"/>
          <w:sz w:val="24"/>
          <w:szCs w:val="24"/>
        </w:rPr>
        <w:t>mean these rules and include the Rules of the Tribunal</w:t>
      </w:r>
      <w:r>
        <w:rPr>
          <w:rFonts w:ascii="Bookman Old Style" w:hAnsi="Bookman Old Style" w:cs="Bookman Old Style"/>
          <w:b/>
          <w:bCs/>
          <w:sz w:val="24"/>
          <w:szCs w:val="24"/>
        </w:rPr>
        <w:t xml:space="preserve"> </w:t>
      </w:r>
      <w:r>
        <w:rPr>
          <w:rFonts w:ascii="Bookman Old Style" w:hAnsi="Bookman Old Style" w:cs="Bookman Old Style"/>
          <w:sz w:val="24"/>
          <w:szCs w:val="24"/>
        </w:rPr>
        <w:t xml:space="preserve">regulating the Electronic Filing of Documents and forms prescribed thereto. </w:t>
      </w:r>
    </w:p>
    <w:p w:rsidR="00000000" w:rsidRDefault="0071484B">
      <w:pPr>
        <w:pStyle w:val="DefaultParagraphFont"/>
        <w:widowControl w:val="0"/>
        <w:autoSpaceDE w:val="0"/>
        <w:autoSpaceDN w:val="0"/>
        <w:adjustRightInd w:val="0"/>
        <w:spacing w:after="0" w:line="227" w:lineRule="exact"/>
        <w:rPr>
          <w:rFonts w:ascii="Bookman Old Style" w:hAnsi="Bookman Old Style" w:cs="Bookman Old Style"/>
          <w:sz w:val="24"/>
          <w:szCs w:val="24"/>
        </w:rPr>
      </w:pPr>
    </w:p>
    <w:p w:rsidR="00000000" w:rsidRDefault="0071484B">
      <w:pPr>
        <w:pStyle w:val="DefaultParagraphFont"/>
        <w:widowControl w:val="0"/>
        <w:numPr>
          <w:ilvl w:val="3"/>
          <w:numId w:val="24"/>
        </w:numPr>
        <w:tabs>
          <w:tab w:val="clear" w:pos="2880"/>
          <w:tab w:val="num" w:pos="1418"/>
        </w:tabs>
        <w:overflowPunct w:val="0"/>
        <w:autoSpaceDE w:val="0"/>
        <w:autoSpaceDN w:val="0"/>
        <w:adjustRightInd w:val="0"/>
        <w:spacing w:after="0" w:line="240" w:lineRule="auto"/>
        <w:ind w:left="1418" w:hanging="1288"/>
        <w:jc w:val="both"/>
        <w:rPr>
          <w:rFonts w:ascii="Bookman Old Style" w:hAnsi="Bookman Old Style" w:cs="Bookman Old Style"/>
          <w:sz w:val="24"/>
          <w:szCs w:val="24"/>
        </w:rPr>
      </w:pPr>
      <w:r>
        <w:rPr>
          <w:rFonts w:ascii="Bookman Old Style" w:hAnsi="Bookman Old Style" w:cs="Bookman Old Style"/>
          <w:sz w:val="24"/>
          <w:szCs w:val="24"/>
        </w:rPr>
        <w:t>“</w:t>
      </w:r>
      <w:r>
        <w:rPr>
          <w:rFonts w:ascii="Bookman Old Style" w:hAnsi="Bookman Old Style" w:cs="Bookman Old Style"/>
          <w:b/>
          <w:bCs/>
          <w:sz w:val="24"/>
          <w:szCs w:val="24"/>
        </w:rPr>
        <w:t>Sealed”</w:t>
      </w:r>
      <w:r>
        <w:rPr>
          <w:rFonts w:ascii="Bookman Old Style" w:hAnsi="Bookman Old Style" w:cs="Bookman Old Style"/>
          <w:sz w:val="24"/>
          <w:szCs w:val="24"/>
        </w:rPr>
        <w:t xml:space="preserve"> means sealed with the seal of the Tribunal. </w:t>
      </w:r>
    </w:p>
    <w:p w:rsidR="00000000" w:rsidRDefault="0071484B">
      <w:pPr>
        <w:pStyle w:val="DefaultParagraphFont"/>
        <w:widowControl w:val="0"/>
        <w:autoSpaceDE w:val="0"/>
        <w:autoSpaceDN w:val="0"/>
        <w:adjustRightInd w:val="0"/>
        <w:spacing w:after="0" w:line="397" w:lineRule="exact"/>
        <w:rPr>
          <w:rFonts w:ascii="Bookman Old Style" w:hAnsi="Bookman Old Style" w:cs="Bookman Old Style"/>
          <w:sz w:val="24"/>
          <w:szCs w:val="24"/>
        </w:rPr>
      </w:pPr>
    </w:p>
    <w:p w:rsidR="00000000" w:rsidRDefault="0071484B">
      <w:pPr>
        <w:pStyle w:val="DefaultParagraphFont"/>
        <w:widowControl w:val="0"/>
        <w:numPr>
          <w:ilvl w:val="1"/>
          <w:numId w:val="24"/>
        </w:numPr>
        <w:tabs>
          <w:tab w:val="clear" w:pos="1440"/>
          <w:tab w:val="num" w:pos="1558"/>
        </w:tabs>
        <w:overflowPunct w:val="0"/>
        <w:autoSpaceDE w:val="0"/>
        <w:autoSpaceDN w:val="0"/>
        <w:adjustRightInd w:val="0"/>
        <w:spacing w:after="0" w:line="335" w:lineRule="auto"/>
        <w:ind w:left="1558" w:hanging="1538"/>
        <w:jc w:val="both"/>
        <w:rPr>
          <w:rFonts w:ascii="Bookman Old Style" w:hAnsi="Bookman Old Style" w:cs="Bookman Old Style"/>
          <w:sz w:val="24"/>
          <w:szCs w:val="24"/>
        </w:rPr>
      </w:pPr>
      <w:r>
        <w:rPr>
          <w:rFonts w:ascii="Bookman Old Style" w:hAnsi="Bookman Old Style" w:cs="Bookman Old Style"/>
          <w:b/>
          <w:bCs/>
          <w:sz w:val="24"/>
          <w:szCs w:val="24"/>
        </w:rPr>
        <w:t xml:space="preserve">“Secretary" </w:t>
      </w:r>
      <w:r>
        <w:rPr>
          <w:rFonts w:ascii="Bookman Old Style" w:hAnsi="Bookman Old Style" w:cs="Bookman Old Style"/>
          <w:sz w:val="24"/>
          <w:szCs w:val="24"/>
        </w:rPr>
        <w:t>means Secretary to the Tribunal and in the absence of</w:t>
      </w:r>
      <w:r>
        <w:rPr>
          <w:rFonts w:ascii="Bookman Old Style" w:hAnsi="Bookman Old Style" w:cs="Bookman Old Style"/>
          <w:b/>
          <w:bCs/>
          <w:sz w:val="24"/>
          <w:szCs w:val="24"/>
        </w:rPr>
        <w:t xml:space="preserve"> </w:t>
      </w:r>
      <w:r>
        <w:rPr>
          <w:rFonts w:ascii="Bookman Old Style" w:hAnsi="Bookman Old Style" w:cs="Bookman Old Style"/>
          <w:sz w:val="24"/>
          <w:szCs w:val="24"/>
        </w:rPr>
        <w:t xml:space="preserve">Secretary, such other officer of the Tribunal to whom the powers and functions of the Secretary be delegated. </w:t>
      </w:r>
    </w:p>
    <w:p w:rsidR="00000000" w:rsidRDefault="0071484B">
      <w:pPr>
        <w:pStyle w:val="DefaultParagraphFont"/>
        <w:widowControl w:val="0"/>
        <w:autoSpaceDE w:val="0"/>
        <w:autoSpaceDN w:val="0"/>
        <w:adjustRightInd w:val="0"/>
        <w:spacing w:after="0" w:line="232" w:lineRule="exact"/>
        <w:rPr>
          <w:rFonts w:ascii="Bookman Old Style" w:hAnsi="Bookman Old Style" w:cs="Bookman Old Style"/>
          <w:sz w:val="24"/>
          <w:szCs w:val="24"/>
        </w:rPr>
      </w:pPr>
    </w:p>
    <w:p w:rsidR="00000000" w:rsidRDefault="0071484B">
      <w:pPr>
        <w:pStyle w:val="DefaultParagraphFont"/>
        <w:widowControl w:val="0"/>
        <w:numPr>
          <w:ilvl w:val="2"/>
          <w:numId w:val="24"/>
        </w:numPr>
        <w:tabs>
          <w:tab w:val="clear" w:pos="2160"/>
          <w:tab w:val="num" w:pos="1538"/>
        </w:tabs>
        <w:overflowPunct w:val="0"/>
        <w:autoSpaceDE w:val="0"/>
        <w:autoSpaceDN w:val="0"/>
        <w:adjustRightInd w:val="0"/>
        <w:spacing w:after="0" w:line="240" w:lineRule="auto"/>
        <w:ind w:left="1538" w:hanging="1456"/>
        <w:jc w:val="both"/>
        <w:rPr>
          <w:rFonts w:ascii="Bookman Old Style" w:hAnsi="Bookman Old Style" w:cs="Bookman Old Style"/>
          <w:sz w:val="24"/>
          <w:szCs w:val="24"/>
        </w:rPr>
      </w:pPr>
      <w:r>
        <w:rPr>
          <w:rFonts w:ascii="Bookman Old Style" w:hAnsi="Bookman Old Style" w:cs="Bookman Old Style"/>
          <w:b/>
          <w:bCs/>
          <w:sz w:val="24"/>
          <w:szCs w:val="24"/>
        </w:rPr>
        <w:t xml:space="preserve">“Service of Notice or Document” </w:t>
      </w:r>
      <w:r>
        <w:rPr>
          <w:rFonts w:ascii="Bookman Old Style" w:hAnsi="Bookman Old Style" w:cs="Bookman Old Style"/>
          <w:sz w:val="24"/>
          <w:szCs w:val="24"/>
        </w:rPr>
        <w:t>includes the electronic service in</w:t>
      </w:r>
      <w:r>
        <w:rPr>
          <w:rFonts w:ascii="Bookman Old Style" w:hAnsi="Bookman Old Style" w:cs="Bookman Old Style"/>
          <w:b/>
          <w:bCs/>
          <w:sz w:val="24"/>
          <w:szCs w:val="24"/>
        </w:rPr>
        <w:t xml:space="preserve"> </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440" w:left="1082" w:header="720" w:footer="720" w:gutter="0"/>
          <w:cols w:space="720" w:equalWidth="0">
            <w:col w:w="9718"/>
          </w:cols>
          <w:noEndnote/>
        </w:sectPr>
      </w:pPr>
    </w:p>
    <w:p w:rsidR="00000000" w:rsidRDefault="0071484B">
      <w:pPr>
        <w:pStyle w:val="DefaultParagraphFont"/>
        <w:widowControl w:val="0"/>
        <w:autoSpaceDE w:val="0"/>
        <w:autoSpaceDN w:val="0"/>
        <w:adjustRightInd w:val="0"/>
        <w:spacing w:after="0" w:line="155"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Bookman Old Style" w:hAnsi="Bookman Old Style" w:cs="Bookman Old Style"/>
          <w:sz w:val="23"/>
          <w:szCs w:val="23"/>
        </w:rPr>
        <w:t>addition to other modes of services.</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711" w:right="5540" w:bottom="1440" w:left="2540" w:header="720" w:footer="720" w:gutter="0"/>
          <w:cols w:space="720" w:equalWidth="0">
            <w:col w:w="4160"/>
          </w:cols>
          <w:noEndnote/>
        </w:sectPr>
      </w:pPr>
    </w:p>
    <w:p w:rsidR="00000000" w:rsidRDefault="0071484B">
      <w:pPr>
        <w:pStyle w:val="DefaultParagraphFont"/>
        <w:widowControl w:val="0"/>
        <w:autoSpaceDE w:val="0"/>
        <w:autoSpaceDN w:val="0"/>
        <w:adjustRightInd w:val="0"/>
        <w:spacing w:after="0" w:line="239" w:lineRule="auto"/>
        <w:ind w:left="4849"/>
        <w:rPr>
          <w:rFonts w:ascii="Times New Roman" w:hAnsi="Times New Roman" w:cs="Times New Roman"/>
          <w:sz w:val="24"/>
          <w:szCs w:val="24"/>
        </w:rPr>
      </w:pPr>
      <w:bookmarkStart w:id="9" w:name="page9"/>
      <w:bookmarkEnd w:id="9"/>
      <w:r>
        <w:rPr>
          <w:rFonts w:ascii="Calibri" w:hAnsi="Calibri" w:cs="Calibri"/>
        </w:rPr>
        <w:lastRenderedPageBreak/>
        <w:t>9</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13" w:lineRule="exact"/>
        <w:rPr>
          <w:rFonts w:ascii="Times New Roman" w:hAnsi="Times New Roman" w:cs="Times New Roman"/>
          <w:sz w:val="24"/>
          <w:szCs w:val="24"/>
        </w:rPr>
      </w:pPr>
    </w:p>
    <w:p w:rsidR="00000000" w:rsidRDefault="0071484B">
      <w:pPr>
        <w:pStyle w:val="DefaultParagraphFont"/>
        <w:widowControl w:val="0"/>
        <w:numPr>
          <w:ilvl w:val="0"/>
          <w:numId w:val="25"/>
        </w:numPr>
        <w:tabs>
          <w:tab w:val="clear" w:pos="720"/>
          <w:tab w:val="num" w:pos="1077"/>
        </w:tabs>
        <w:overflowPunct w:val="0"/>
        <w:autoSpaceDE w:val="0"/>
        <w:autoSpaceDN w:val="0"/>
        <w:adjustRightInd w:val="0"/>
        <w:spacing w:after="0" w:line="344" w:lineRule="auto"/>
        <w:ind w:left="1089" w:hanging="1089"/>
        <w:jc w:val="both"/>
        <w:rPr>
          <w:rFonts w:ascii="Bookman Old Style" w:hAnsi="Bookman Old Style" w:cs="Bookman Old Style"/>
          <w:sz w:val="24"/>
          <w:szCs w:val="24"/>
        </w:rPr>
      </w:pPr>
      <w:r>
        <w:rPr>
          <w:rFonts w:ascii="Bookman Old Style" w:hAnsi="Bookman Old Style" w:cs="Bookman Old Style"/>
          <w:b/>
          <w:bCs/>
          <w:sz w:val="24"/>
          <w:szCs w:val="24"/>
        </w:rPr>
        <w:t xml:space="preserve">“Secured Creditor” </w:t>
      </w:r>
      <w:r>
        <w:rPr>
          <w:rFonts w:ascii="Bookman Old Style" w:hAnsi="Bookman Old Style" w:cs="Bookman Old Style"/>
          <w:sz w:val="24"/>
          <w:szCs w:val="24"/>
        </w:rPr>
        <w:t>means and includes bank or financial institution or</w:t>
      </w:r>
      <w:r>
        <w:rPr>
          <w:rFonts w:ascii="Bookman Old Style" w:hAnsi="Bookman Old Style" w:cs="Bookman Old Style"/>
          <w:b/>
          <w:bCs/>
          <w:sz w:val="24"/>
          <w:szCs w:val="24"/>
        </w:rPr>
        <w:t xml:space="preserve"> </w:t>
      </w:r>
      <w:r>
        <w:rPr>
          <w:rFonts w:ascii="Bookman Old Style" w:hAnsi="Bookman Old Style" w:cs="Bookman Old Style"/>
          <w:sz w:val="24"/>
          <w:szCs w:val="24"/>
        </w:rPr>
        <w:t>any consortium or group of banks or financial institutions whi</w:t>
      </w:r>
      <w:r>
        <w:rPr>
          <w:rFonts w:ascii="Bookman Old Style" w:hAnsi="Bookman Old Style" w:cs="Bookman Old Style"/>
          <w:sz w:val="24"/>
          <w:szCs w:val="24"/>
        </w:rPr>
        <w:t xml:space="preserve">ch have lent any money to the company and subject to the compliance with the relevant provisions of the Act includes the following- </w:t>
      </w:r>
    </w:p>
    <w:p w:rsidR="00000000" w:rsidRDefault="0071484B">
      <w:pPr>
        <w:pStyle w:val="DefaultParagraphFont"/>
        <w:widowControl w:val="0"/>
        <w:autoSpaceDE w:val="0"/>
        <w:autoSpaceDN w:val="0"/>
        <w:adjustRightInd w:val="0"/>
        <w:spacing w:after="0" w:line="222" w:lineRule="exact"/>
        <w:rPr>
          <w:rFonts w:ascii="Bookman Old Style" w:hAnsi="Bookman Old Style" w:cs="Bookman Old Style"/>
          <w:sz w:val="24"/>
          <w:szCs w:val="24"/>
        </w:rPr>
      </w:pPr>
    </w:p>
    <w:p w:rsidR="00000000" w:rsidRDefault="0071484B">
      <w:pPr>
        <w:pStyle w:val="DefaultParagraphFont"/>
        <w:widowControl w:val="0"/>
        <w:numPr>
          <w:ilvl w:val="1"/>
          <w:numId w:val="25"/>
        </w:numPr>
        <w:tabs>
          <w:tab w:val="clear" w:pos="1440"/>
          <w:tab w:val="num" w:pos="1449"/>
        </w:tabs>
        <w:overflowPunct w:val="0"/>
        <w:autoSpaceDE w:val="0"/>
        <w:autoSpaceDN w:val="0"/>
        <w:adjustRightInd w:val="0"/>
        <w:spacing w:after="0" w:line="240" w:lineRule="auto"/>
        <w:ind w:left="1449" w:hanging="368"/>
        <w:jc w:val="both"/>
        <w:rPr>
          <w:rFonts w:ascii="Bookman Old Style" w:hAnsi="Bookman Old Style" w:cs="Bookman Old Style"/>
          <w:sz w:val="24"/>
          <w:szCs w:val="24"/>
        </w:rPr>
      </w:pPr>
      <w:r>
        <w:rPr>
          <w:rFonts w:ascii="Bookman Old Style" w:hAnsi="Bookman Old Style" w:cs="Bookman Old Style"/>
          <w:sz w:val="24"/>
          <w:szCs w:val="24"/>
        </w:rPr>
        <w:t xml:space="preserve">debenture trustee appointed by any bank or financial institution; or </w:t>
      </w:r>
    </w:p>
    <w:p w:rsidR="00000000" w:rsidRDefault="0071484B">
      <w:pPr>
        <w:pStyle w:val="DefaultParagraphFont"/>
        <w:widowControl w:val="0"/>
        <w:autoSpaceDE w:val="0"/>
        <w:autoSpaceDN w:val="0"/>
        <w:adjustRightInd w:val="0"/>
        <w:spacing w:after="0" w:line="196" w:lineRule="exact"/>
        <w:rPr>
          <w:rFonts w:ascii="Bookman Old Style" w:hAnsi="Bookman Old Style" w:cs="Bookman Old Style"/>
          <w:sz w:val="24"/>
          <w:szCs w:val="24"/>
        </w:rPr>
      </w:pPr>
    </w:p>
    <w:p w:rsidR="00000000" w:rsidRDefault="0071484B">
      <w:pPr>
        <w:pStyle w:val="DefaultParagraphFont"/>
        <w:widowControl w:val="0"/>
        <w:numPr>
          <w:ilvl w:val="1"/>
          <w:numId w:val="25"/>
        </w:numPr>
        <w:tabs>
          <w:tab w:val="clear" w:pos="1440"/>
          <w:tab w:val="num" w:pos="1449"/>
        </w:tabs>
        <w:overflowPunct w:val="0"/>
        <w:autoSpaceDE w:val="0"/>
        <w:autoSpaceDN w:val="0"/>
        <w:adjustRightInd w:val="0"/>
        <w:spacing w:after="0" w:line="344" w:lineRule="auto"/>
        <w:ind w:left="1089" w:hanging="8"/>
        <w:jc w:val="both"/>
        <w:rPr>
          <w:rFonts w:ascii="Bookman Old Style" w:hAnsi="Bookman Old Style" w:cs="Bookman Old Style"/>
          <w:sz w:val="24"/>
          <w:szCs w:val="24"/>
        </w:rPr>
      </w:pPr>
      <w:r>
        <w:rPr>
          <w:rFonts w:ascii="Bookman Old Style" w:hAnsi="Bookman Old Style" w:cs="Bookman Old Style"/>
          <w:sz w:val="24"/>
          <w:szCs w:val="24"/>
        </w:rPr>
        <w:t>securitization company or reconstruction</w:t>
      </w:r>
      <w:r>
        <w:rPr>
          <w:rFonts w:ascii="Bookman Old Style" w:hAnsi="Bookman Old Style" w:cs="Bookman Old Style"/>
          <w:sz w:val="24"/>
          <w:szCs w:val="24"/>
        </w:rPr>
        <w:t xml:space="preserve"> company, whether acting as such or managing a trust set up by such securitization company or reconstruction company for the securitization or reconstruction, as the case may be; or </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97"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35" w:lineRule="auto"/>
        <w:ind w:left="1089"/>
        <w:jc w:val="both"/>
        <w:rPr>
          <w:rFonts w:ascii="Times New Roman" w:hAnsi="Times New Roman" w:cs="Times New Roman"/>
          <w:sz w:val="24"/>
          <w:szCs w:val="24"/>
        </w:rPr>
      </w:pPr>
      <w:r>
        <w:rPr>
          <w:rFonts w:ascii="Bookman Old Style" w:hAnsi="Bookman Old Style" w:cs="Bookman Old Style"/>
          <w:sz w:val="24"/>
          <w:szCs w:val="24"/>
        </w:rPr>
        <w:t xml:space="preserve">(iii)any other trustee holding securities on </w:t>
      </w:r>
      <w:r>
        <w:rPr>
          <w:rFonts w:ascii="Bookman Old Style" w:hAnsi="Bookman Old Style" w:cs="Bookman Old Style"/>
          <w:sz w:val="24"/>
          <w:szCs w:val="24"/>
        </w:rPr>
        <w:t>behalf of a bank or financial institution, in whose favour security interest is created for due repayment by any borrower of any financial assistance;</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10"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44" w:lineRule="auto"/>
        <w:ind w:left="1089"/>
        <w:jc w:val="both"/>
        <w:rPr>
          <w:rFonts w:ascii="Times New Roman" w:hAnsi="Times New Roman" w:cs="Times New Roman"/>
          <w:sz w:val="24"/>
          <w:szCs w:val="24"/>
        </w:rPr>
      </w:pPr>
      <w:r>
        <w:rPr>
          <w:rFonts w:ascii="Bookman Old Style" w:hAnsi="Bookman Old Style" w:cs="Bookman Old Style"/>
          <w:sz w:val="24"/>
          <w:szCs w:val="24"/>
        </w:rPr>
        <w:t>(iv) any person in whose favour, a charge is created on any asset or assets of a company towards a secu</w:t>
      </w:r>
      <w:r>
        <w:rPr>
          <w:rFonts w:ascii="Bookman Old Style" w:hAnsi="Bookman Old Style" w:cs="Bookman Old Style"/>
          <w:sz w:val="24"/>
          <w:szCs w:val="24"/>
        </w:rPr>
        <w:t>rity for the loan borrowed or secured or extended as a guarantee in whomsoever favour it may be on his behalf or other’s behalf either singularly or jointly in association with other .</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98"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43" w:lineRule="auto"/>
        <w:ind w:left="669"/>
        <w:jc w:val="both"/>
        <w:rPr>
          <w:rFonts w:ascii="Times New Roman" w:hAnsi="Times New Roman" w:cs="Times New Roman"/>
          <w:sz w:val="24"/>
          <w:szCs w:val="24"/>
        </w:rPr>
      </w:pPr>
      <w:r>
        <w:rPr>
          <w:rFonts w:ascii="Bookman Old Style" w:hAnsi="Bookman Old Style" w:cs="Bookman Old Style"/>
          <w:sz w:val="24"/>
          <w:szCs w:val="24"/>
        </w:rPr>
        <w:t xml:space="preserve">(49) </w:t>
      </w:r>
      <w:r>
        <w:rPr>
          <w:rFonts w:ascii="Bookman Old Style" w:hAnsi="Bookman Old Style" w:cs="Bookman Old Style"/>
          <w:b/>
          <w:bCs/>
          <w:sz w:val="24"/>
          <w:szCs w:val="24"/>
        </w:rPr>
        <w:t>“Sick Company”</w:t>
      </w:r>
      <w:r>
        <w:rPr>
          <w:rFonts w:ascii="Bookman Old Style" w:hAnsi="Bookman Old Style" w:cs="Bookman Old Style"/>
          <w:sz w:val="24"/>
          <w:szCs w:val="24"/>
        </w:rPr>
        <w:t xml:space="preserve"> means and includes a company, which has failed to</w:t>
      </w:r>
      <w:r>
        <w:rPr>
          <w:rFonts w:ascii="Bookman Old Style" w:hAnsi="Bookman Old Style" w:cs="Bookman Old Style"/>
          <w:sz w:val="24"/>
          <w:szCs w:val="24"/>
        </w:rPr>
        <w:t xml:space="preserve"> pay the debt of its secured creditors within 30 days of the notice of demand or to secure or compound it to the reasonable satisfaction of the secured creditors as per section 253 of the Act;</w:t>
      </w:r>
    </w:p>
    <w:p w:rsidR="00000000" w:rsidRDefault="0071484B">
      <w:pPr>
        <w:pStyle w:val="DefaultParagraphFont"/>
        <w:widowControl w:val="0"/>
        <w:autoSpaceDE w:val="0"/>
        <w:autoSpaceDN w:val="0"/>
        <w:adjustRightInd w:val="0"/>
        <w:spacing w:after="0" w:line="317"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66" w:lineRule="auto"/>
        <w:ind w:left="629"/>
        <w:jc w:val="both"/>
        <w:rPr>
          <w:rFonts w:ascii="Times New Roman" w:hAnsi="Times New Roman" w:cs="Times New Roman"/>
          <w:sz w:val="24"/>
          <w:szCs w:val="24"/>
        </w:rPr>
      </w:pPr>
      <w:r>
        <w:rPr>
          <w:rFonts w:ascii="Bookman Old Style" w:hAnsi="Bookman Old Style" w:cs="Bookman Old Style"/>
          <w:sz w:val="23"/>
          <w:szCs w:val="23"/>
        </w:rPr>
        <w:t xml:space="preserve">(50) </w:t>
      </w:r>
      <w:r>
        <w:rPr>
          <w:rFonts w:ascii="Bookman Old Style" w:hAnsi="Bookman Old Style" w:cs="Bookman Old Style"/>
          <w:b/>
          <w:bCs/>
          <w:sz w:val="23"/>
          <w:szCs w:val="23"/>
        </w:rPr>
        <w:t>“Transferred Application” or “Transferred Petition”</w:t>
      </w:r>
      <w:r>
        <w:rPr>
          <w:rFonts w:ascii="Bookman Old Style" w:hAnsi="Bookman Old Style" w:cs="Bookman Old Style"/>
          <w:sz w:val="23"/>
          <w:szCs w:val="23"/>
        </w:rPr>
        <w:t xml:space="preserve"> means</w:t>
      </w:r>
      <w:r>
        <w:rPr>
          <w:rFonts w:ascii="Bookman Old Style" w:hAnsi="Bookman Old Style" w:cs="Bookman Old Style"/>
          <w:sz w:val="23"/>
          <w:szCs w:val="23"/>
        </w:rPr>
        <w:t xml:space="preserve"> proceedings which have been transferred to the Tribunal from High Court, or Company Law Board or any other court or Tribunal as provided in section 434 of the Act, and shall also include the matters in respect of which the schemes for revival have been sa</w:t>
      </w:r>
      <w:r>
        <w:rPr>
          <w:rFonts w:ascii="Bookman Old Style" w:hAnsi="Bookman Old Style" w:cs="Bookman Old Style"/>
          <w:sz w:val="23"/>
          <w:szCs w:val="23"/>
        </w:rPr>
        <w:t>nctioned as per the provisions of Sick Industrial Companies Act,</w:t>
      </w:r>
    </w:p>
    <w:p w:rsidR="00000000" w:rsidRDefault="0071484B">
      <w:pPr>
        <w:pStyle w:val="DefaultParagraphFont"/>
        <w:widowControl w:val="0"/>
        <w:autoSpaceDE w:val="0"/>
        <w:autoSpaceDN w:val="0"/>
        <w:adjustRightInd w:val="0"/>
        <w:spacing w:after="0" w:line="2"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629"/>
        <w:rPr>
          <w:rFonts w:ascii="Times New Roman" w:hAnsi="Times New Roman" w:cs="Times New Roman"/>
          <w:sz w:val="24"/>
          <w:szCs w:val="24"/>
        </w:rPr>
      </w:pPr>
      <w:r>
        <w:rPr>
          <w:rFonts w:ascii="Bookman Old Style" w:hAnsi="Bookman Old Style" w:cs="Bookman Old Style"/>
          <w:sz w:val="24"/>
          <w:szCs w:val="24"/>
        </w:rPr>
        <w:t>1985</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440" w:left="991" w:header="720" w:footer="720" w:gutter="0"/>
          <w:cols w:space="720" w:equalWidth="0">
            <w:col w:w="9809"/>
          </w:cols>
          <w:noEndnote/>
        </w:sectPr>
      </w:pPr>
    </w:p>
    <w:p w:rsidR="00000000" w:rsidRDefault="0071484B">
      <w:pPr>
        <w:pStyle w:val="DefaultParagraphFont"/>
        <w:widowControl w:val="0"/>
        <w:autoSpaceDE w:val="0"/>
        <w:autoSpaceDN w:val="0"/>
        <w:adjustRightInd w:val="0"/>
        <w:spacing w:after="0" w:line="239" w:lineRule="auto"/>
        <w:ind w:left="4780"/>
        <w:rPr>
          <w:rFonts w:ascii="Times New Roman" w:hAnsi="Times New Roman" w:cs="Times New Roman"/>
          <w:sz w:val="24"/>
          <w:szCs w:val="24"/>
        </w:rPr>
      </w:pPr>
      <w:bookmarkStart w:id="10" w:name="page10"/>
      <w:bookmarkEnd w:id="10"/>
      <w:r>
        <w:rPr>
          <w:rFonts w:ascii="Calibri" w:hAnsi="Calibri" w:cs="Calibri"/>
        </w:rPr>
        <w:lastRenderedPageBreak/>
        <w:t>10</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13" w:lineRule="exact"/>
        <w:rPr>
          <w:rFonts w:ascii="Times New Roman" w:hAnsi="Times New Roman" w:cs="Times New Roman"/>
          <w:sz w:val="24"/>
          <w:szCs w:val="24"/>
        </w:rPr>
      </w:pPr>
    </w:p>
    <w:p w:rsidR="00000000" w:rsidRDefault="0071484B">
      <w:pPr>
        <w:pStyle w:val="DefaultParagraphFont"/>
        <w:widowControl w:val="0"/>
        <w:numPr>
          <w:ilvl w:val="0"/>
          <w:numId w:val="26"/>
        </w:numPr>
        <w:tabs>
          <w:tab w:val="clear" w:pos="720"/>
          <w:tab w:val="num" w:pos="1429"/>
        </w:tabs>
        <w:overflowPunct w:val="0"/>
        <w:autoSpaceDE w:val="0"/>
        <w:autoSpaceDN w:val="0"/>
        <w:adjustRightInd w:val="0"/>
        <w:spacing w:after="0" w:line="314" w:lineRule="auto"/>
        <w:ind w:left="620" w:firstLine="3"/>
        <w:jc w:val="both"/>
        <w:rPr>
          <w:rFonts w:ascii="Bookman Old Style" w:hAnsi="Bookman Old Style" w:cs="Bookman Old Style"/>
          <w:sz w:val="24"/>
          <w:szCs w:val="24"/>
        </w:rPr>
      </w:pPr>
      <w:r>
        <w:rPr>
          <w:rFonts w:ascii="Bookman Old Style" w:hAnsi="Bookman Old Style" w:cs="Bookman Old Style"/>
          <w:b/>
          <w:bCs/>
          <w:sz w:val="24"/>
          <w:szCs w:val="24"/>
        </w:rPr>
        <w:t xml:space="preserve">“Tribunal” </w:t>
      </w:r>
      <w:r>
        <w:rPr>
          <w:rFonts w:ascii="Bookman Old Style" w:hAnsi="Bookman Old Style" w:cs="Bookman Old Style"/>
          <w:sz w:val="24"/>
          <w:szCs w:val="24"/>
        </w:rPr>
        <w:t>means the National Company Law Tribunal constituted</w:t>
      </w:r>
      <w:r>
        <w:rPr>
          <w:rFonts w:ascii="Bookman Old Style" w:hAnsi="Bookman Old Style" w:cs="Bookman Old Style"/>
          <w:b/>
          <w:bCs/>
          <w:sz w:val="24"/>
          <w:szCs w:val="24"/>
        </w:rPr>
        <w:t xml:space="preserve"> </w:t>
      </w:r>
      <w:r>
        <w:rPr>
          <w:rFonts w:ascii="Bookman Old Style" w:hAnsi="Bookman Old Style" w:cs="Bookman Old Style"/>
          <w:sz w:val="24"/>
          <w:szCs w:val="24"/>
        </w:rPr>
        <w:t xml:space="preserve">under section 408 of the Act, and includes its Benches; </w:t>
      </w:r>
    </w:p>
    <w:p w:rsidR="00000000" w:rsidRDefault="0071484B">
      <w:pPr>
        <w:pStyle w:val="DefaultParagraphFont"/>
        <w:widowControl w:val="0"/>
        <w:autoSpaceDE w:val="0"/>
        <w:autoSpaceDN w:val="0"/>
        <w:adjustRightInd w:val="0"/>
        <w:spacing w:after="0" w:line="307" w:lineRule="exact"/>
        <w:rPr>
          <w:rFonts w:ascii="Bookman Old Style" w:hAnsi="Bookman Old Style" w:cs="Bookman Old Style"/>
          <w:sz w:val="24"/>
          <w:szCs w:val="24"/>
        </w:rPr>
      </w:pPr>
    </w:p>
    <w:p w:rsidR="00000000" w:rsidRDefault="0071484B">
      <w:pPr>
        <w:pStyle w:val="DefaultParagraphFont"/>
        <w:widowControl w:val="0"/>
        <w:numPr>
          <w:ilvl w:val="0"/>
          <w:numId w:val="26"/>
        </w:numPr>
        <w:tabs>
          <w:tab w:val="clear" w:pos="720"/>
          <w:tab w:val="num" w:pos="1429"/>
        </w:tabs>
        <w:overflowPunct w:val="0"/>
        <w:autoSpaceDE w:val="0"/>
        <w:autoSpaceDN w:val="0"/>
        <w:adjustRightInd w:val="0"/>
        <w:spacing w:after="0" w:line="363" w:lineRule="auto"/>
        <w:ind w:left="620" w:firstLine="3"/>
        <w:jc w:val="both"/>
        <w:rPr>
          <w:rFonts w:ascii="Bookman Old Style" w:hAnsi="Bookman Old Style" w:cs="Bookman Old Style"/>
          <w:sz w:val="23"/>
          <w:szCs w:val="23"/>
        </w:rPr>
      </w:pPr>
      <w:r>
        <w:rPr>
          <w:rFonts w:ascii="Bookman Old Style" w:hAnsi="Bookman Old Style" w:cs="Bookman Old Style"/>
          <w:b/>
          <w:bCs/>
          <w:sz w:val="23"/>
          <w:szCs w:val="23"/>
        </w:rPr>
        <w:t xml:space="preserve">“Words” </w:t>
      </w:r>
      <w:r>
        <w:rPr>
          <w:rFonts w:ascii="Bookman Old Style" w:hAnsi="Bookman Old Style" w:cs="Bookman Old Style"/>
          <w:sz w:val="23"/>
          <w:szCs w:val="23"/>
        </w:rPr>
        <w:t>expressed in singular may be understood as plural or vice</w:t>
      </w:r>
      <w:r>
        <w:rPr>
          <w:rFonts w:ascii="Bookman Old Style" w:hAnsi="Bookman Old Style" w:cs="Bookman Old Style"/>
          <w:b/>
          <w:bCs/>
          <w:sz w:val="23"/>
          <w:szCs w:val="23"/>
        </w:rPr>
        <w:t xml:space="preserve"> </w:t>
      </w:r>
      <w:r>
        <w:rPr>
          <w:rFonts w:ascii="Bookman Old Style" w:hAnsi="Bookman Old Style" w:cs="Bookman Old Style"/>
          <w:sz w:val="23"/>
          <w:szCs w:val="23"/>
        </w:rPr>
        <w:t>versa if the context so warrants. Likewise, ‘He/his’ may be referred to ‘She/her’ or vice versa. Petition may also be construed as application or appeal or complaint vice versa depending upon the re</w:t>
      </w:r>
      <w:r>
        <w:rPr>
          <w:rFonts w:ascii="Bookman Old Style" w:hAnsi="Bookman Old Style" w:cs="Bookman Old Style"/>
          <w:sz w:val="23"/>
          <w:szCs w:val="23"/>
        </w:rPr>
        <w:t xml:space="preserve">ference which warrants so. </w:t>
      </w:r>
    </w:p>
    <w:p w:rsidR="00000000" w:rsidRDefault="0071484B">
      <w:pPr>
        <w:pStyle w:val="DefaultParagraphFont"/>
        <w:widowControl w:val="0"/>
        <w:autoSpaceDE w:val="0"/>
        <w:autoSpaceDN w:val="0"/>
        <w:adjustRightInd w:val="0"/>
        <w:spacing w:after="0" w:line="257" w:lineRule="exact"/>
        <w:rPr>
          <w:rFonts w:ascii="Bookman Old Style" w:hAnsi="Bookman Old Style" w:cs="Bookman Old Style"/>
          <w:sz w:val="23"/>
          <w:szCs w:val="23"/>
        </w:rPr>
      </w:pPr>
    </w:p>
    <w:p w:rsidR="00000000" w:rsidRDefault="0071484B">
      <w:pPr>
        <w:pStyle w:val="DefaultParagraphFont"/>
        <w:widowControl w:val="0"/>
        <w:numPr>
          <w:ilvl w:val="1"/>
          <w:numId w:val="26"/>
        </w:numPr>
        <w:overflowPunct w:val="0"/>
        <w:autoSpaceDE w:val="0"/>
        <w:autoSpaceDN w:val="0"/>
        <w:adjustRightInd w:val="0"/>
        <w:spacing w:after="0" w:line="356" w:lineRule="auto"/>
        <w:ind w:left="660" w:hanging="8"/>
        <w:jc w:val="both"/>
        <w:rPr>
          <w:rFonts w:ascii="Bookman Old Style" w:hAnsi="Bookman Old Style" w:cs="Bookman Old Style"/>
          <w:sz w:val="23"/>
          <w:szCs w:val="23"/>
        </w:rPr>
      </w:pPr>
      <w:r>
        <w:rPr>
          <w:rFonts w:ascii="Bookman Old Style" w:hAnsi="Bookman Old Style" w:cs="Bookman Old Style"/>
          <w:b/>
          <w:bCs/>
          <w:sz w:val="23"/>
          <w:szCs w:val="23"/>
        </w:rPr>
        <w:t xml:space="preserve">“Words and Expressions” </w:t>
      </w:r>
      <w:r>
        <w:rPr>
          <w:rFonts w:ascii="Bookman Old Style" w:hAnsi="Bookman Old Style" w:cs="Bookman Old Style"/>
          <w:sz w:val="23"/>
          <w:szCs w:val="23"/>
        </w:rPr>
        <w:t>used and not defined in these rules but</w:t>
      </w:r>
      <w:r>
        <w:rPr>
          <w:rFonts w:ascii="Bookman Old Style" w:hAnsi="Bookman Old Style" w:cs="Bookman Old Style"/>
          <w:b/>
          <w:bCs/>
          <w:sz w:val="23"/>
          <w:szCs w:val="23"/>
        </w:rPr>
        <w:t xml:space="preserve"> </w:t>
      </w:r>
      <w:r>
        <w:rPr>
          <w:rFonts w:ascii="Bookman Old Style" w:hAnsi="Bookman Old Style" w:cs="Bookman Old Style"/>
          <w:sz w:val="23"/>
          <w:szCs w:val="23"/>
        </w:rPr>
        <w:t xml:space="preserve">defined in the Act, Competition Act, 2002, the Recovery of Debts Due to Banks And Financial Institutions Act, 1993, the Securitization And Reconstruction of </w:t>
      </w:r>
    </w:p>
    <w:p w:rsidR="00000000" w:rsidRDefault="0071484B">
      <w:pPr>
        <w:pStyle w:val="DefaultParagraphFont"/>
        <w:widowControl w:val="0"/>
        <w:autoSpaceDE w:val="0"/>
        <w:autoSpaceDN w:val="0"/>
        <w:adjustRightInd w:val="0"/>
        <w:spacing w:after="0" w:line="67" w:lineRule="exact"/>
        <w:rPr>
          <w:rFonts w:ascii="Bookman Old Style" w:hAnsi="Bookman Old Style" w:cs="Bookman Old Style"/>
          <w:sz w:val="23"/>
          <w:szCs w:val="23"/>
        </w:rPr>
      </w:pPr>
    </w:p>
    <w:p w:rsidR="00000000" w:rsidRDefault="0071484B">
      <w:pPr>
        <w:pStyle w:val="DefaultParagraphFont"/>
        <w:widowControl w:val="0"/>
        <w:overflowPunct w:val="0"/>
        <w:autoSpaceDE w:val="0"/>
        <w:autoSpaceDN w:val="0"/>
        <w:adjustRightInd w:val="0"/>
        <w:spacing w:after="0" w:line="310" w:lineRule="auto"/>
        <w:ind w:left="660"/>
        <w:jc w:val="both"/>
        <w:rPr>
          <w:rFonts w:ascii="Bookman Old Style" w:hAnsi="Bookman Old Style" w:cs="Bookman Old Style"/>
          <w:sz w:val="23"/>
          <w:szCs w:val="23"/>
        </w:rPr>
      </w:pPr>
      <w:r>
        <w:rPr>
          <w:rFonts w:ascii="Bookman Old Style" w:hAnsi="Bookman Old Style" w:cs="Bookman Old Style"/>
          <w:sz w:val="24"/>
          <w:szCs w:val="24"/>
        </w:rPr>
        <w:t xml:space="preserve">Financial Assets and Enforcement of Security Interest Act, 2002, the Securities Contracts (Regulation) Act, 1956 the Securities and Exchange </w:t>
      </w:r>
    </w:p>
    <w:p w:rsidR="00000000" w:rsidRDefault="0071484B">
      <w:pPr>
        <w:pStyle w:val="DefaultParagraphFont"/>
        <w:widowControl w:val="0"/>
        <w:autoSpaceDE w:val="0"/>
        <w:autoSpaceDN w:val="0"/>
        <w:adjustRightInd w:val="0"/>
        <w:spacing w:after="0" w:line="117" w:lineRule="exact"/>
        <w:rPr>
          <w:rFonts w:ascii="Bookman Old Style" w:hAnsi="Bookman Old Style" w:cs="Bookman Old Style"/>
          <w:sz w:val="23"/>
          <w:szCs w:val="23"/>
        </w:rPr>
      </w:pPr>
    </w:p>
    <w:p w:rsidR="00000000" w:rsidRDefault="0071484B">
      <w:pPr>
        <w:pStyle w:val="DefaultParagraphFont"/>
        <w:widowControl w:val="0"/>
        <w:overflowPunct w:val="0"/>
        <w:autoSpaceDE w:val="0"/>
        <w:autoSpaceDN w:val="0"/>
        <w:adjustRightInd w:val="0"/>
        <w:spacing w:after="0" w:line="337" w:lineRule="auto"/>
        <w:ind w:left="660"/>
        <w:jc w:val="both"/>
        <w:rPr>
          <w:rFonts w:ascii="Bookman Old Style" w:hAnsi="Bookman Old Style" w:cs="Bookman Old Style"/>
          <w:sz w:val="23"/>
          <w:szCs w:val="23"/>
        </w:rPr>
      </w:pPr>
      <w:r>
        <w:rPr>
          <w:rFonts w:ascii="Bookman Old Style" w:hAnsi="Bookman Old Style" w:cs="Bookman Old Style"/>
          <w:sz w:val="24"/>
          <w:szCs w:val="24"/>
        </w:rPr>
        <w:t>Board of India Act, 1992 the Depositories Act, 1996; Information Technology Act, 2000; and General Clauses Ac</w:t>
      </w:r>
      <w:r>
        <w:rPr>
          <w:rFonts w:ascii="Bookman Old Style" w:hAnsi="Bookman Old Style" w:cs="Bookman Old Style"/>
          <w:sz w:val="24"/>
          <w:szCs w:val="24"/>
        </w:rPr>
        <w:t xml:space="preserve">t, 1897, shall have the meanings respectively assigned to them in those Acts and rules made thereunder. </w:t>
      </w:r>
    </w:p>
    <w:p w:rsidR="00000000" w:rsidRDefault="0071484B">
      <w:pPr>
        <w:pStyle w:val="DefaultParagraphFont"/>
        <w:widowControl w:val="0"/>
        <w:autoSpaceDE w:val="0"/>
        <w:autoSpaceDN w:val="0"/>
        <w:adjustRightInd w:val="0"/>
        <w:spacing w:after="0" w:line="282" w:lineRule="exact"/>
        <w:rPr>
          <w:rFonts w:ascii="Bookman Old Style" w:hAnsi="Bookman Old Style" w:cs="Bookman Old Style"/>
          <w:sz w:val="23"/>
          <w:szCs w:val="23"/>
        </w:rPr>
      </w:pPr>
    </w:p>
    <w:p w:rsidR="00000000" w:rsidRDefault="0071484B">
      <w:pPr>
        <w:pStyle w:val="DefaultParagraphFont"/>
        <w:widowControl w:val="0"/>
        <w:numPr>
          <w:ilvl w:val="1"/>
          <w:numId w:val="26"/>
        </w:numPr>
        <w:overflowPunct w:val="0"/>
        <w:autoSpaceDE w:val="0"/>
        <w:autoSpaceDN w:val="0"/>
        <w:adjustRightInd w:val="0"/>
        <w:spacing w:after="0" w:line="312" w:lineRule="auto"/>
        <w:ind w:left="660" w:hanging="8"/>
        <w:jc w:val="both"/>
        <w:rPr>
          <w:rFonts w:ascii="Bookman Old Style" w:hAnsi="Bookman Old Style" w:cs="Bookman Old Style"/>
          <w:sz w:val="24"/>
          <w:szCs w:val="24"/>
        </w:rPr>
      </w:pPr>
      <w:r>
        <w:rPr>
          <w:rFonts w:ascii="Bookman Old Style" w:hAnsi="Bookman Old Style" w:cs="Bookman Old Style"/>
          <w:sz w:val="24"/>
          <w:szCs w:val="24"/>
        </w:rPr>
        <w:t xml:space="preserve">Till the implementation of the E-filing system by the Tribunal the documents including petitions, applications etc may be filed physically; </w:t>
      </w:r>
    </w:p>
    <w:p w:rsidR="00000000" w:rsidRDefault="0071484B">
      <w:pPr>
        <w:pStyle w:val="DefaultParagraphFont"/>
        <w:widowControl w:val="0"/>
        <w:autoSpaceDE w:val="0"/>
        <w:autoSpaceDN w:val="0"/>
        <w:adjustRightInd w:val="0"/>
        <w:spacing w:after="0" w:line="336"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4420"/>
        <w:rPr>
          <w:rFonts w:ascii="Times New Roman" w:hAnsi="Times New Roman" w:cs="Times New Roman"/>
          <w:sz w:val="24"/>
          <w:szCs w:val="24"/>
        </w:rPr>
      </w:pPr>
      <w:r>
        <w:rPr>
          <w:rFonts w:ascii="Bookman Old Style" w:hAnsi="Bookman Old Style" w:cs="Bookman Old Style"/>
          <w:b/>
          <w:bCs/>
          <w:sz w:val="24"/>
          <w:szCs w:val="24"/>
        </w:rPr>
        <w:t>PART II</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19"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3440"/>
        <w:rPr>
          <w:rFonts w:ascii="Times New Roman" w:hAnsi="Times New Roman" w:cs="Times New Roman"/>
          <w:sz w:val="24"/>
          <w:szCs w:val="24"/>
        </w:rPr>
      </w:pPr>
      <w:r>
        <w:rPr>
          <w:rFonts w:ascii="Bookman Old Style" w:hAnsi="Bookman Old Style" w:cs="Bookman Old Style"/>
          <w:b/>
          <w:bCs/>
          <w:sz w:val="24"/>
          <w:szCs w:val="24"/>
        </w:rPr>
        <w:t>GENERAL PROCEDURE</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21"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Bookman Old Style" w:hAnsi="Bookman Old Style" w:cs="Bookman Old Style"/>
          <w:b/>
          <w:bCs/>
          <w:sz w:val="24"/>
          <w:szCs w:val="24"/>
        </w:rPr>
        <w:t>Powers to determine procedure in certain circumstances.</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20" w:lineRule="exact"/>
        <w:rPr>
          <w:rFonts w:ascii="Times New Roman" w:hAnsi="Times New Roman" w:cs="Times New Roman"/>
          <w:sz w:val="24"/>
          <w:szCs w:val="24"/>
        </w:rPr>
      </w:pPr>
    </w:p>
    <w:p w:rsidR="00000000" w:rsidRDefault="0071484B">
      <w:pPr>
        <w:pStyle w:val="DefaultParagraphFont"/>
        <w:widowControl w:val="0"/>
        <w:numPr>
          <w:ilvl w:val="1"/>
          <w:numId w:val="27"/>
        </w:numPr>
        <w:tabs>
          <w:tab w:val="clear" w:pos="1440"/>
          <w:tab w:val="num" w:pos="581"/>
        </w:tabs>
        <w:overflowPunct w:val="0"/>
        <w:autoSpaceDE w:val="0"/>
        <w:autoSpaceDN w:val="0"/>
        <w:adjustRightInd w:val="0"/>
        <w:spacing w:after="0" w:line="312" w:lineRule="auto"/>
        <w:ind w:left="540" w:hanging="386"/>
        <w:jc w:val="both"/>
        <w:rPr>
          <w:rFonts w:ascii="Bookman Old Style" w:hAnsi="Bookman Old Style" w:cs="Bookman Old Style"/>
          <w:b/>
          <w:bCs/>
          <w:sz w:val="24"/>
          <w:szCs w:val="24"/>
        </w:rPr>
      </w:pPr>
      <w:r>
        <w:rPr>
          <w:rFonts w:ascii="Bookman Old Style" w:hAnsi="Bookman Old Style" w:cs="Bookman Old Style"/>
          <w:sz w:val="24"/>
          <w:szCs w:val="24"/>
        </w:rPr>
        <w:t xml:space="preserve">In a situation not provided for in these rules, the Tribunal may, for reasons to be recorded in writing, determine the procedure in a particular case. </w:t>
      </w:r>
    </w:p>
    <w:p w:rsidR="00000000" w:rsidRDefault="0071484B">
      <w:pPr>
        <w:pStyle w:val="DefaultParagraphFont"/>
        <w:widowControl w:val="0"/>
        <w:autoSpaceDE w:val="0"/>
        <w:autoSpaceDN w:val="0"/>
        <w:adjustRightInd w:val="0"/>
        <w:spacing w:after="0" w:line="336" w:lineRule="exact"/>
        <w:rPr>
          <w:rFonts w:ascii="Bookman Old Style" w:hAnsi="Bookman Old Style" w:cs="Bookman Old Style"/>
          <w:b/>
          <w:bCs/>
          <w:sz w:val="24"/>
          <w:szCs w:val="24"/>
        </w:rPr>
      </w:pPr>
    </w:p>
    <w:p w:rsidR="00000000" w:rsidRDefault="0071484B">
      <w:pPr>
        <w:pStyle w:val="DefaultParagraphFont"/>
        <w:widowControl w:val="0"/>
        <w:numPr>
          <w:ilvl w:val="0"/>
          <w:numId w:val="28"/>
        </w:numPr>
        <w:tabs>
          <w:tab w:val="clear" w:pos="720"/>
          <w:tab w:val="num" w:pos="480"/>
        </w:tabs>
        <w:overflowPunct w:val="0"/>
        <w:autoSpaceDE w:val="0"/>
        <w:autoSpaceDN w:val="0"/>
        <w:adjustRightInd w:val="0"/>
        <w:spacing w:after="0" w:line="240" w:lineRule="auto"/>
        <w:ind w:left="480" w:hanging="407"/>
        <w:jc w:val="both"/>
        <w:rPr>
          <w:rFonts w:ascii="Bookman Old Style" w:hAnsi="Bookman Old Style" w:cs="Bookman Old Style"/>
          <w:b/>
          <w:bCs/>
          <w:sz w:val="24"/>
          <w:szCs w:val="24"/>
        </w:rPr>
      </w:pPr>
      <w:r>
        <w:rPr>
          <w:rFonts w:ascii="Bookman Old Style" w:hAnsi="Bookman Old Style" w:cs="Bookman Old Style"/>
          <w:b/>
          <w:bCs/>
          <w:sz w:val="24"/>
          <w:szCs w:val="24"/>
        </w:rPr>
        <w:t xml:space="preserve">Territorial Jurisdiction of the Tribunal and its Benches: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b/>
          <w:bCs/>
          <w:sz w:val="24"/>
          <w:szCs w:val="24"/>
        </w:rPr>
      </w:pPr>
    </w:p>
    <w:p w:rsidR="00000000" w:rsidRDefault="0071484B">
      <w:pPr>
        <w:pStyle w:val="DefaultParagraphFont"/>
        <w:widowControl w:val="0"/>
        <w:autoSpaceDE w:val="0"/>
        <w:autoSpaceDN w:val="0"/>
        <w:adjustRightInd w:val="0"/>
        <w:spacing w:after="0" w:line="278" w:lineRule="exact"/>
        <w:rPr>
          <w:rFonts w:ascii="Bookman Old Style" w:hAnsi="Bookman Old Style" w:cs="Bookman Old Style"/>
          <w:b/>
          <w:bCs/>
          <w:sz w:val="24"/>
          <w:szCs w:val="24"/>
        </w:rPr>
      </w:pPr>
    </w:p>
    <w:p w:rsidR="00000000" w:rsidRDefault="0071484B">
      <w:pPr>
        <w:pStyle w:val="DefaultParagraphFont"/>
        <w:widowControl w:val="0"/>
        <w:numPr>
          <w:ilvl w:val="1"/>
          <w:numId w:val="28"/>
        </w:numPr>
        <w:tabs>
          <w:tab w:val="clear" w:pos="1440"/>
          <w:tab w:val="num" w:pos="519"/>
        </w:tabs>
        <w:overflowPunct w:val="0"/>
        <w:autoSpaceDE w:val="0"/>
        <w:autoSpaceDN w:val="0"/>
        <w:adjustRightInd w:val="0"/>
        <w:spacing w:after="0" w:line="336" w:lineRule="auto"/>
        <w:ind w:left="180" w:hanging="9"/>
        <w:jc w:val="both"/>
        <w:rPr>
          <w:rFonts w:ascii="Bookman Old Style" w:hAnsi="Bookman Old Style" w:cs="Bookman Old Style"/>
          <w:sz w:val="24"/>
          <w:szCs w:val="24"/>
        </w:rPr>
      </w:pPr>
      <w:r>
        <w:rPr>
          <w:rFonts w:ascii="Bookman Old Style" w:hAnsi="Bookman Old Style" w:cs="Bookman Old Style"/>
          <w:sz w:val="24"/>
          <w:szCs w:val="24"/>
        </w:rPr>
        <w:t xml:space="preserve">The National Company Law Tribunal shall have a principal Bench and such number of other Benches with territorial jurisdiction of each Bench as prescribed in </w:t>
      </w:r>
      <w:r>
        <w:rPr>
          <w:rFonts w:ascii="Bookman Old Style" w:hAnsi="Bookman Old Style" w:cs="Bookman Old Style"/>
          <w:b/>
          <w:bCs/>
          <w:sz w:val="24"/>
          <w:szCs w:val="24"/>
        </w:rPr>
        <w:t>Annexure A</w:t>
      </w:r>
      <w:r>
        <w:rPr>
          <w:rFonts w:ascii="Bookman Old Style" w:hAnsi="Bookman Old Style" w:cs="Bookman Old Style"/>
          <w:sz w:val="24"/>
          <w:szCs w:val="24"/>
        </w:rPr>
        <w:t xml:space="preserve">. </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440" w:left="1000" w:header="720" w:footer="720" w:gutter="0"/>
          <w:cols w:space="720" w:equalWidth="0">
            <w:col w:w="9800"/>
          </w:cols>
          <w:noEndnote/>
        </w:sectPr>
      </w:pPr>
    </w:p>
    <w:p w:rsidR="00000000" w:rsidRDefault="0071484B">
      <w:pPr>
        <w:pStyle w:val="DefaultParagraphFont"/>
        <w:widowControl w:val="0"/>
        <w:autoSpaceDE w:val="0"/>
        <w:autoSpaceDN w:val="0"/>
        <w:adjustRightInd w:val="0"/>
        <w:spacing w:after="0" w:line="239" w:lineRule="auto"/>
        <w:ind w:left="4789"/>
        <w:rPr>
          <w:rFonts w:ascii="Times New Roman" w:hAnsi="Times New Roman" w:cs="Times New Roman"/>
          <w:sz w:val="24"/>
          <w:szCs w:val="24"/>
        </w:rPr>
      </w:pPr>
      <w:bookmarkStart w:id="11" w:name="page11"/>
      <w:bookmarkEnd w:id="11"/>
      <w:r>
        <w:rPr>
          <w:rFonts w:ascii="Calibri" w:hAnsi="Calibri" w:cs="Calibri"/>
        </w:rPr>
        <w:lastRenderedPageBreak/>
        <w:t>11</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37" w:lineRule="exact"/>
        <w:rPr>
          <w:rFonts w:ascii="Times New Roman" w:hAnsi="Times New Roman" w:cs="Times New Roman"/>
          <w:sz w:val="24"/>
          <w:szCs w:val="24"/>
        </w:rPr>
      </w:pPr>
    </w:p>
    <w:p w:rsidR="00000000" w:rsidRDefault="0071484B">
      <w:pPr>
        <w:pStyle w:val="DefaultParagraphFont"/>
        <w:widowControl w:val="0"/>
        <w:numPr>
          <w:ilvl w:val="0"/>
          <w:numId w:val="29"/>
        </w:numPr>
        <w:tabs>
          <w:tab w:val="clear" w:pos="720"/>
          <w:tab w:val="num" w:pos="544"/>
        </w:tabs>
        <w:overflowPunct w:val="0"/>
        <w:autoSpaceDE w:val="0"/>
        <w:autoSpaceDN w:val="0"/>
        <w:adjustRightInd w:val="0"/>
        <w:spacing w:after="0" w:line="356" w:lineRule="auto"/>
        <w:ind w:left="189" w:hanging="9"/>
        <w:jc w:val="both"/>
        <w:rPr>
          <w:rFonts w:ascii="Bookman Old Style" w:hAnsi="Bookman Old Style" w:cs="Bookman Old Style"/>
          <w:sz w:val="23"/>
          <w:szCs w:val="23"/>
        </w:rPr>
      </w:pPr>
      <w:r>
        <w:rPr>
          <w:rFonts w:ascii="Bookman Old Style" w:hAnsi="Bookman Old Style" w:cs="Bookman Old Style"/>
          <w:sz w:val="23"/>
          <w:szCs w:val="23"/>
        </w:rPr>
        <w:t xml:space="preserve">If an application or a petition is received or transmitted through electronic mode in the manner as provided in Part III of these rules by registry of a bench which does not have territorial jurisdiction to deal with the matter, the </w:t>
      </w:r>
      <w:r>
        <w:rPr>
          <w:rFonts w:ascii="Bookman Old Style" w:hAnsi="Bookman Old Style" w:cs="Bookman Old Style"/>
          <w:sz w:val="23"/>
          <w:szCs w:val="23"/>
        </w:rPr>
        <w:t xml:space="preserve">Registry of the </w:t>
      </w:r>
    </w:p>
    <w:p w:rsidR="00000000" w:rsidRDefault="0071484B">
      <w:pPr>
        <w:pStyle w:val="DefaultParagraphFont"/>
        <w:widowControl w:val="0"/>
        <w:autoSpaceDE w:val="0"/>
        <w:autoSpaceDN w:val="0"/>
        <w:adjustRightInd w:val="0"/>
        <w:spacing w:after="0" w:line="65" w:lineRule="exact"/>
        <w:rPr>
          <w:rFonts w:ascii="Bookman Old Style" w:hAnsi="Bookman Old Style" w:cs="Bookman Old Style"/>
          <w:sz w:val="23"/>
          <w:szCs w:val="23"/>
        </w:rPr>
      </w:pPr>
    </w:p>
    <w:p w:rsidR="00000000" w:rsidRDefault="0071484B">
      <w:pPr>
        <w:pStyle w:val="DefaultParagraphFont"/>
        <w:widowControl w:val="0"/>
        <w:overflowPunct w:val="0"/>
        <w:autoSpaceDE w:val="0"/>
        <w:autoSpaceDN w:val="0"/>
        <w:adjustRightInd w:val="0"/>
        <w:spacing w:after="0" w:line="310" w:lineRule="auto"/>
        <w:ind w:left="189"/>
        <w:jc w:val="both"/>
        <w:rPr>
          <w:rFonts w:ascii="Bookman Old Style" w:hAnsi="Bookman Old Style" w:cs="Bookman Old Style"/>
          <w:sz w:val="23"/>
          <w:szCs w:val="23"/>
        </w:rPr>
      </w:pPr>
      <w:r>
        <w:rPr>
          <w:rFonts w:ascii="Bookman Old Style" w:hAnsi="Bookman Old Style" w:cs="Bookman Old Style"/>
          <w:sz w:val="24"/>
          <w:szCs w:val="24"/>
        </w:rPr>
        <w:t xml:space="preserve">Bench shall return or retransmit the application or a petition to the applicant advising him to file it with the Bench having a proper jurisdiction.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3"/>
          <w:szCs w:val="23"/>
        </w:rPr>
      </w:pPr>
    </w:p>
    <w:p w:rsidR="00000000" w:rsidRDefault="0071484B">
      <w:pPr>
        <w:pStyle w:val="DefaultParagraphFont"/>
        <w:widowControl w:val="0"/>
        <w:autoSpaceDE w:val="0"/>
        <w:autoSpaceDN w:val="0"/>
        <w:adjustRightInd w:val="0"/>
        <w:spacing w:after="0" w:line="286" w:lineRule="exact"/>
        <w:rPr>
          <w:rFonts w:ascii="Bookman Old Style" w:hAnsi="Bookman Old Style" w:cs="Bookman Old Style"/>
          <w:sz w:val="23"/>
          <w:szCs w:val="23"/>
        </w:rPr>
      </w:pPr>
    </w:p>
    <w:p w:rsidR="00000000" w:rsidRDefault="0071484B">
      <w:pPr>
        <w:pStyle w:val="DefaultParagraphFont"/>
        <w:widowControl w:val="0"/>
        <w:numPr>
          <w:ilvl w:val="0"/>
          <w:numId w:val="29"/>
        </w:numPr>
        <w:tabs>
          <w:tab w:val="clear" w:pos="720"/>
          <w:tab w:val="num" w:pos="509"/>
        </w:tabs>
        <w:overflowPunct w:val="0"/>
        <w:autoSpaceDE w:val="0"/>
        <w:autoSpaceDN w:val="0"/>
        <w:adjustRightInd w:val="0"/>
        <w:spacing w:after="0" w:line="240" w:lineRule="auto"/>
        <w:ind w:left="509" w:hanging="329"/>
        <w:jc w:val="both"/>
        <w:rPr>
          <w:rFonts w:ascii="Bookman Old Style" w:hAnsi="Bookman Old Style" w:cs="Bookman Old Style"/>
          <w:sz w:val="24"/>
          <w:szCs w:val="24"/>
        </w:rPr>
      </w:pPr>
      <w:r>
        <w:rPr>
          <w:rFonts w:ascii="Bookman Old Style" w:hAnsi="Bookman Old Style" w:cs="Bookman Old Style"/>
          <w:sz w:val="24"/>
          <w:szCs w:val="24"/>
        </w:rPr>
        <w:t xml:space="preserve">Notwithstanding anything contained in sub-rule 2 the applicant may apply to </w:t>
      </w:r>
    </w:p>
    <w:p w:rsidR="00000000" w:rsidRDefault="0071484B">
      <w:pPr>
        <w:pStyle w:val="DefaultParagraphFont"/>
        <w:widowControl w:val="0"/>
        <w:autoSpaceDE w:val="0"/>
        <w:autoSpaceDN w:val="0"/>
        <w:adjustRightInd w:val="0"/>
        <w:spacing w:after="0" w:line="141"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189"/>
        <w:rPr>
          <w:rFonts w:ascii="Times New Roman" w:hAnsi="Times New Roman" w:cs="Times New Roman"/>
          <w:sz w:val="24"/>
          <w:szCs w:val="24"/>
        </w:rPr>
      </w:pPr>
      <w:r>
        <w:rPr>
          <w:rFonts w:ascii="Bookman Old Style" w:hAnsi="Bookman Old Style" w:cs="Bookman Old Style"/>
          <w:sz w:val="24"/>
          <w:szCs w:val="24"/>
        </w:rPr>
        <w:t>the President and the President may thereupon for reason to be recorded  direct a</w:t>
      </w:r>
    </w:p>
    <w:p w:rsidR="00000000" w:rsidRDefault="0071484B">
      <w:pPr>
        <w:pStyle w:val="DefaultParagraphFont"/>
        <w:widowControl w:val="0"/>
        <w:autoSpaceDE w:val="0"/>
        <w:autoSpaceDN w:val="0"/>
        <w:adjustRightInd w:val="0"/>
        <w:spacing w:after="0" w:line="197"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43" w:lineRule="auto"/>
        <w:ind w:left="189"/>
        <w:jc w:val="both"/>
        <w:rPr>
          <w:rFonts w:ascii="Times New Roman" w:hAnsi="Times New Roman" w:cs="Times New Roman"/>
          <w:sz w:val="24"/>
          <w:szCs w:val="24"/>
        </w:rPr>
      </w:pPr>
      <w:r>
        <w:rPr>
          <w:rFonts w:ascii="Bookman Old Style" w:hAnsi="Bookman Old Style" w:cs="Bookman Old Style"/>
          <w:sz w:val="24"/>
          <w:szCs w:val="24"/>
        </w:rPr>
        <w:t>Bench other than the Bench before which an application or a petition has been filed to hear such application and issue such orders as may be necessary for the transfer of th</w:t>
      </w:r>
      <w:r>
        <w:rPr>
          <w:rFonts w:ascii="Bookman Old Style" w:hAnsi="Bookman Old Style" w:cs="Bookman Old Style"/>
          <w:sz w:val="24"/>
          <w:szCs w:val="24"/>
        </w:rPr>
        <w:t>e application. The President of the Tribunal may delegate this power to any member of Bench(s).</w:t>
      </w:r>
    </w:p>
    <w:p w:rsidR="00000000" w:rsidRDefault="0071484B">
      <w:pPr>
        <w:pStyle w:val="DefaultParagraphFont"/>
        <w:widowControl w:val="0"/>
        <w:autoSpaceDE w:val="0"/>
        <w:autoSpaceDN w:val="0"/>
        <w:adjustRightInd w:val="0"/>
        <w:spacing w:after="0" w:line="3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b/>
          <w:bCs/>
          <w:sz w:val="24"/>
          <w:szCs w:val="24"/>
        </w:rPr>
        <w:t>5.  Language of the Tribunal</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79" w:lineRule="exact"/>
        <w:rPr>
          <w:rFonts w:ascii="Times New Roman" w:hAnsi="Times New Roman" w:cs="Times New Roman"/>
          <w:sz w:val="24"/>
          <w:szCs w:val="24"/>
        </w:rPr>
      </w:pPr>
    </w:p>
    <w:p w:rsidR="00000000" w:rsidRDefault="0071484B">
      <w:pPr>
        <w:pStyle w:val="DefaultParagraphFont"/>
        <w:widowControl w:val="0"/>
        <w:numPr>
          <w:ilvl w:val="0"/>
          <w:numId w:val="30"/>
        </w:numPr>
        <w:tabs>
          <w:tab w:val="clear" w:pos="720"/>
          <w:tab w:val="num" w:pos="309"/>
        </w:tabs>
        <w:overflowPunct w:val="0"/>
        <w:autoSpaceDE w:val="0"/>
        <w:autoSpaceDN w:val="0"/>
        <w:adjustRightInd w:val="0"/>
        <w:spacing w:after="0" w:line="344"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The pleadings before the Tribunal may be conducted either in English or in Hindi and in case it is in some other I</w:t>
      </w:r>
      <w:r>
        <w:rPr>
          <w:rFonts w:ascii="Bookman Old Style" w:hAnsi="Bookman Old Style" w:cs="Bookman Old Style"/>
          <w:sz w:val="24"/>
          <w:szCs w:val="24"/>
        </w:rPr>
        <w:t xml:space="preserve">ndian language, it shall be accompanied by a copy translated either in English or in Hindi attested by a translator and counter-signed by the party concerned.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244" w:lineRule="exact"/>
        <w:rPr>
          <w:rFonts w:ascii="Bookman Old Style" w:hAnsi="Bookman Old Style" w:cs="Bookman Old Style"/>
          <w:sz w:val="24"/>
          <w:szCs w:val="24"/>
        </w:rPr>
      </w:pPr>
    </w:p>
    <w:p w:rsidR="00000000" w:rsidRDefault="0071484B">
      <w:pPr>
        <w:pStyle w:val="DefaultParagraphFont"/>
        <w:widowControl w:val="0"/>
        <w:numPr>
          <w:ilvl w:val="0"/>
          <w:numId w:val="30"/>
        </w:numPr>
        <w:tabs>
          <w:tab w:val="clear" w:pos="720"/>
          <w:tab w:val="num" w:pos="529"/>
        </w:tabs>
        <w:overflowPunct w:val="0"/>
        <w:autoSpaceDE w:val="0"/>
        <w:autoSpaceDN w:val="0"/>
        <w:adjustRightInd w:val="0"/>
        <w:spacing w:after="0" w:line="240" w:lineRule="auto"/>
        <w:ind w:left="529" w:hanging="529"/>
        <w:jc w:val="both"/>
        <w:rPr>
          <w:rFonts w:ascii="Bookman Old Style" w:hAnsi="Bookman Old Style" w:cs="Bookman Old Style"/>
          <w:sz w:val="24"/>
          <w:szCs w:val="24"/>
        </w:rPr>
      </w:pPr>
      <w:r>
        <w:rPr>
          <w:rFonts w:ascii="Bookman Old Style" w:hAnsi="Bookman Old Style" w:cs="Bookman Old Style"/>
          <w:sz w:val="24"/>
          <w:szCs w:val="24"/>
        </w:rPr>
        <w:t xml:space="preserve">All orders and judgements of the Tribunal may be either in English or Hindi. </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17"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b/>
          <w:bCs/>
          <w:sz w:val="24"/>
          <w:szCs w:val="24"/>
        </w:rPr>
        <w:t>6. Proceedings and Procedure for Filing Pleadings:</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79"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66" w:lineRule="auto"/>
        <w:ind w:left="9"/>
        <w:jc w:val="both"/>
        <w:rPr>
          <w:rFonts w:ascii="Times New Roman" w:hAnsi="Times New Roman" w:cs="Times New Roman"/>
          <w:sz w:val="24"/>
          <w:szCs w:val="24"/>
        </w:rPr>
      </w:pPr>
      <w:r>
        <w:rPr>
          <w:rFonts w:ascii="Bookman Old Style" w:hAnsi="Bookman Old Style" w:cs="Bookman Old Style"/>
          <w:sz w:val="23"/>
          <w:szCs w:val="23"/>
        </w:rPr>
        <w:t>1. Every proceeding shall be dated and shall be instituted in the matter of the Act and in the matter of the company to which it relates. The contents shall be divided into separate paragraphs, neatly an</w:t>
      </w:r>
      <w:r>
        <w:rPr>
          <w:rFonts w:ascii="Bookman Old Style" w:hAnsi="Bookman Old Style" w:cs="Bookman Old Style"/>
          <w:sz w:val="23"/>
          <w:szCs w:val="23"/>
        </w:rPr>
        <w:t>d legibly type written, lithographed or printed in double spacing on one side of standard petition paper with an inner margin of about four centimeters width on top and with a right margin of 2.5 cm, and left margin of</w:t>
      </w:r>
    </w:p>
    <w:p w:rsidR="00000000" w:rsidRDefault="0071484B">
      <w:pPr>
        <w:pStyle w:val="DefaultParagraphFont"/>
        <w:widowControl w:val="0"/>
        <w:autoSpaceDE w:val="0"/>
        <w:autoSpaceDN w:val="0"/>
        <w:adjustRightInd w:val="0"/>
        <w:spacing w:after="0" w:line="1"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sz w:val="24"/>
          <w:szCs w:val="24"/>
        </w:rPr>
        <w:t>5 cm, duly paginated, indexed and st</w:t>
      </w:r>
      <w:r>
        <w:rPr>
          <w:rFonts w:ascii="Bookman Old Style" w:hAnsi="Bookman Old Style" w:cs="Bookman Old Style"/>
          <w:sz w:val="24"/>
          <w:szCs w:val="24"/>
        </w:rPr>
        <w:t>itched together in paper book form. Numbers</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440" w:left="991" w:header="720" w:footer="720" w:gutter="0"/>
          <w:cols w:space="720" w:equalWidth="0">
            <w:col w:w="9809"/>
          </w:cols>
          <w:noEndnote/>
        </w:sectPr>
      </w:pPr>
    </w:p>
    <w:p w:rsidR="00000000" w:rsidRDefault="0071484B">
      <w:pPr>
        <w:pStyle w:val="DefaultParagraphFont"/>
        <w:widowControl w:val="0"/>
        <w:autoSpaceDE w:val="0"/>
        <w:autoSpaceDN w:val="0"/>
        <w:adjustRightInd w:val="0"/>
        <w:spacing w:after="0" w:line="239" w:lineRule="auto"/>
        <w:ind w:left="4789"/>
        <w:rPr>
          <w:rFonts w:ascii="Times New Roman" w:hAnsi="Times New Roman" w:cs="Times New Roman"/>
          <w:sz w:val="24"/>
          <w:szCs w:val="24"/>
        </w:rPr>
      </w:pPr>
      <w:bookmarkStart w:id="12" w:name="page12"/>
      <w:bookmarkEnd w:id="12"/>
      <w:r>
        <w:rPr>
          <w:rFonts w:ascii="Calibri" w:hAnsi="Calibri" w:cs="Calibri"/>
        </w:rPr>
        <w:lastRenderedPageBreak/>
        <w:t>12</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14"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12" w:lineRule="auto"/>
        <w:ind w:left="9"/>
        <w:jc w:val="both"/>
        <w:rPr>
          <w:rFonts w:ascii="Times New Roman" w:hAnsi="Times New Roman" w:cs="Times New Roman"/>
          <w:sz w:val="24"/>
          <w:szCs w:val="24"/>
        </w:rPr>
      </w:pPr>
      <w:r>
        <w:rPr>
          <w:rFonts w:ascii="Bookman Old Style" w:hAnsi="Bookman Old Style" w:cs="Bookman Old Style"/>
          <w:sz w:val="24"/>
          <w:szCs w:val="24"/>
        </w:rPr>
        <w:t>and dates shall be expressed in figures and where dates given are not according to the English Calendar, the corresponding English dates shall also be given.</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35"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48" w:lineRule="auto"/>
        <w:ind w:left="9"/>
        <w:jc w:val="both"/>
        <w:rPr>
          <w:rFonts w:ascii="Times New Roman" w:hAnsi="Times New Roman" w:cs="Times New Roman"/>
          <w:sz w:val="24"/>
          <w:szCs w:val="24"/>
        </w:rPr>
      </w:pPr>
      <w:r>
        <w:rPr>
          <w:rFonts w:ascii="Bookman Old Style" w:hAnsi="Bookman Old Style" w:cs="Bookman Old Style"/>
          <w:sz w:val="24"/>
          <w:szCs w:val="24"/>
        </w:rPr>
        <w:t xml:space="preserve">2. A petition or an application, including any reply or documents related thereto, to the Tribunal shall be filed to the Registry of the Tribunal or such Bench (s) having territorial jurisdiction thereto in respective forms as provided in </w:t>
      </w:r>
      <w:r>
        <w:rPr>
          <w:rFonts w:ascii="Bookman Old Style" w:hAnsi="Bookman Old Style" w:cs="Bookman Old Style"/>
          <w:b/>
          <w:bCs/>
          <w:sz w:val="24"/>
          <w:szCs w:val="24"/>
        </w:rPr>
        <w:t>Annexure-C</w:t>
      </w:r>
      <w:r>
        <w:rPr>
          <w:rFonts w:ascii="Bookman Old Style" w:hAnsi="Bookman Old Style" w:cs="Bookman Old Style"/>
          <w:sz w:val="24"/>
          <w:szCs w:val="24"/>
        </w:rPr>
        <w:t xml:space="preserve"> as the</w:t>
      </w:r>
      <w:r>
        <w:rPr>
          <w:rFonts w:ascii="Bookman Old Style" w:hAnsi="Bookman Old Style" w:cs="Bookman Old Style"/>
          <w:sz w:val="24"/>
          <w:szCs w:val="24"/>
        </w:rPr>
        <w:t xml:space="preserve"> case may be either by the applicant in person or by his duly authorized representative.</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95"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53" w:lineRule="auto"/>
        <w:ind w:left="9"/>
        <w:jc w:val="both"/>
        <w:rPr>
          <w:rFonts w:ascii="Times New Roman" w:hAnsi="Times New Roman" w:cs="Times New Roman"/>
          <w:sz w:val="24"/>
          <w:szCs w:val="24"/>
        </w:rPr>
      </w:pPr>
      <w:r>
        <w:rPr>
          <w:rFonts w:ascii="Bookman Old Style" w:hAnsi="Bookman Old Style" w:cs="Bookman Old Style"/>
          <w:sz w:val="24"/>
          <w:szCs w:val="24"/>
        </w:rPr>
        <w:t xml:space="preserve">3. After introduction of the e-filing mode of petition or application, the Tribunal may after satisfying itself permit the applicant or the respondent or such other </w:t>
      </w:r>
      <w:r>
        <w:rPr>
          <w:rFonts w:ascii="Bookman Old Style" w:hAnsi="Bookman Old Style" w:cs="Bookman Old Style"/>
          <w:sz w:val="24"/>
          <w:szCs w:val="24"/>
        </w:rPr>
        <w:t>party to file a petition or an application referred to in sub-rules (1) and (2) in physical form i. e. by sending the same through registered post or speed post to the concerned registry. In such case, the concerned registry shall receive the application i</w:t>
      </w:r>
      <w:r>
        <w:rPr>
          <w:rFonts w:ascii="Bookman Old Style" w:hAnsi="Bookman Old Style" w:cs="Bookman Old Style"/>
          <w:sz w:val="24"/>
          <w:szCs w:val="24"/>
        </w:rPr>
        <w:t xml:space="preserve">n physical form to scrutinize and scan the application and convert it into electronic file in the manner as practicable as the case may be and process the e-file as if it were an original application received in the regular procedure under sub-rule (1) or </w:t>
      </w:r>
      <w:r>
        <w:rPr>
          <w:rFonts w:ascii="Bookman Old Style" w:hAnsi="Bookman Old Style" w:cs="Bookman Old Style"/>
          <w:sz w:val="24"/>
          <w:szCs w:val="24"/>
        </w:rPr>
        <w:t>under Part III of these rules.</w:t>
      </w:r>
    </w:p>
    <w:p w:rsidR="00000000" w:rsidRDefault="0071484B">
      <w:pPr>
        <w:pStyle w:val="DefaultParagraphFont"/>
        <w:widowControl w:val="0"/>
        <w:autoSpaceDE w:val="0"/>
        <w:autoSpaceDN w:val="0"/>
        <w:adjustRightInd w:val="0"/>
        <w:spacing w:after="0" w:line="73"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12" w:lineRule="auto"/>
        <w:ind w:left="9"/>
        <w:jc w:val="both"/>
        <w:rPr>
          <w:rFonts w:ascii="Times New Roman" w:hAnsi="Times New Roman" w:cs="Times New Roman"/>
          <w:sz w:val="24"/>
          <w:szCs w:val="24"/>
        </w:rPr>
      </w:pPr>
      <w:r>
        <w:rPr>
          <w:rFonts w:ascii="Bookman Old Style" w:hAnsi="Bookman Old Style" w:cs="Bookman Old Style"/>
          <w:sz w:val="24"/>
          <w:szCs w:val="24"/>
        </w:rPr>
        <w:t>4. A petition or application sent by post under sub-rule (3) shall be deemed to have been filed to the Registry on the day on which it is received by the Tribunal.</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37" w:lineRule="exact"/>
        <w:rPr>
          <w:rFonts w:ascii="Times New Roman" w:hAnsi="Times New Roman" w:cs="Times New Roman"/>
          <w:sz w:val="24"/>
          <w:szCs w:val="24"/>
        </w:rPr>
      </w:pPr>
    </w:p>
    <w:p w:rsidR="00000000" w:rsidRDefault="0071484B">
      <w:pPr>
        <w:pStyle w:val="DefaultParagraphFont"/>
        <w:widowControl w:val="0"/>
        <w:numPr>
          <w:ilvl w:val="0"/>
          <w:numId w:val="31"/>
        </w:numPr>
        <w:tabs>
          <w:tab w:val="clear" w:pos="720"/>
          <w:tab w:val="num" w:pos="410"/>
        </w:tabs>
        <w:overflowPunct w:val="0"/>
        <w:autoSpaceDE w:val="0"/>
        <w:autoSpaceDN w:val="0"/>
        <w:adjustRightInd w:val="0"/>
        <w:spacing w:after="0" w:line="310"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 xml:space="preserve">The petition or application under sub-rule (2) or (3) </w:t>
      </w:r>
      <w:r>
        <w:rPr>
          <w:rFonts w:ascii="Bookman Old Style" w:hAnsi="Bookman Old Style" w:cs="Bookman Old Style"/>
          <w:sz w:val="24"/>
          <w:szCs w:val="24"/>
        </w:rPr>
        <w:t>shall be presented in triplicate or as may be decided by the Tribunal</w:t>
      </w:r>
      <w:r>
        <w:rPr>
          <w:rFonts w:ascii="Bookman Old Style" w:hAnsi="Bookman Old Style" w:cs="Bookman Old Style"/>
          <w:b/>
          <w:bCs/>
          <w:sz w:val="24"/>
          <w:szCs w:val="24"/>
        </w:rPr>
        <w:t>.</w:t>
      </w:r>
      <w:r>
        <w:rPr>
          <w:rFonts w:ascii="Bookman Old Style" w:hAnsi="Bookman Old Style" w:cs="Bookman Old Style"/>
          <w:sz w:val="24"/>
          <w:szCs w:val="24"/>
        </w:rPr>
        <w:t xml:space="preserve">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339" w:lineRule="exact"/>
        <w:rPr>
          <w:rFonts w:ascii="Bookman Old Style" w:hAnsi="Bookman Old Style" w:cs="Bookman Old Style"/>
          <w:sz w:val="24"/>
          <w:szCs w:val="24"/>
        </w:rPr>
      </w:pPr>
    </w:p>
    <w:p w:rsidR="00000000" w:rsidRDefault="0071484B">
      <w:pPr>
        <w:pStyle w:val="DefaultParagraphFont"/>
        <w:widowControl w:val="0"/>
        <w:numPr>
          <w:ilvl w:val="0"/>
          <w:numId w:val="31"/>
        </w:numPr>
        <w:tabs>
          <w:tab w:val="clear" w:pos="720"/>
          <w:tab w:val="num" w:pos="502"/>
        </w:tabs>
        <w:overflowPunct w:val="0"/>
        <w:autoSpaceDE w:val="0"/>
        <w:autoSpaceDN w:val="0"/>
        <w:adjustRightInd w:val="0"/>
        <w:spacing w:after="0" w:line="335"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The Applicant shall get the not</w:t>
      </w:r>
      <w:r>
        <w:rPr>
          <w:rFonts w:ascii="Bookman Old Style" w:hAnsi="Bookman Old Style" w:cs="Bookman Old Style"/>
          <w:sz w:val="24"/>
          <w:szCs w:val="24"/>
        </w:rPr>
        <w:t xml:space="preserve">ices endorsed from the Registry for the purpose of service on the respondent and shall file the affidavit of service in proof at least 3 days before the date fixed for hearing.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310" w:lineRule="exact"/>
        <w:rPr>
          <w:rFonts w:ascii="Bookman Old Style" w:hAnsi="Bookman Old Style" w:cs="Bookman Old Style"/>
          <w:sz w:val="24"/>
          <w:szCs w:val="24"/>
        </w:rPr>
      </w:pPr>
    </w:p>
    <w:p w:rsidR="00000000" w:rsidRDefault="0071484B">
      <w:pPr>
        <w:pStyle w:val="DefaultParagraphFont"/>
        <w:widowControl w:val="0"/>
        <w:numPr>
          <w:ilvl w:val="0"/>
          <w:numId w:val="31"/>
        </w:numPr>
        <w:tabs>
          <w:tab w:val="clear" w:pos="720"/>
          <w:tab w:val="num" w:pos="316"/>
        </w:tabs>
        <w:overflowPunct w:val="0"/>
        <w:autoSpaceDE w:val="0"/>
        <w:autoSpaceDN w:val="0"/>
        <w:adjustRightInd w:val="0"/>
        <w:spacing w:after="0" w:line="310"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The general heading in all proceedings before the Tribunal, in all adver</w:t>
      </w:r>
      <w:r>
        <w:rPr>
          <w:rFonts w:ascii="Bookman Old Style" w:hAnsi="Bookman Old Style" w:cs="Bookman Old Style"/>
          <w:sz w:val="24"/>
          <w:szCs w:val="24"/>
        </w:rPr>
        <w:t xml:space="preserve">tisements and notices shall be in </w:t>
      </w:r>
      <w:r>
        <w:rPr>
          <w:rFonts w:ascii="Bookman Old Style" w:hAnsi="Bookman Old Style" w:cs="Bookman Old Style"/>
          <w:b/>
          <w:bCs/>
          <w:sz w:val="24"/>
          <w:szCs w:val="24"/>
        </w:rPr>
        <w:t>Form No. 4.</w:t>
      </w:r>
      <w:r>
        <w:rPr>
          <w:rFonts w:ascii="Bookman Old Style" w:hAnsi="Bookman Old Style" w:cs="Bookman Old Style"/>
          <w:sz w:val="24"/>
          <w:szCs w:val="24"/>
        </w:rPr>
        <w:t xml:space="preserve"> </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440" w:left="991" w:header="720" w:footer="720" w:gutter="0"/>
          <w:cols w:space="720" w:equalWidth="0">
            <w:col w:w="9809"/>
          </w:cols>
          <w:noEndnote/>
        </w:sectPr>
      </w:pPr>
    </w:p>
    <w:p w:rsidR="00000000" w:rsidRDefault="0071484B">
      <w:pPr>
        <w:pStyle w:val="DefaultParagraphFont"/>
        <w:widowControl w:val="0"/>
        <w:autoSpaceDE w:val="0"/>
        <w:autoSpaceDN w:val="0"/>
        <w:adjustRightInd w:val="0"/>
        <w:spacing w:after="0" w:line="239" w:lineRule="auto"/>
        <w:ind w:left="4789"/>
        <w:rPr>
          <w:rFonts w:ascii="Times New Roman" w:hAnsi="Times New Roman" w:cs="Times New Roman"/>
          <w:sz w:val="24"/>
          <w:szCs w:val="24"/>
        </w:rPr>
      </w:pPr>
      <w:bookmarkStart w:id="13" w:name="page13"/>
      <w:bookmarkEnd w:id="13"/>
      <w:r>
        <w:rPr>
          <w:rFonts w:ascii="Calibri" w:hAnsi="Calibri" w:cs="Calibri"/>
        </w:rPr>
        <w:lastRenderedPageBreak/>
        <w:t>13</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13"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51" w:lineRule="auto"/>
        <w:ind w:left="9"/>
        <w:jc w:val="both"/>
        <w:rPr>
          <w:rFonts w:ascii="Times New Roman" w:hAnsi="Times New Roman" w:cs="Times New Roman"/>
          <w:sz w:val="24"/>
          <w:szCs w:val="24"/>
        </w:rPr>
      </w:pPr>
      <w:r>
        <w:rPr>
          <w:rFonts w:ascii="Bookman Old Style" w:hAnsi="Bookman Old Style" w:cs="Bookman Old Style"/>
          <w:sz w:val="24"/>
          <w:szCs w:val="24"/>
        </w:rPr>
        <w:t xml:space="preserve">8. Every petition or application shall be filed in e-form as provided in </w:t>
      </w:r>
      <w:r>
        <w:rPr>
          <w:rFonts w:ascii="Bookman Old Style" w:hAnsi="Bookman Old Style" w:cs="Bookman Old Style"/>
          <w:b/>
          <w:bCs/>
          <w:sz w:val="24"/>
          <w:szCs w:val="24"/>
        </w:rPr>
        <w:t>Form No. 1</w:t>
      </w:r>
      <w:r>
        <w:rPr>
          <w:rFonts w:ascii="Bookman Old Style" w:hAnsi="Bookman Old Style" w:cs="Bookman Old Style"/>
          <w:sz w:val="24"/>
          <w:szCs w:val="24"/>
        </w:rPr>
        <w:t xml:space="preserve"> with attachments thereto accompanied by </w:t>
      </w:r>
      <w:r>
        <w:rPr>
          <w:rFonts w:ascii="Bookman Old Style" w:hAnsi="Bookman Old Style" w:cs="Bookman Old Style"/>
          <w:b/>
          <w:bCs/>
          <w:sz w:val="24"/>
          <w:szCs w:val="24"/>
        </w:rPr>
        <w:t>Form No. 2</w:t>
      </w:r>
      <w:r>
        <w:rPr>
          <w:rFonts w:ascii="Bookman Old Style" w:hAnsi="Bookman Old Style" w:cs="Bookman Old Style"/>
          <w:sz w:val="24"/>
          <w:szCs w:val="24"/>
        </w:rPr>
        <w:t xml:space="preserve"> and in case of an interlocutory application, the same shall be filed in </w:t>
      </w:r>
      <w:r>
        <w:rPr>
          <w:rFonts w:ascii="Bookman Old Style" w:hAnsi="Bookman Old Style" w:cs="Bookman Old Style"/>
          <w:b/>
          <w:bCs/>
          <w:sz w:val="24"/>
          <w:szCs w:val="24"/>
        </w:rPr>
        <w:t>Form No. 1</w:t>
      </w:r>
      <w:r>
        <w:rPr>
          <w:rFonts w:ascii="Bookman Old Style" w:hAnsi="Bookman Old Style" w:cs="Bookman Old Style"/>
          <w:sz w:val="24"/>
          <w:szCs w:val="24"/>
        </w:rPr>
        <w:t xml:space="preserve"> accompanied by such attachments thereto along with </w:t>
      </w:r>
      <w:r>
        <w:rPr>
          <w:rFonts w:ascii="Bookman Old Style" w:hAnsi="Bookman Old Style" w:cs="Bookman Old Style"/>
          <w:b/>
          <w:bCs/>
          <w:sz w:val="24"/>
          <w:szCs w:val="24"/>
        </w:rPr>
        <w:t>Form No. 3.</w:t>
      </w:r>
      <w:r>
        <w:rPr>
          <w:rFonts w:ascii="Bookman Old Style" w:hAnsi="Bookman Old Style" w:cs="Bookman Old Style"/>
          <w:sz w:val="24"/>
          <w:szCs w:val="24"/>
        </w:rPr>
        <w:t xml:space="preserve"> Interlocutory application shall be in </w:t>
      </w:r>
      <w:r>
        <w:rPr>
          <w:rFonts w:ascii="Bookman Old Style" w:hAnsi="Bookman Old Style" w:cs="Bookman Old Style"/>
          <w:b/>
          <w:bCs/>
          <w:sz w:val="24"/>
          <w:szCs w:val="24"/>
        </w:rPr>
        <w:t>Form 3A.</w:t>
      </w:r>
      <w:r>
        <w:rPr>
          <w:rFonts w:ascii="Bookman Old Style" w:hAnsi="Bookman Old Style" w:cs="Bookman Old Style"/>
          <w:sz w:val="24"/>
          <w:szCs w:val="24"/>
        </w:rPr>
        <w:t xml:space="preserve"> Every petition or application including interlocutory applicat</w:t>
      </w:r>
      <w:r>
        <w:rPr>
          <w:rFonts w:ascii="Bookman Old Style" w:hAnsi="Bookman Old Style" w:cs="Bookman Old Style"/>
          <w:sz w:val="24"/>
          <w:szCs w:val="24"/>
        </w:rPr>
        <w:t xml:space="preserve">ion shall be verified by an affidavit in </w:t>
      </w:r>
      <w:r>
        <w:rPr>
          <w:rFonts w:ascii="Bookman Old Style" w:hAnsi="Bookman Old Style" w:cs="Bookman Old Style"/>
          <w:b/>
          <w:bCs/>
          <w:sz w:val="24"/>
          <w:szCs w:val="24"/>
        </w:rPr>
        <w:t>Form No.6.</w:t>
      </w:r>
      <w:r>
        <w:rPr>
          <w:rFonts w:ascii="Bookman Old Style" w:hAnsi="Bookman Old Style" w:cs="Bookman Old Style"/>
          <w:sz w:val="24"/>
          <w:szCs w:val="24"/>
        </w:rPr>
        <w:t xml:space="preserve"> Notice to be issued by the Tribunal to the opposite party shall be in </w:t>
      </w:r>
      <w:r>
        <w:rPr>
          <w:rFonts w:ascii="Bookman Old Style" w:hAnsi="Bookman Old Style" w:cs="Bookman Old Style"/>
          <w:b/>
          <w:bCs/>
          <w:sz w:val="24"/>
          <w:szCs w:val="24"/>
        </w:rPr>
        <w:t>Form 5.</w:t>
      </w:r>
    </w:p>
    <w:p w:rsidR="00000000" w:rsidRDefault="0071484B">
      <w:pPr>
        <w:pStyle w:val="DefaultParagraphFont"/>
        <w:widowControl w:val="0"/>
        <w:autoSpaceDE w:val="0"/>
        <w:autoSpaceDN w:val="0"/>
        <w:adjustRightInd w:val="0"/>
        <w:spacing w:after="0" w:line="298"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b/>
          <w:bCs/>
          <w:sz w:val="24"/>
          <w:szCs w:val="24"/>
        </w:rPr>
        <w:t>7.  Documents to Accompany the Petition or Application:</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79" w:lineRule="exact"/>
        <w:rPr>
          <w:rFonts w:ascii="Times New Roman" w:hAnsi="Times New Roman" w:cs="Times New Roman"/>
          <w:sz w:val="24"/>
          <w:szCs w:val="24"/>
        </w:rPr>
      </w:pPr>
    </w:p>
    <w:p w:rsidR="00000000" w:rsidRDefault="0071484B">
      <w:pPr>
        <w:pStyle w:val="DefaultParagraphFont"/>
        <w:widowControl w:val="0"/>
        <w:numPr>
          <w:ilvl w:val="0"/>
          <w:numId w:val="32"/>
        </w:numPr>
        <w:tabs>
          <w:tab w:val="clear" w:pos="720"/>
          <w:tab w:val="num" w:pos="374"/>
        </w:tabs>
        <w:overflowPunct w:val="0"/>
        <w:autoSpaceDE w:val="0"/>
        <w:autoSpaceDN w:val="0"/>
        <w:adjustRightInd w:val="0"/>
        <w:spacing w:after="0" w:line="343"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A petition or an application shall be accompanied by documents</w:t>
      </w:r>
      <w:r>
        <w:rPr>
          <w:rFonts w:ascii="Bookman Old Style" w:hAnsi="Bookman Old Style" w:cs="Bookman Old Style"/>
          <w:sz w:val="24"/>
          <w:szCs w:val="24"/>
        </w:rPr>
        <w:t xml:space="preserve"> as prescribed in Annexure D and shall be as per the procedure for e-filing manual as may be issued by the Tribunal in such manner and as may be named by the Tribunal and shall be accompanied by an Index of Documents. </w:t>
      </w:r>
    </w:p>
    <w:p w:rsidR="00000000" w:rsidRDefault="0071484B">
      <w:pPr>
        <w:pStyle w:val="DefaultParagraphFont"/>
        <w:widowControl w:val="0"/>
        <w:autoSpaceDE w:val="0"/>
        <w:autoSpaceDN w:val="0"/>
        <w:adjustRightInd w:val="0"/>
        <w:spacing w:after="0" w:line="79" w:lineRule="exact"/>
        <w:rPr>
          <w:rFonts w:ascii="Bookman Old Style" w:hAnsi="Bookman Old Style" w:cs="Bookman Old Style"/>
          <w:sz w:val="24"/>
          <w:szCs w:val="24"/>
        </w:rPr>
      </w:pPr>
    </w:p>
    <w:p w:rsidR="00000000" w:rsidRDefault="0071484B">
      <w:pPr>
        <w:pStyle w:val="DefaultParagraphFont"/>
        <w:widowControl w:val="0"/>
        <w:numPr>
          <w:ilvl w:val="0"/>
          <w:numId w:val="32"/>
        </w:numPr>
        <w:tabs>
          <w:tab w:val="clear" w:pos="720"/>
          <w:tab w:val="num" w:pos="792"/>
        </w:tabs>
        <w:overflowPunct w:val="0"/>
        <w:autoSpaceDE w:val="0"/>
        <w:autoSpaceDN w:val="0"/>
        <w:adjustRightInd w:val="0"/>
        <w:spacing w:after="0" w:line="336"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Documents referred to in sub-ru</w:t>
      </w:r>
      <w:r>
        <w:rPr>
          <w:rFonts w:ascii="Bookman Old Style" w:hAnsi="Bookman Old Style" w:cs="Bookman Old Style"/>
          <w:sz w:val="24"/>
          <w:szCs w:val="24"/>
        </w:rPr>
        <w:t xml:space="preserve">le (1) may be attested as True Copy by the party or the authorized representative and the documents shall be marked serially as Annexures A1, A2, A3 and so on. </w:t>
      </w:r>
    </w:p>
    <w:p w:rsidR="00000000" w:rsidRDefault="0071484B">
      <w:pPr>
        <w:pStyle w:val="DefaultParagraphFont"/>
        <w:widowControl w:val="0"/>
        <w:autoSpaceDE w:val="0"/>
        <w:autoSpaceDN w:val="0"/>
        <w:adjustRightInd w:val="0"/>
        <w:spacing w:after="0" w:line="83" w:lineRule="exact"/>
        <w:rPr>
          <w:rFonts w:ascii="Bookman Old Style" w:hAnsi="Bookman Old Style" w:cs="Bookman Old Style"/>
          <w:sz w:val="24"/>
          <w:szCs w:val="24"/>
        </w:rPr>
      </w:pPr>
    </w:p>
    <w:p w:rsidR="00000000" w:rsidRDefault="0071484B">
      <w:pPr>
        <w:pStyle w:val="DefaultParagraphFont"/>
        <w:widowControl w:val="0"/>
        <w:numPr>
          <w:ilvl w:val="0"/>
          <w:numId w:val="32"/>
        </w:numPr>
        <w:tabs>
          <w:tab w:val="clear" w:pos="720"/>
          <w:tab w:val="num" w:pos="729"/>
        </w:tabs>
        <w:overflowPunct w:val="0"/>
        <w:autoSpaceDE w:val="0"/>
        <w:autoSpaceDN w:val="0"/>
        <w:adjustRightInd w:val="0"/>
        <w:spacing w:after="0" w:line="337"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 xml:space="preserve">The petition or application shall be accompanied by a memorandum of appearance or a power of attorney or a duly executed Vakalatnama as specified in Rule 68. </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5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b/>
          <w:bCs/>
          <w:sz w:val="24"/>
          <w:szCs w:val="24"/>
        </w:rPr>
        <w:t xml:space="preserve">8. Contents of petition - </w:t>
      </w:r>
      <w:r>
        <w:rPr>
          <w:rFonts w:ascii="Bookman Old Style" w:hAnsi="Bookman Old Style" w:cs="Bookman Old Style"/>
          <w:sz w:val="24"/>
          <w:szCs w:val="24"/>
        </w:rPr>
        <w:t>Every petition, other than an application filed under rule</w:t>
      </w:r>
    </w:p>
    <w:p w:rsidR="00000000" w:rsidRDefault="0071484B">
      <w:pPr>
        <w:pStyle w:val="DefaultParagraphFont"/>
        <w:widowControl w:val="0"/>
        <w:autoSpaceDE w:val="0"/>
        <w:autoSpaceDN w:val="0"/>
        <w:adjustRightInd w:val="0"/>
        <w:spacing w:after="0" w:line="196"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51" w:lineRule="auto"/>
        <w:ind w:left="9"/>
        <w:jc w:val="both"/>
        <w:rPr>
          <w:rFonts w:ascii="Times New Roman" w:hAnsi="Times New Roman" w:cs="Times New Roman"/>
          <w:sz w:val="24"/>
          <w:szCs w:val="24"/>
        </w:rPr>
      </w:pPr>
      <w:r>
        <w:rPr>
          <w:rFonts w:ascii="Bookman Old Style" w:hAnsi="Bookman Old Style" w:cs="Bookman Old Style"/>
          <w:sz w:val="24"/>
          <w:szCs w:val="24"/>
        </w:rPr>
        <w:t>107 shall</w:t>
      </w:r>
      <w:r>
        <w:rPr>
          <w:rFonts w:ascii="Bookman Old Style" w:hAnsi="Bookman Old Style" w:cs="Bookman Old Style"/>
          <w:sz w:val="24"/>
          <w:szCs w:val="24"/>
        </w:rPr>
        <w:t xml:space="preserve"> set forth the name of the company, with its status, date of incorporation, the address of its registered office, authorized capital, paid-up share capital with division of different classes of shares and terms of issue, if any, in the case of preference s</w:t>
      </w:r>
      <w:r>
        <w:rPr>
          <w:rFonts w:ascii="Bookman Old Style" w:hAnsi="Bookman Old Style" w:cs="Bookman Old Style"/>
          <w:sz w:val="24"/>
          <w:szCs w:val="24"/>
        </w:rPr>
        <w:t>hares, main objects in brief, for which the company was formed, present business activities of the company, latest audited accounts and auditors report and also latest financial position and shall also set forth concisely under distinct heads the grounds f</w:t>
      </w:r>
      <w:r>
        <w:rPr>
          <w:rFonts w:ascii="Bookman Old Style" w:hAnsi="Bookman Old Style" w:cs="Bookman Old Style"/>
          <w:sz w:val="24"/>
          <w:szCs w:val="24"/>
        </w:rPr>
        <w:t>or such petition and the nature of relief(s) prayed for.</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440" w:left="991" w:header="720" w:footer="720" w:gutter="0"/>
          <w:cols w:space="720" w:equalWidth="0">
            <w:col w:w="9809"/>
          </w:cols>
          <w:noEndnote/>
        </w:sectPr>
      </w:pPr>
    </w:p>
    <w:tbl>
      <w:tblPr>
        <w:tblW w:w="0" w:type="auto"/>
        <w:tblInd w:w="9" w:type="dxa"/>
        <w:tblLayout w:type="fixed"/>
        <w:tblCellMar>
          <w:left w:w="0" w:type="dxa"/>
          <w:right w:w="0" w:type="dxa"/>
        </w:tblCellMar>
        <w:tblLook w:val="0000" w:firstRow="0" w:lastRow="0" w:firstColumn="0" w:lastColumn="0" w:noHBand="0" w:noVBand="0"/>
      </w:tblPr>
      <w:tblGrid>
        <w:gridCol w:w="460"/>
        <w:gridCol w:w="9340"/>
      </w:tblGrid>
      <w:tr w:rsidR="00000000">
        <w:tblPrEx>
          <w:tblCellMar>
            <w:top w:w="0" w:type="dxa"/>
            <w:left w:w="0" w:type="dxa"/>
            <w:bottom w:w="0" w:type="dxa"/>
            <w:right w:w="0" w:type="dxa"/>
          </w:tblCellMar>
        </w:tblPrEx>
        <w:trPr>
          <w:trHeight w:val="269"/>
        </w:trPr>
        <w:tc>
          <w:tcPr>
            <w:tcW w:w="460" w:type="dxa"/>
            <w:tcBorders>
              <w:top w:val="nil"/>
              <w:left w:val="nil"/>
              <w:bottom w:val="nil"/>
              <w:right w:val="nil"/>
            </w:tcBorders>
            <w:vAlign w:val="bottom"/>
          </w:tcPr>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3"/>
                <w:szCs w:val="23"/>
              </w:rPr>
            </w:pPr>
            <w:bookmarkStart w:id="14" w:name="page14"/>
            <w:bookmarkEnd w:id="14"/>
          </w:p>
        </w:tc>
        <w:tc>
          <w:tcPr>
            <w:tcW w:w="9340" w:type="dxa"/>
            <w:tcBorders>
              <w:top w:val="nil"/>
              <w:left w:val="nil"/>
              <w:bottom w:val="nil"/>
              <w:right w:val="nil"/>
            </w:tcBorders>
            <w:vAlign w:val="bottom"/>
          </w:tcPr>
          <w:p w:rsidR="00000000" w:rsidRDefault="0071484B">
            <w:pPr>
              <w:pStyle w:val="DefaultParagraphFont"/>
              <w:widowControl w:val="0"/>
              <w:autoSpaceDE w:val="0"/>
              <w:autoSpaceDN w:val="0"/>
              <w:adjustRightInd w:val="0"/>
              <w:spacing w:after="0" w:line="267" w:lineRule="exact"/>
              <w:ind w:right="4685"/>
              <w:jc w:val="right"/>
              <w:rPr>
                <w:rFonts w:ascii="Times New Roman" w:hAnsi="Times New Roman" w:cs="Times New Roman"/>
                <w:sz w:val="24"/>
                <w:szCs w:val="24"/>
              </w:rPr>
            </w:pPr>
            <w:r>
              <w:rPr>
                <w:rFonts w:ascii="Calibri" w:hAnsi="Calibri" w:cs="Calibri"/>
              </w:rPr>
              <w:t>14</w:t>
            </w:r>
          </w:p>
        </w:tc>
      </w:tr>
      <w:tr w:rsidR="00000000">
        <w:tblPrEx>
          <w:tblCellMar>
            <w:top w:w="0" w:type="dxa"/>
            <w:left w:w="0" w:type="dxa"/>
            <w:bottom w:w="0" w:type="dxa"/>
            <w:right w:w="0" w:type="dxa"/>
          </w:tblCellMar>
        </w:tblPrEx>
        <w:trPr>
          <w:trHeight w:val="737"/>
        </w:trPr>
        <w:tc>
          <w:tcPr>
            <w:tcW w:w="460" w:type="dxa"/>
            <w:tcBorders>
              <w:top w:val="nil"/>
              <w:left w:val="nil"/>
              <w:bottom w:val="nil"/>
              <w:right w:val="nil"/>
            </w:tcBorders>
            <w:vAlign w:val="bottom"/>
          </w:tcPr>
          <w:p w:rsidR="00000000" w:rsidRDefault="0071484B">
            <w:pPr>
              <w:pStyle w:val="DefaultParagraphFont"/>
              <w:widowControl w:val="0"/>
              <w:autoSpaceDE w:val="0"/>
              <w:autoSpaceDN w:val="0"/>
              <w:adjustRightInd w:val="0"/>
              <w:spacing w:after="0" w:line="240" w:lineRule="auto"/>
              <w:ind w:right="120"/>
              <w:jc w:val="right"/>
              <w:rPr>
                <w:rFonts w:ascii="Times New Roman" w:hAnsi="Times New Roman" w:cs="Times New Roman"/>
                <w:sz w:val="24"/>
                <w:szCs w:val="24"/>
              </w:rPr>
            </w:pPr>
            <w:r>
              <w:rPr>
                <w:rFonts w:ascii="Bookman Old Style" w:hAnsi="Bookman Old Style" w:cs="Bookman Old Style"/>
                <w:b/>
                <w:bCs/>
                <w:w w:val="84"/>
                <w:sz w:val="24"/>
                <w:szCs w:val="24"/>
              </w:rPr>
              <w:t>9</w:t>
            </w:r>
            <w:r>
              <w:rPr>
                <w:rFonts w:ascii="Bookman Old Style" w:hAnsi="Bookman Old Style" w:cs="Bookman Old Style"/>
                <w:w w:val="84"/>
                <w:sz w:val="24"/>
                <w:szCs w:val="24"/>
              </w:rPr>
              <w:t>.</w:t>
            </w:r>
          </w:p>
        </w:tc>
        <w:tc>
          <w:tcPr>
            <w:tcW w:w="9340" w:type="dxa"/>
            <w:tcBorders>
              <w:top w:val="nil"/>
              <w:left w:val="nil"/>
              <w:bottom w:val="nil"/>
              <w:right w:val="nil"/>
            </w:tcBorders>
            <w:vAlign w:val="bottom"/>
          </w:tcPr>
          <w:p w:rsidR="00000000" w:rsidRDefault="0071484B">
            <w:pPr>
              <w:pStyle w:val="DefaultParagraphFont"/>
              <w:widowControl w:val="0"/>
              <w:autoSpaceDE w:val="0"/>
              <w:autoSpaceDN w:val="0"/>
              <w:adjustRightInd w:val="0"/>
              <w:spacing w:after="0" w:line="240" w:lineRule="auto"/>
              <w:jc w:val="right"/>
              <w:rPr>
                <w:rFonts w:ascii="Times New Roman" w:hAnsi="Times New Roman" w:cs="Times New Roman"/>
                <w:sz w:val="24"/>
                <w:szCs w:val="24"/>
              </w:rPr>
            </w:pPr>
            <w:r>
              <w:rPr>
                <w:rFonts w:ascii="Bookman Old Style" w:hAnsi="Bookman Old Style" w:cs="Bookman Old Style"/>
                <w:sz w:val="24"/>
                <w:szCs w:val="24"/>
              </w:rPr>
              <w:t>Contents of interlocutory application - An application filed subsequent to the</w:t>
            </w:r>
          </w:p>
        </w:tc>
      </w:tr>
    </w:tbl>
    <w:p w:rsidR="00000000" w:rsidRDefault="0071484B">
      <w:pPr>
        <w:pStyle w:val="DefaultParagraphFont"/>
        <w:widowControl w:val="0"/>
        <w:autoSpaceDE w:val="0"/>
        <w:autoSpaceDN w:val="0"/>
        <w:adjustRightInd w:val="0"/>
        <w:spacing w:after="0" w:line="198"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36" w:lineRule="auto"/>
        <w:ind w:left="9"/>
        <w:jc w:val="both"/>
        <w:rPr>
          <w:rFonts w:ascii="Times New Roman" w:hAnsi="Times New Roman" w:cs="Times New Roman"/>
          <w:sz w:val="24"/>
          <w:szCs w:val="24"/>
        </w:rPr>
      </w:pPr>
      <w:r>
        <w:rPr>
          <w:rFonts w:ascii="Bookman Old Style" w:hAnsi="Bookman Old Style" w:cs="Bookman Old Style"/>
          <w:sz w:val="24"/>
          <w:szCs w:val="24"/>
        </w:rPr>
        <w:t xml:space="preserve">filing of the petition applying </w:t>
      </w:r>
      <w:r>
        <w:rPr>
          <w:rFonts w:ascii="Bookman Old Style" w:hAnsi="Bookman Old Style" w:cs="Bookman Old Style"/>
          <w:sz w:val="24"/>
          <w:szCs w:val="24"/>
        </w:rPr>
        <w:t xml:space="preserve">for any interim order or direction shall, be in Form No. 3 A in Annexure C and shall be accompanied by an affidavit verifying the application in the manner laid down in sub-rule (8) of rule 6 i.e. in </w:t>
      </w:r>
      <w:r>
        <w:rPr>
          <w:rFonts w:ascii="Bookman Old Style" w:hAnsi="Bookman Old Style" w:cs="Bookman Old Style"/>
          <w:b/>
          <w:bCs/>
          <w:sz w:val="24"/>
          <w:szCs w:val="24"/>
        </w:rPr>
        <w:t>Form 6</w:t>
      </w:r>
      <w:r>
        <w:rPr>
          <w:rFonts w:ascii="Bookman Old Style" w:hAnsi="Bookman Old Style" w:cs="Bookman Old Style"/>
          <w:sz w:val="24"/>
          <w:szCs w:val="24"/>
        </w:rPr>
        <w:t>:</w:t>
      </w:r>
    </w:p>
    <w:p w:rsidR="00000000" w:rsidRDefault="0071484B">
      <w:pPr>
        <w:pStyle w:val="DefaultParagraphFont"/>
        <w:widowControl w:val="0"/>
        <w:autoSpaceDE w:val="0"/>
        <w:autoSpaceDN w:val="0"/>
        <w:adjustRightInd w:val="0"/>
        <w:spacing w:after="0" w:line="84"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35" w:lineRule="auto"/>
        <w:ind w:left="9"/>
        <w:jc w:val="both"/>
        <w:rPr>
          <w:rFonts w:ascii="Times New Roman" w:hAnsi="Times New Roman" w:cs="Times New Roman"/>
          <w:sz w:val="24"/>
          <w:szCs w:val="24"/>
        </w:rPr>
      </w:pPr>
      <w:r>
        <w:rPr>
          <w:rFonts w:ascii="Bookman Old Style" w:hAnsi="Bookman Old Style" w:cs="Bookman Old Style"/>
          <w:sz w:val="24"/>
          <w:szCs w:val="24"/>
        </w:rPr>
        <w:t>Provided that it shall not be necessary to pres</w:t>
      </w:r>
      <w:r>
        <w:rPr>
          <w:rFonts w:ascii="Bookman Old Style" w:hAnsi="Bookman Old Style" w:cs="Bookman Old Style"/>
          <w:sz w:val="24"/>
          <w:szCs w:val="24"/>
        </w:rPr>
        <w:t>ent a separate application to seek an interim relief or direction, except for condonation of delay in filing the petition, if, in the original petition, the same is prayed for.</w:t>
      </w:r>
    </w:p>
    <w:p w:rsidR="00000000" w:rsidRDefault="0071484B">
      <w:pPr>
        <w:pStyle w:val="DefaultParagraphFont"/>
        <w:widowControl w:val="0"/>
        <w:autoSpaceDE w:val="0"/>
        <w:autoSpaceDN w:val="0"/>
        <w:adjustRightInd w:val="0"/>
        <w:spacing w:after="0" w:line="311"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b/>
          <w:bCs/>
          <w:sz w:val="24"/>
          <w:szCs w:val="24"/>
        </w:rPr>
        <w:t>10. Scrutiny of Petition or Application(s):</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79" w:lineRule="exact"/>
        <w:rPr>
          <w:rFonts w:ascii="Times New Roman" w:hAnsi="Times New Roman" w:cs="Times New Roman"/>
          <w:sz w:val="24"/>
          <w:szCs w:val="24"/>
        </w:rPr>
      </w:pPr>
    </w:p>
    <w:p w:rsidR="00000000" w:rsidRDefault="0071484B">
      <w:pPr>
        <w:pStyle w:val="DefaultParagraphFont"/>
        <w:widowControl w:val="0"/>
        <w:numPr>
          <w:ilvl w:val="0"/>
          <w:numId w:val="33"/>
        </w:numPr>
        <w:tabs>
          <w:tab w:val="clear" w:pos="720"/>
          <w:tab w:val="num" w:pos="378"/>
        </w:tabs>
        <w:overflowPunct w:val="0"/>
        <w:autoSpaceDE w:val="0"/>
        <w:autoSpaceDN w:val="0"/>
        <w:adjustRightInd w:val="0"/>
        <w:spacing w:after="0" w:line="312"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The Registrar shall receive</w:t>
      </w:r>
      <w:r>
        <w:rPr>
          <w:rFonts w:ascii="Bookman Old Style" w:hAnsi="Bookman Old Style" w:cs="Bookman Old Style"/>
          <w:sz w:val="24"/>
          <w:szCs w:val="24"/>
        </w:rPr>
        <w:t xml:space="preserve">, register the petition (s) or application (s) or otherwise as provided in the rules under this Part.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334" w:lineRule="exact"/>
        <w:rPr>
          <w:rFonts w:ascii="Bookman Old Style" w:hAnsi="Bookman Old Style" w:cs="Bookman Old Style"/>
          <w:sz w:val="24"/>
          <w:szCs w:val="24"/>
        </w:rPr>
      </w:pPr>
    </w:p>
    <w:p w:rsidR="00000000" w:rsidRDefault="0071484B">
      <w:pPr>
        <w:pStyle w:val="DefaultParagraphFont"/>
        <w:widowControl w:val="0"/>
        <w:numPr>
          <w:ilvl w:val="0"/>
          <w:numId w:val="33"/>
        </w:numPr>
        <w:tabs>
          <w:tab w:val="clear" w:pos="720"/>
          <w:tab w:val="num" w:pos="482"/>
        </w:tabs>
        <w:overflowPunct w:val="0"/>
        <w:autoSpaceDE w:val="0"/>
        <w:autoSpaceDN w:val="0"/>
        <w:adjustRightInd w:val="0"/>
        <w:spacing w:after="0" w:line="310"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 xml:space="preserve">The Registrar, or the officer authorised by him, shall endorse on every petition or application, the date on which it is presented or received through post if the </w:t>
      </w:r>
    </w:p>
    <w:p w:rsidR="00000000" w:rsidRDefault="0071484B">
      <w:pPr>
        <w:pStyle w:val="DefaultParagraphFont"/>
        <w:widowControl w:val="0"/>
        <w:autoSpaceDE w:val="0"/>
        <w:autoSpaceDN w:val="0"/>
        <w:adjustRightInd w:val="0"/>
        <w:spacing w:after="0" w:line="117" w:lineRule="exact"/>
        <w:rPr>
          <w:rFonts w:ascii="Bookman Old Style" w:hAnsi="Bookman Old Style" w:cs="Bookman Old Style"/>
          <w:sz w:val="24"/>
          <w:szCs w:val="24"/>
        </w:rPr>
      </w:pPr>
    </w:p>
    <w:p w:rsidR="00000000" w:rsidRDefault="0071484B">
      <w:pPr>
        <w:pStyle w:val="DefaultParagraphFont"/>
        <w:widowControl w:val="0"/>
        <w:overflowPunct w:val="0"/>
        <w:autoSpaceDE w:val="0"/>
        <w:autoSpaceDN w:val="0"/>
        <w:adjustRightInd w:val="0"/>
        <w:spacing w:after="0" w:line="312" w:lineRule="auto"/>
        <w:ind w:left="9"/>
        <w:jc w:val="both"/>
        <w:rPr>
          <w:rFonts w:ascii="Bookman Old Style" w:hAnsi="Bookman Old Style" w:cs="Bookman Old Style"/>
          <w:sz w:val="24"/>
          <w:szCs w:val="24"/>
        </w:rPr>
      </w:pPr>
      <w:r>
        <w:rPr>
          <w:rFonts w:ascii="Bookman Old Style" w:hAnsi="Bookman Old Style" w:cs="Bookman Old Style"/>
          <w:sz w:val="24"/>
          <w:szCs w:val="24"/>
        </w:rPr>
        <w:t xml:space="preserve">Tribunal or such Bench has granted permission for filing such application (s) in physical </w:t>
      </w:r>
      <w:r>
        <w:rPr>
          <w:rFonts w:ascii="Bookman Old Style" w:hAnsi="Bookman Old Style" w:cs="Bookman Old Style"/>
          <w:sz w:val="24"/>
          <w:szCs w:val="24"/>
        </w:rPr>
        <w:t xml:space="preserve">form under sub-rule (3) of the rule 6 and sign the endorsement :- </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38" w:lineRule="exact"/>
        <w:rPr>
          <w:rFonts w:ascii="Times New Roman" w:hAnsi="Times New Roman" w:cs="Times New Roman"/>
          <w:sz w:val="24"/>
          <w:szCs w:val="24"/>
        </w:rPr>
      </w:pPr>
    </w:p>
    <w:p w:rsidR="00000000" w:rsidRDefault="0071484B">
      <w:pPr>
        <w:pStyle w:val="DefaultParagraphFont"/>
        <w:widowControl w:val="0"/>
        <w:numPr>
          <w:ilvl w:val="0"/>
          <w:numId w:val="34"/>
        </w:numPr>
        <w:tabs>
          <w:tab w:val="clear" w:pos="720"/>
          <w:tab w:val="num" w:pos="408"/>
        </w:tabs>
        <w:overflowPunct w:val="0"/>
        <w:autoSpaceDE w:val="0"/>
        <w:autoSpaceDN w:val="0"/>
        <w:adjustRightInd w:val="0"/>
        <w:spacing w:after="0" w:line="312"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 xml:space="preserve">If, on scrutiny, the petition or application is found to be in order, it shall be registered and given a serial number.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334" w:lineRule="exact"/>
        <w:rPr>
          <w:rFonts w:ascii="Bookman Old Style" w:hAnsi="Bookman Old Style" w:cs="Bookman Old Style"/>
          <w:sz w:val="24"/>
          <w:szCs w:val="24"/>
        </w:rPr>
      </w:pPr>
    </w:p>
    <w:p w:rsidR="00000000" w:rsidRDefault="0071484B">
      <w:pPr>
        <w:pStyle w:val="DefaultParagraphFont"/>
        <w:widowControl w:val="0"/>
        <w:numPr>
          <w:ilvl w:val="0"/>
          <w:numId w:val="34"/>
        </w:numPr>
        <w:tabs>
          <w:tab w:val="clear" w:pos="720"/>
          <w:tab w:val="num" w:pos="390"/>
        </w:tabs>
        <w:overflowPunct w:val="0"/>
        <w:autoSpaceDE w:val="0"/>
        <w:autoSpaceDN w:val="0"/>
        <w:adjustRightInd w:val="0"/>
        <w:spacing w:after="0" w:line="335"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 xml:space="preserve">If the petition or application, on scrutiny, is found </w:t>
      </w:r>
      <w:r>
        <w:rPr>
          <w:rFonts w:ascii="Bookman Old Style" w:hAnsi="Bookman Old Style" w:cs="Bookman Old Style"/>
          <w:sz w:val="24"/>
          <w:szCs w:val="24"/>
        </w:rPr>
        <w:t xml:space="preserve">to be defective, the Registrar may allow the applicant to rectify the same within seven days from the date of intimation.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309" w:lineRule="exact"/>
        <w:rPr>
          <w:rFonts w:ascii="Bookman Old Style" w:hAnsi="Bookman Old Style" w:cs="Bookman Old Style"/>
          <w:sz w:val="24"/>
          <w:szCs w:val="24"/>
        </w:rPr>
      </w:pPr>
    </w:p>
    <w:p w:rsidR="00000000" w:rsidRDefault="0071484B">
      <w:pPr>
        <w:pStyle w:val="DefaultParagraphFont"/>
        <w:widowControl w:val="0"/>
        <w:numPr>
          <w:ilvl w:val="0"/>
          <w:numId w:val="34"/>
        </w:numPr>
        <w:tabs>
          <w:tab w:val="clear" w:pos="720"/>
          <w:tab w:val="num" w:pos="364"/>
        </w:tabs>
        <w:overflowPunct w:val="0"/>
        <w:autoSpaceDE w:val="0"/>
        <w:autoSpaceDN w:val="0"/>
        <w:adjustRightInd w:val="0"/>
        <w:spacing w:after="0" w:line="343"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If the applicant fails to rectify the defect within the time allowed under sub-rule (b), the Registrar may, by order and for reasons to be recorded in writing, decline to register the petition or application and inform the applicant accordingly within seve</w:t>
      </w:r>
      <w:r>
        <w:rPr>
          <w:rFonts w:ascii="Bookman Old Style" w:hAnsi="Bookman Old Style" w:cs="Bookman Old Style"/>
          <w:sz w:val="24"/>
          <w:szCs w:val="24"/>
        </w:rPr>
        <w:t xml:space="preserve">n days from the time allowed. </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440" w:left="991" w:header="720" w:footer="720" w:gutter="0"/>
          <w:cols w:space="720" w:equalWidth="0">
            <w:col w:w="9809"/>
          </w:cols>
          <w:noEndnote/>
        </w:sectPr>
      </w:pPr>
    </w:p>
    <w:p w:rsidR="00000000" w:rsidRDefault="0071484B">
      <w:pPr>
        <w:pStyle w:val="DefaultParagraphFont"/>
        <w:widowControl w:val="0"/>
        <w:autoSpaceDE w:val="0"/>
        <w:autoSpaceDN w:val="0"/>
        <w:adjustRightInd w:val="0"/>
        <w:spacing w:after="0" w:line="239" w:lineRule="auto"/>
        <w:ind w:left="4789"/>
        <w:rPr>
          <w:rFonts w:ascii="Times New Roman" w:hAnsi="Times New Roman" w:cs="Times New Roman"/>
          <w:sz w:val="24"/>
          <w:szCs w:val="24"/>
        </w:rPr>
      </w:pPr>
      <w:bookmarkStart w:id="15" w:name="page15"/>
      <w:bookmarkEnd w:id="15"/>
      <w:r>
        <w:rPr>
          <w:rFonts w:ascii="Calibri" w:hAnsi="Calibri" w:cs="Calibri"/>
        </w:rPr>
        <w:lastRenderedPageBreak/>
        <w:t>15</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14"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50" w:lineRule="auto"/>
        <w:ind w:left="9"/>
        <w:jc w:val="both"/>
        <w:rPr>
          <w:rFonts w:ascii="Times New Roman" w:hAnsi="Times New Roman" w:cs="Times New Roman"/>
          <w:sz w:val="24"/>
          <w:szCs w:val="24"/>
        </w:rPr>
      </w:pPr>
      <w:r>
        <w:rPr>
          <w:rFonts w:ascii="Bookman Old Style" w:hAnsi="Bookman Old Style" w:cs="Bookman Old Style"/>
          <w:sz w:val="24"/>
          <w:szCs w:val="24"/>
        </w:rPr>
        <w:t>(3) An appeal against the order passed under clause (c) of sub-rule (2) may be preferred by the person aggrieved within fifteen days from the date of such order to the President of the Princi</w:t>
      </w:r>
      <w:r>
        <w:rPr>
          <w:rFonts w:ascii="Bookman Old Style" w:hAnsi="Bookman Old Style" w:cs="Bookman Old Style"/>
          <w:sz w:val="24"/>
          <w:szCs w:val="24"/>
        </w:rPr>
        <w:t>pal Bench or any Member to whom the power is vested and at other places designated member of the Bench and such appeal shall be dealt with and disposed of in Chamber by the President or such Member whose decision thereon shall be final.</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37"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b/>
          <w:bCs/>
          <w:sz w:val="24"/>
          <w:szCs w:val="24"/>
        </w:rPr>
        <w:t>11. Advertisement detailing petition.</w:t>
      </w:r>
    </w:p>
    <w:p w:rsidR="00000000" w:rsidRDefault="0071484B">
      <w:pPr>
        <w:pStyle w:val="DefaultParagraphFont"/>
        <w:widowControl w:val="0"/>
        <w:autoSpaceDE w:val="0"/>
        <w:autoSpaceDN w:val="0"/>
        <w:adjustRightInd w:val="0"/>
        <w:spacing w:after="0" w:line="296"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52" w:lineRule="auto"/>
        <w:ind w:left="9"/>
        <w:jc w:val="both"/>
        <w:rPr>
          <w:rFonts w:ascii="Times New Roman" w:hAnsi="Times New Roman" w:cs="Times New Roman"/>
          <w:sz w:val="24"/>
          <w:szCs w:val="24"/>
        </w:rPr>
      </w:pPr>
      <w:r>
        <w:rPr>
          <w:rFonts w:ascii="Bookman Old Style" w:hAnsi="Bookman Old Style" w:cs="Bookman Old Style"/>
          <w:sz w:val="24"/>
          <w:szCs w:val="24"/>
        </w:rPr>
        <w:t xml:space="preserve">(1) Where any application, petition or reference is required to be advertised, it shall, unless the Tribunal otherwise orders, or these rules otherwise provide, be advertised in </w:t>
      </w:r>
      <w:r>
        <w:rPr>
          <w:rFonts w:ascii="Bookman Old Style" w:hAnsi="Bookman Old Style" w:cs="Bookman Old Style"/>
          <w:b/>
          <w:bCs/>
          <w:sz w:val="24"/>
          <w:szCs w:val="24"/>
        </w:rPr>
        <w:t>Form No 3 B</w:t>
      </w:r>
      <w:r>
        <w:rPr>
          <w:rFonts w:ascii="Bookman Old Style" w:hAnsi="Bookman Old Style" w:cs="Bookman Old Style"/>
          <w:sz w:val="24"/>
          <w:szCs w:val="24"/>
        </w:rPr>
        <w:t>, not less than fourteen day</w:t>
      </w:r>
      <w:r>
        <w:rPr>
          <w:rFonts w:ascii="Bookman Old Style" w:hAnsi="Bookman Old Style" w:cs="Bookman Old Style"/>
          <w:sz w:val="24"/>
          <w:szCs w:val="24"/>
        </w:rPr>
        <w:t>s before the date fixed for hearing, at least once in a vernacular newspaper in the principal vernacular language of the district in which the registered office of the proposed company is situated, and circulating in that district, and at least once in Eng</w:t>
      </w:r>
      <w:r>
        <w:rPr>
          <w:rFonts w:ascii="Bookman Old Style" w:hAnsi="Bookman Old Style" w:cs="Bookman Old Style"/>
          <w:sz w:val="24"/>
          <w:szCs w:val="24"/>
        </w:rPr>
        <w:t>lish language in an English newspaper circulating in that district.</w:t>
      </w:r>
    </w:p>
    <w:p w:rsidR="00000000" w:rsidRDefault="0071484B">
      <w:pPr>
        <w:pStyle w:val="DefaultParagraphFont"/>
        <w:widowControl w:val="0"/>
        <w:autoSpaceDE w:val="0"/>
        <w:autoSpaceDN w:val="0"/>
        <w:adjustRightInd w:val="0"/>
        <w:spacing w:after="0" w:line="108"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89"/>
        <w:rPr>
          <w:rFonts w:ascii="Times New Roman" w:hAnsi="Times New Roman" w:cs="Times New Roman"/>
          <w:sz w:val="24"/>
          <w:szCs w:val="24"/>
        </w:rPr>
      </w:pPr>
      <w:r>
        <w:rPr>
          <w:rFonts w:ascii="Bookman Old Style" w:hAnsi="Bookman Old Style" w:cs="Bookman Old Style"/>
          <w:sz w:val="24"/>
          <w:szCs w:val="24"/>
        </w:rPr>
        <w:t>(2) Every such advertisement shall state:</w:t>
      </w:r>
    </w:p>
    <w:p w:rsidR="00000000" w:rsidRDefault="0071484B">
      <w:pPr>
        <w:pStyle w:val="DefaultParagraphFont"/>
        <w:widowControl w:val="0"/>
        <w:autoSpaceDE w:val="0"/>
        <w:autoSpaceDN w:val="0"/>
        <w:adjustRightInd w:val="0"/>
        <w:spacing w:after="0" w:line="242" w:lineRule="exact"/>
        <w:rPr>
          <w:rFonts w:ascii="Times New Roman" w:hAnsi="Times New Roman" w:cs="Times New Roman"/>
          <w:sz w:val="24"/>
          <w:szCs w:val="24"/>
        </w:rPr>
      </w:pPr>
    </w:p>
    <w:p w:rsidR="00000000" w:rsidRDefault="0071484B">
      <w:pPr>
        <w:pStyle w:val="DefaultParagraphFont"/>
        <w:widowControl w:val="0"/>
        <w:numPr>
          <w:ilvl w:val="1"/>
          <w:numId w:val="35"/>
        </w:numPr>
        <w:tabs>
          <w:tab w:val="clear" w:pos="1440"/>
          <w:tab w:val="num" w:pos="989"/>
        </w:tabs>
        <w:overflowPunct w:val="0"/>
        <w:autoSpaceDE w:val="0"/>
        <w:autoSpaceDN w:val="0"/>
        <w:adjustRightInd w:val="0"/>
        <w:spacing w:after="0" w:line="240" w:lineRule="auto"/>
        <w:ind w:left="989" w:hanging="898"/>
        <w:jc w:val="both"/>
        <w:rPr>
          <w:rFonts w:ascii="Bookman Old Style" w:hAnsi="Bookman Old Style" w:cs="Bookman Old Style"/>
          <w:sz w:val="24"/>
          <w:szCs w:val="24"/>
        </w:rPr>
      </w:pPr>
      <w:r>
        <w:rPr>
          <w:rFonts w:ascii="Bookman Old Style" w:hAnsi="Bookman Old Style" w:cs="Bookman Old Style"/>
          <w:sz w:val="24"/>
          <w:szCs w:val="24"/>
        </w:rPr>
        <w:t xml:space="preserve">the date on which the application, petition/ reference was presented, </w:t>
      </w:r>
    </w:p>
    <w:p w:rsidR="00000000" w:rsidRDefault="0071484B">
      <w:pPr>
        <w:pStyle w:val="DefaultParagraphFont"/>
        <w:widowControl w:val="0"/>
        <w:autoSpaceDE w:val="0"/>
        <w:autoSpaceDN w:val="0"/>
        <w:adjustRightInd w:val="0"/>
        <w:spacing w:after="0" w:line="299" w:lineRule="exact"/>
        <w:rPr>
          <w:rFonts w:ascii="Bookman Old Style" w:hAnsi="Bookman Old Style" w:cs="Bookman Old Style"/>
          <w:sz w:val="24"/>
          <w:szCs w:val="24"/>
        </w:rPr>
      </w:pPr>
    </w:p>
    <w:p w:rsidR="00000000" w:rsidRDefault="0071484B">
      <w:pPr>
        <w:pStyle w:val="DefaultParagraphFont"/>
        <w:widowControl w:val="0"/>
        <w:numPr>
          <w:ilvl w:val="1"/>
          <w:numId w:val="35"/>
        </w:numPr>
        <w:tabs>
          <w:tab w:val="clear" w:pos="1440"/>
          <w:tab w:val="num" w:pos="989"/>
        </w:tabs>
        <w:overflowPunct w:val="0"/>
        <w:autoSpaceDE w:val="0"/>
        <w:autoSpaceDN w:val="0"/>
        <w:adjustRightInd w:val="0"/>
        <w:spacing w:after="0" w:line="310" w:lineRule="auto"/>
        <w:ind w:left="989" w:hanging="898"/>
        <w:jc w:val="both"/>
        <w:rPr>
          <w:rFonts w:ascii="Bookman Old Style" w:hAnsi="Bookman Old Style" w:cs="Bookman Old Style"/>
          <w:sz w:val="24"/>
          <w:szCs w:val="24"/>
        </w:rPr>
      </w:pPr>
      <w:r>
        <w:rPr>
          <w:rFonts w:ascii="Bookman Old Style" w:hAnsi="Bookman Old Style" w:cs="Bookman Old Style"/>
          <w:sz w:val="24"/>
          <w:szCs w:val="24"/>
        </w:rPr>
        <w:t xml:space="preserve">the name and address of the applicant petitioner and his authorized representative, if any; </w:t>
      </w:r>
    </w:p>
    <w:p w:rsidR="00000000" w:rsidRDefault="0071484B">
      <w:pPr>
        <w:pStyle w:val="DefaultParagraphFont"/>
        <w:widowControl w:val="0"/>
        <w:autoSpaceDE w:val="0"/>
        <w:autoSpaceDN w:val="0"/>
        <w:adjustRightInd w:val="0"/>
        <w:spacing w:after="0" w:line="160" w:lineRule="exact"/>
        <w:rPr>
          <w:rFonts w:ascii="Bookman Old Style" w:hAnsi="Bookman Old Style" w:cs="Bookman Old Style"/>
          <w:sz w:val="24"/>
          <w:szCs w:val="24"/>
        </w:rPr>
      </w:pPr>
    </w:p>
    <w:p w:rsidR="00000000" w:rsidRDefault="0071484B">
      <w:pPr>
        <w:pStyle w:val="DefaultParagraphFont"/>
        <w:widowControl w:val="0"/>
        <w:numPr>
          <w:ilvl w:val="1"/>
          <w:numId w:val="35"/>
        </w:numPr>
        <w:tabs>
          <w:tab w:val="clear" w:pos="1440"/>
          <w:tab w:val="num" w:pos="989"/>
        </w:tabs>
        <w:overflowPunct w:val="0"/>
        <w:autoSpaceDE w:val="0"/>
        <w:autoSpaceDN w:val="0"/>
        <w:adjustRightInd w:val="0"/>
        <w:spacing w:after="0" w:line="240" w:lineRule="auto"/>
        <w:ind w:left="989" w:hanging="898"/>
        <w:jc w:val="both"/>
        <w:rPr>
          <w:rFonts w:ascii="Bookman Old Style" w:hAnsi="Bookman Old Style" w:cs="Bookman Old Style"/>
          <w:sz w:val="24"/>
          <w:szCs w:val="24"/>
        </w:rPr>
      </w:pPr>
      <w:r>
        <w:rPr>
          <w:rFonts w:ascii="Bookman Old Style" w:hAnsi="Bookman Old Style" w:cs="Bookman Old Style"/>
          <w:sz w:val="24"/>
          <w:szCs w:val="24"/>
        </w:rPr>
        <w:t xml:space="preserve">the nature and substance of application, petition/ reference; </w:t>
      </w:r>
    </w:p>
    <w:p w:rsidR="00000000" w:rsidRDefault="0071484B">
      <w:pPr>
        <w:pStyle w:val="DefaultParagraphFont"/>
        <w:widowControl w:val="0"/>
        <w:autoSpaceDE w:val="0"/>
        <w:autoSpaceDN w:val="0"/>
        <w:adjustRightInd w:val="0"/>
        <w:spacing w:after="0" w:line="237" w:lineRule="exact"/>
        <w:rPr>
          <w:rFonts w:ascii="Bookman Old Style" w:hAnsi="Bookman Old Style" w:cs="Bookman Old Style"/>
          <w:sz w:val="24"/>
          <w:szCs w:val="24"/>
        </w:rPr>
      </w:pPr>
    </w:p>
    <w:p w:rsidR="00000000" w:rsidRDefault="0071484B">
      <w:pPr>
        <w:pStyle w:val="DefaultParagraphFont"/>
        <w:widowControl w:val="0"/>
        <w:numPr>
          <w:ilvl w:val="1"/>
          <w:numId w:val="35"/>
        </w:numPr>
        <w:tabs>
          <w:tab w:val="clear" w:pos="1440"/>
          <w:tab w:val="num" w:pos="989"/>
        </w:tabs>
        <w:overflowPunct w:val="0"/>
        <w:autoSpaceDE w:val="0"/>
        <w:autoSpaceDN w:val="0"/>
        <w:adjustRightInd w:val="0"/>
        <w:spacing w:after="0" w:line="240" w:lineRule="auto"/>
        <w:ind w:left="989" w:hanging="898"/>
        <w:jc w:val="both"/>
        <w:rPr>
          <w:rFonts w:ascii="Bookman Old Style" w:hAnsi="Bookman Old Style" w:cs="Bookman Old Style"/>
          <w:sz w:val="24"/>
          <w:szCs w:val="24"/>
        </w:rPr>
      </w:pPr>
      <w:r>
        <w:rPr>
          <w:rFonts w:ascii="Bookman Old Style" w:hAnsi="Bookman Old Style" w:cs="Bookman Old Style"/>
          <w:sz w:val="24"/>
          <w:szCs w:val="24"/>
        </w:rPr>
        <w:t xml:space="preserve">the date fixed for hearing; </w:t>
      </w:r>
    </w:p>
    <w:p w:rsidR="00000000" w:rsidRDefault="0071484B">
      <w:pPr>
        <w:pStyle w:val="DefaultParagraphFont"/>
        <w:widowControl w:val="0"/>
        <w:autoSpaceDE w:val="0"/>
        <w:autoSpaceDN w:val="0"/>
        <w:adjustRightInd w:val="0"/>
        <w:spacing w:after="0" w:line="301" w:lineRule="exact"/>
        <w:rPr>
          <w:rFonts w:ascii="Bookman Old Style" w:hAnsi="Bookman Old Style" w:cs="Bookman Old Style"/>
          <w:sz w:val="24"/>
          <w:szCs w:val="24"/>
        </w:rPr>
      </w:pPr>
    </w:p>
    <w:p w:rsidR="00000000" w:rsidRDefault="0071484B">
      <w:pPr>
        <w:pStyle w:val="DefaultParagraphFont"/>
        <w:widowControl w:val="0"/>
        <w:numPr>
          <w:ilvl w:val="1"/>
          <w:numId w:val="35"/>
        </w:numPr>
        <w:tabs>
          <w:tab w:val="clear" w:pos="1440"/>
          <w:tab w:val="num" w:pos="989"/>
        </w:tabs>
        <w:overflowPunct w:val="0"/>
        <w:autoSpaceDE w:val="0"/>
        <w:autoSpaceDN w:val="0"/>
        <w:adjustRightInd w:val="0"/>
        <w:spacing w:after="0" w:line="348" w:lineRule="auto"/>
        <w:ind w:left="989" w:hanging="898"/>
        <w:jc w:val="both"/>
        <w:rPr>
          <w:rFonts w:ascii="Bookman Old Style" w:hAnsi="Bookman Old Style" w:cs="Bookman Old Style"/>
          <w:sz w:val="24"/>
          <w:szCs w:val="24"/>
        </w:rPr>
      </w:pPr>
      <w:r>
        <w:rPr>
          <w:rFonts w:ascii="Bookman Old Style" w:hAnsi="Bookman Old Style" w:cs="Bookman Old Style"/>
          <w:sz w:val="24"/>
          <w:szCs w:val="24"/>
        </w:rPr>
        <w:t>a statement to the effect that any person whose interest is likely to be affected by the proposed petition or who intends either to oppose or support the petition/ reference at the hearing shall send a notice of his intention to the petitioner or his autho</w:t>
      </w:r>
      <w:r>
        <w:rPr>
          <w:rFonts w:ascii="Bookman Old Style" w:hAnsi="Bookman Old Style" w:cs="Bookman Old Style"/>
          <w:sz w:val="24"/>
          <w:szCs w:val="24"/>
        </w:rPr>
        <w:t xml:space="preserve">rized representative so as to reach him not later than two days previous to the day fixed for hearing. </w:t>
      </w:r>
    </w:p>
    <w:p w:rsidR="00000000" w:rsidRDefault="0071484B">
      <w:pPr>
        <w:pStyle w:val="DefaultParagraphFont"/>
        <w:widowControl w:val="0"/>
        <w:autoSpaceDE w:val="0"/>
        <w:autoSpaceDN w:val="0"/>
        <w:adjustRightInd w:val="0"/>
        <w:spacing w:after="0" w:line="170" w:lineRule="exact"/>
        <w:rPr>
          <w:rFonts w:ascii="Bookman Old Style" w:hAnsi="Bookman Old Style" w:cs="Bookman Old Style"/>
          <w:sz w:val="24"/>
          <w:szCs w:val="24"/>
        </w:rPr>
      </w:pPr>
    </w:p>
    <w:p w:rsidR="00000000" w:rsidRDefault="0071484B">
      <w:pPr>
        <w:pStyle w:val="DefaultParagraphFont"/>
        <w:widowControl w:val="0"/>
        <w:numPr>
          <w:ilvl w:val="0"/>
          <w:numId w:val="36"/>
        </w:numPr>
        <w:tabs>
          <w:tab w:val="clear" w:pos="720"/>
          <w:tab w:val="num" w:pos="369"/>
        </w:tabs>
        <w:overflowPunct w:val="0"/>
        <w:autoSpaceDE w:val="0"/>
        <w:autoSpaceDN w:val="0"/>
        <w:adjustRightInd w:val="0"/>
        <w:spacing w:after="0" w:line="310"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 xml:space="preserve">Where the advertisement is being given by the company, then the same shall also be placed on the website of the company, if any. </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440" w:left="991" w:header="720" w:footer="720" w:gutter="0"/>
          <w:cols w:space="720" w:equalWidth="0">
            <w:col w:w="9809"/>
          </w:cols>
          <w:noEndnote/>
        </w:sectPr>
      </w:pPr>
    </w:p>
    <w:p w:rsidR="00000000" w:rsidRDefault="0071484B">
      <w:pPr>
        <w:pStyle w:val="DefaultParagraphFont"/>
        <w:widowControl w:val="0"/>
        <w:autoSpaceDE w:val="0"/>
        <w:autoSpaceDN w:val="0"/>
        <w:adjustRightInd w:val="0"/>
        <w:spacing w:after="0" w:line="239" w:lineRule="auto"/>
        <w:ind w:left="4899"/>
        <w:rPr>
          <w:rFonts w:ascii="Times New Roman" w:hAnsi="Times New Roman" w:cs="Times New Roman"/>
          <w:sz w:val="24"/>
          <w:szCs w:val="24"/>
        </w:rPr>
      </w:pPr>
      <w:bookmarkStart w:id="16" w:name="page16"/>
      <w:bookmarkEnd w:id="16"/>
      <w:r>
        <w:rPr>
          <w:rFonts w:ascii="Calibri" w:hAnsi="Calibri" w:cs="Calibri"/>
        </w:rPr>
        <w:lastRenderedPageBreak/>
        <w:t>16</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37"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43" w:lineRule="auto"/>
        <w:ind w:left="119"/>
        <w:jc w:val="both"/>
        <w:rPr>
          <w:rFonts w:ascii="Times New Roman" w:hAnsi="Times New Roman" w:cs="Times New Roman"/>
          <w:sz w:val="24"/>
          <w:szCs w:val="24"/>
        </w:rPr>
      </w:pPr>
      <w:r>
        <w:rPr>
          <w:rFonts w:ascii="Bookman Old Style" w:hAnsi="Bookman Old Style" w:cs="Bookman Old Style"/>
          <w:sz w:val="24"/>
          <w:szCs w:val="24"/>
        </w:rPr>
        <w:t>(4) An affidavit shall be filed to the Tribunal in, not less than 3 days before the date fixed for hearing, stating whether the petition has been advertised in accordance with this rule and whether the notices, if any, have been duly se</w:t>
      </w:r>
      <w:r>
        <w:rPr>
          <w:rFonts w:ascii="Bookman Old Style" w:hAnsi="Bookman Old Style" w:cs="Bookman Old Style"/>
          <w:sz w:val="24"/>
          <w:szCs w:val="24"/>
        </w:rPr>
        <w:t>rved upon the persons required to be served:</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02"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14" w:lineRule="auto"/>
        <w:ind w:left="119" w:firstLine="720"/>
        <w:jc w:val="both"/>
        <w:rPr>
          <w:rFonts w:ascii="Times New Roman" w:hAnsi="Times New Roman" w:cs="Times New Roman"/>
          <w:sz w:val="24"/>
          <w:szCs w:val="24"/>
        </w:rPr>
      </w:pPr>
      <w:r>
        <w:rPr>
          <w:rFonts w:ascii="Bookman Old Style" w:hAnsi="Bookman Old Style" w:cs="Bookman Old Style"/>
          <w:sz w:val="24"/>
          <w:szCs w:val="24"/>
        </w:rPr>
        <w:t>Provided that such an affidavit shall be accompanied with such proof of advertisement or of the service, as may be available.</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33" w:lineRule="exact"/>
        <w:rPr>
          <w:rFonts w:ascii="Times New Roman" w:hAnsi="Times New Roman" w:cs="Times New Roman"/>
          <w:sz w:val="24"/>
          <w:szCs w:val="24"/>
        </w:rPr>
      </w:pPr>
    </w:p>
    <w:p w:rsidR="00000000" w:rsidRDefault="0071484B">
      <w:pPr>
        <w:pStyle w:val="DefaultParagraphFont"/>
        <w:widowControl w:val="0"/>
        <w:numPr>
          <w:ilvl w:val="0"/>
          <w:numId w:val="37"/>
        </w:numPr>
        <w:tabs>
          <w:tab w:val="clear" w:pos="720"/>
          <w:tab w:val="num" w:pos="650"/>
        </w:tabs>
        <w:overflowPunct w:val="0"/>
        <w:autoSpaceDE w:val="0"/>
        <w:autoSpaceDN w:val="0"/>
        <w:adjustRightInd w:val="0"/>
        <w:spacing w:after="0" w:line="336" w:lineRule="auto"/>
        <w:ind w:left="-1" w:firstLine="1"/>
        <w:jc w:val="both"/>
        <w:rPr>
          <w:rFonts w:ascii="Bookman Old Style" w:hAnsi="Bookman Old Style" w:cs="Bookman Old Style"/>
          <w:sz w:val="24"/>
          <w:szCs w:val="24"/>
        </w:rPr>
      </w:pPr>
      <w:r>
        <w:rPr>
          <w:rFonts w:ascii="Bookman Old Style" w:hAnsi="Bookman Old Style" w:cs="Bookman Old Style"/>
          <w:sz w:val="24"/>
          <w:szCs w:val="24"/>
        </w:rPr>
        <w:t xml:space="preserve">Where the requirements of this rule or the direction of the Tribunal, as regards the advertisement and service of petition, are not complied with, the Tribunal may either dismiss the petition or give such further directions as it thinks fit.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306" w:lineRule="exact"/>
        <w:rPr>
          <w:rFonts w:ascii="Bookman Old Style" w:hAnsi="Bookman Old Style" w:cs="Bookman Old Style"/>
          <w:sz w:val="24"/>
          <w:szCs w:val="24"/>
        </w:rPr>
      </w:pPr>
    </w:p>
    <w:p w:rsidR="00000000" w:rsidRDefault="0071484B">
      <w:pPr>
        <w:pStyle w:val="DefaultParagraphFont"/>
        <w:widowControl w:val="0"/>
        <w:numPr>
          <w:ilvl w:val="0"/>
          <w:numId w:val="37"/>
        </w:numPr>
        <w:tabs>
          <w:tab w:val="clear" w:pos="720"/>
          <w:tab w:val="num" w:pos="830"/>
        </w:tabs>
        <w:overflowPunct w:val="0"/>
        <w:autoSpaceDE w:val="0"/>
        <w:autoSpaceDN w:val="0"/>
        <w:adjustRightInd w:val="0"/>
        <w:spacing w:after="0" w:line="310" w:lineRule="auto"/>
        <w:ind w:left="-1" w:firstLine="1"/>
        <w:jc w:val="both"/>
        <w:rPr>
          <w:rFonts w:ascii="Bookman Old Style" w:hAnsi="Bookman Old Style" w:cs="Bookman Old Style"/>
          <w:sz w:val="24"/>
          <w:szCs w:val="24"/>
        </w:rPr>
      </w:pPr>
      <w:r>
        <w:rPr>
          <w:rFonts w:ascii="Bookman Old Style" w:hAnsi="Bookman Old Style" w:cs="Bookman Old Style"/>
          <w:sz w:val="24"/>
          <w:szCs w:val="24"/>
        </w:rPr>
        <w:t>The Tr</w:t>
      </w:r>
      <w:r>
        <w:rPr>
          <w:rFonts w:ascii="Bookman Old Style" w:hAnsi="Bookman Old Style" w:cs="Bookman Old Style"/>
          <w:sz w:val="24"/>
          <w:szCs w:val="24"/>
        </w:rPr>
        <w:t xml:space="preserve">ibunal may, if it thinks fit, dispense with any advertisement required by this rule. </w:t>
      </w:r>
    </w:p>
    <w:p w:rsidR="00000000" w:rsidRDefault="0071484B">
      <w:pPr>
        <w:pStyle w:val="DefaultParagraphFont"/>
        <w:widowControl w:val="0"/>
        <w:autoSpaceDE w:val="0"/>
        <w:autoSpaceDN w:val="0"/>
        <w:adjustRightInd w:val="0"/>
        <w:spacing w:after="0" w:line="338" w:lineRule="exact"/>
        <w:rPr>
          <w:rFonts w:ascii="Bookman Old Style" w:hAnsi="Bookman Old Style" w:cs="Bookman Old Style"/>
          <w:sz w:val="24"/>
          <w:szCs w:val="24"/>
        </w:rPr>
      </w:pPr>
    </w:p>
    <w:p w:rsidR="00000000" w:rsidRDefault="0071484B">
      <w:pPr>
        <w:pStyle w:val="DefaultParagraphFont"/>
        <w:widowControl w:val="0"/>
        <w:numPr>
          <w:ilvl w:val="1"/>
          <w:numId w:val="37"/>
        </w:numPr>
        <w:tabs>
          <w:tab w:val="clear" w:pos="1440"/>
          <w:tab w:val="num" w:pos="759"/>
        </w:tabs>
        <w:overflowPunct w:val="0"/>
        <w:autoSpaceDE w:val="0"/>
        <w:autoSpaceDN w:val="0"/>
        <w:adjustRightInd w:val="0"/>
        <w:spacing w:after="0" w:line="240" w:lineRule="auto"/>
        <w:ind w:left="759" w:hanging="649"/>
        <w:jc w:val="both"/>
        <w:rPr>
          <w:rFonts w:ascii="Bookman Old Style" w:hAnsi="Bookman Old Style" w:cs="Bookman Old Style"/>
          <w:b/>
          <w:bCs/>
          <w:sz w:val="24"/>
          <w:szCs w:val="24"/>
        </w:rPr>
      </w:pPr>
      <w:r>
        <w:rPr>
          <w:rFonts w:ascii="Bookman Old Style" w:hAnsi="Bookman Old Style" w:cs="Bookman Old Style"/>
          <w:b/>
          <w:bCs/>
          <w:sz w:val="24"/>
          <w:szCs w:val="24"/>
        </w:rPr>
        <w:t xml:space="preserve">Maintenance of Cash Register: </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82"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36" w:lineRule="auto"/>
        <w:ind w:left="119"/>
        <w:jc w:val="both"/>
        <w:rPr>
          <w:rFonts w:ascii="Times New Roman" w:hAnsi="Times New Roman" w:cs="Times New Roman"/>
          <w:sz w:val="24"/>
          <w:szCs w:val="24"/>
        </w:rPr>
      </w:pPr>
      <w:r>
        <w:rPr>
          <w:rFonts w:ascii="Bookman Old Style" w:hAnsi="Bookman Old Style" w:cs="Bookman Old Style"/>
          <w:sz w:val="24"/>
          <w:szCs w:val="24"/>
        </w:rPr>
        <w:t>(1) If any payment has been received by way of Indian postal orders or demand drafts or in cash by the Registry, the transaction sh</w:t>
      </w:r>
      <w:r>
        <w:rPr>
          <w:rFonts w:ascii="Bookman Old Style" w:hAnsi="Bookman Old Style" w:cs="Bookman Old Style"/>
          <w:sz w:val="24"/>
          <w:szCs w:val="24"/>
        </w:rPr>
        <w:t>all be entered immediately by the Registration Clerk on their receipt side in a Cash Register kept for the purpose</w:t>
      </w:r>
      <w:r>
        <w:rPr>
          <w:rFonts w:ascii="Bookman Old Style" w:hAnsi="Bookman Old Style" w:cs="Bookman Old Style"/>
          <w:b/>
          <w:bCs/>
          <w:sz w:val="24"/>
          <w:szCs w:val="24"/>
        </w:rPr>
        <w:t>.</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06" w:lineRule="exact"/>
        <w:rPr>
          <w:rFonts w:ascii="Times New Roman" w:hAnsi="Times New Roman" w:cs="Times New Roman"/>
          <w:sz w:val="24"/>
          <w:szCs w:val="24"/>
        </w:rPr>
      </w:pPr>
    </w:p>
    <w:p w:rsidR="00000000" w:rsidRDefault="0071484B">
      <w:pPr>
        <w:pStyle w:val="DefaultParagraphFont"/>
        <w:widowControl w:val="0"/>
        <w:numPr>
          <w:ilvl w:val="0"/>
          <w:numId w:val="38"/>
        </w:numPr>
        <w:tabs>
          <w:tab w:val="clear" w:pos="720"/>
          <w:tab w:val="num" w:pos="587"/>
        </w:tabs>
        <w:overflowPunct w:val="0"/>
        <w:autoSpaceDE w:val="0"/>
        <w:autoSpaceDN w:val="0"/>
        <w:adjustRightInd w:val="0"/>
        <w:spacing w:after="0" w:line="347" w:lineRule="auto"/>
        <w:ind w:left="119" w:firstLine="68"/>
        <w:jc w:val="both"/>
        <w:rPr>
          <w:rFonts w:ascii="Bookman Old Style" w:hAnsi="Bookman Old Style" w:cs="Bookman Old Style"/>
          <w:sz w:val="24"/>
          <w:szCs w:val="24"/>
        </w:rPr>
      </w:pPr>
      <w:r>
        <w:rPr>
          <w:rFonts w:ascii="Bookman Old Style" w:hAnsi="Bookman Old Style" w:cs="Bookman Old Style"/>
          <w:sz w:val="24"/>
          <w:szCs w:val="24"/>
        </w:rPr>
        <w:t>On every next working day or the last working day of the week, the payments received during such day or week by way of Indian postal orders or demand drafts shall be transmitted by the Registration Clerk to the concerned official vested with the work perta</w:t>
      </w:r>
      <w:r>
        <w:rPr>
          <w:rFonts w:ascii="Bookman Old Style" w:hAnsi="Bookman Old Style" w:cs="Bookman Old Style"/>
          <w:sz w:val="24"/>
          <w:szCs w:val="24"/>
        </w:rPr>
        <w:t xml:space="preserve">ining to the Cashier who after scrutiny and verification shall acknowledge the receipt of all moneys in the Cash Register.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298" w:lineRule="exact"/>
        <w:rPr>
          <w:rFonts w:ascii="Bookman Old Style" w:hAnsi="Bookman Old Style" w:cs="Bookman Old Style"/>
          <w:sz w:val="24"/>
          <w:szCs w:val="24"/>
        </w:rPr>
      </w:pPr>
    </w:p>
    <w:p w:rsidR="00000000" w:rsidRDefault="0071484B">
      <w:pPr>
        <w:pStyle w:val="DefaultParagraphFont"/>
        <w:widowControl w:val="0"/>
        <w:numPr>
          <w:ilvl w:val="0"/>
          <w:numId w:val="38"/>
        </w:numPr>
        <w:tabs>
          <w:tab w:val="clear" w:pos="720"/>
          <w:tab w:val="num" w:pos="570"/>
        </w:tabs>
        <w:overflowPunct w:val="0"/>
        <w:autoSpaceDE w:val="0"/>
        <w:autoSpaceDN w:val="0"/>
        <w:adjustRightInd w:val="0"/>
        <w:spacing w:after="0" w:line="336" w:lineRule="auto"/>
        <w:ind w:left="119" w:firstLine="68"/>
        <w:jc w:val="both"/>
        <w:rPr>
          <w:rFonts w:ascii="Bookman Old Style" w:hAnsi="Bookman Old Style" w:cs="Bookman Old Style"/>
          <w:sz w:val="24"/>
          <w:szCs w:val="24"/>
        </w:rPr>
      </w:pPr>
      <w:r>
        <w:rPr>
          <w:rFonts w:ascii="Bookman Old Style" w:hAnsi="Bookman Old Style" w:cs="Bookman Old Style"/>
          <w:sz w:val="24"/>
          <w:szCs w:val="24"/>
        </w:rPr>
        <w:t xml:space="preserve">The payments received in cash register shall be transmitted by the Registration Clerk to the official as per sub-rule (2) on </w:t>
      </w:r>
      <w:r>
        <w:rPr>
          <w:rFonts w:ascii="Bookman Old Style" w:hAnsi="Bookman Old Style" w:cs="Bookman Old Style"/>
          <w:sz w:val="24"/>
          <w:szCs w:val="24"/>
        </w:rPr>
        <w:t xml:space="preserve">each day, who after verification shall acknowledge the receipt of all moneys in the Cash Register. </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440" w:left="881" w:header="720" w:footer="720" w:gutter="0"/>
          <w:cols w:space="720" w:equalWidth="0">
            <w:col w:w="9919"/>
          </w:cols>
          <w:noEndnote/>
        </w:sectPr>
      </w:pPr>
    </w:p>
    <w:p w:rsidR="00000000" w:rsidRDefault="0071484B">
      <w:pPr>
        <w:pStyle w:val="DefaultParagraphFont"/>
        <w:widowControl w:val="0"/>
        <w:autoSpaceDE w:val="0"/>
        <w:autoSpaceDN w:val="0"/>
        <w:adjustRightInd w:val="0"/>
        <w:spacing w:after="0" w:line="239" w:lineRule="auto"/>
        <w:ind w:left="4789"/>
        <w:rPr>
          <w:rFonts w:ascii="Times New Roman" w:hAnsi="Times New Roman" w:cs="Times New Roman"/>
          <w:sz w:val="24"/>
          <w:szCs w:val="24"/>
        </w:rPr>
      </w:pPr>
      <w:bookmarkStart w:id="17" w:name="page17"/>
      <w:bookmarkEnd w:id="17"/>
      <w:r>
        <w:rPr>
          <w:rFonts w:ascii="Calibri" w:hAnsi="Calibri" w:cs="Calibri"/>
        </w:rPr>
        <w:lastRenderedPageBreak/>
        <w:t>17</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37"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36" w:lineRule="auto"/>
        <w:ind w:left="9"/>
        <w:jc w:val="both"/>
        <w:rPr>
          <w:rFonts w:ascii="Times New Roman" w:hAnsi="Times New Roman" w:cs="Times New Roman"/>
          <w:sz w:val="24"/>
          <w:szCs w:val="24"/>
        </w:rPr>
      </w:pPr>
      <w:r>
        <w:rPr>
          <w:rFonts w:ascii="Bookman Old Style" w:hAnsi="Bookman Old Style" w:cs="Bookman Old Style"/>
          <w:sz w:val="23"/>
          <w:szCs w:val="23"/>
        </w:rPr>
        <w:t>(4) The offi</w:t>
      </w:r>
      <w:r>
        <w:rPr>
          <w:rFonts w:ascii="Bookman Old Style" w:hAnsi="Bookman Old Style" w:cs="Bookman Old Style"/>
          <w:sz w:val="23"/>
          <w:szCs w:val="23"/>
        </w:rPr>
        <w:t>cial under sub-rule (2) and (3) shall deposit all payments received by way of Indian postal order or demand draft or cash in the Bank account of the Tribunal.</w:t>
      </w:r>
    </w:p>
    <w:p w:rsidR="00000000" w:rsidRDefault="0071484B">
      <w:pPr>
        <w:pStyle w:val="DefaultParagraphFont"/>
        <w:widowControl w:val="0"/>
        <w:autoSpaceDE w:val="0"/>
        <w:autoSpaceDN w:val="0"/>
        <w:adjustRightInd w:val="0"/>
        <w:spacing w:after="0" w:line="31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b/>
          <w:bCs/>
          <w:sz w:val="24"/>
          <w:szCs w:val="24"/>
        </w:rPr>
        <w:t>13. Notice in Form  No. 5 to Opposite Party-</w:t>
      </w:r>
    </w:p>
    <w:p w:rsidR="00000000" w:rsidRDefault="0071484B">
      <w:pPr>
        <w:pStyle w:val="DefaultParagraphFont"/>
        <w:widowControl w:val="0"/>
        <w:autoSpaceDE w:val="0"/>
        <w:autoSpaceDN w:val="0"/>
        <w:adjustRightInd w:val="0"/>
        <w:spacing w:after="0" w:line="382"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36" w:lineRule="auto"/>
        <w:ind w:left="9"/>
        <w:jc w:val="both"/>
        <w:rPr>
          <w:rFonts w:ascii="Times New Roman" w:hAnsi="Times New Roman" w:cs="Times New Roman"/>
          <w:sz w:val="24"/>
          <w:szCs w:val="24"/>
        </w:rPr>
      </w:pPr>
      <w:r>
        <w:rPr>
          <w:rFonts w:ascii="Bookman Old Style" w:hAnsi="Bookman Old Style" w:cs="Bookman Old Style"/>
          <w:sz w:val="24"/>
          <w:szCs w:val="24"/>
        </w:rPr>
        <w:t xml:space="preserve">(1) The Tribunal shall issue notice in </w:t>
      </w:r>
      <w:r>
        <w:rPr>
          <w:rFonts w:ascii="Bookman Old Style" w:hAnsi="Bookman Old Style" w:cs="Bookman Old Style"/>
          <w:b/>
          <w:bCs/>
          <w:sz w:val="24"/>
          <w:szCs w:val="24"/>
        </w:rPr>
        <w:t>Form No.5</w:t>
      </w:r>
      <w:r>
        <w:rPr>
          <w:rFonts w:ascii="Bookman Old Style" w:hAnsi="Bookman Old Style" w:cs="Bookman Old Style"/>
          <w:sz w:val="24"/>
          <w:szCs w:val="24"/>
        </w:rPr>
        <w:t xml:space="preserve"> t</w:t>
      </w:r>
      <w:r>
        <w:rPr>
          <w:rFonts w:ascii="Bookman Old Style" w:hAnsi="Bookman Old Style" w:cs="Bookman Old Style"/>
          <w:sz w:val="24"/>
          <w:szCs w:val="24"/>
        </w:rPr>
        <w:t xml:space="preserve">o the respondent to show cause against the application on a date of hearing to be specified therein. Such notice in </w:t>
      </w:r>
      <w:r>
        <w:rPr>
          <w:rFonts w:ascii="Bookman Old Style" w:hAnsi="Bookman Old Style" w:cs="Bookman Old Style"/>
          <w:b/>
          <w:bCs/>
          <w:sz w:val="24"/>
          <w:szCs w:val="24"/>
        </w:rPr>
        <w:t xml:space="preserve">Form No.5 </w:t>
      </w:r>
      <w:r>
        <w:rPr>
          <w:rFonts w:ascii="Bookman Old Style" w:hAnsi="Bookman Old Style" w:cs="Bookman Old Style"/>
          <w:sz w:val="24"/>
          <w:szCs w:val="24"/>
        </w:rPr>
        <w:t>shall be accompanied by a copy of the application.</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07" w:lineRule="exact"/>
        <w:rPr>
          <w:rFonts w:ascii="Times New Roman" w:hAnsi="Times New Roman" w:cs="Times New Roman"/>
          <w:sz w:val="24"/>
          <w:szCs w:val="24"/>
        </w:rPr>
      </w:pPr>
    </w:p>
    <w:p w:rsidR="00000000" w:rsidRDefault="0071484B">
      <w:pPr>
        <w:pStyle w:val="DefaultParagraphFont"/>
        <w:widowControl w:val="0"/>
        <w:numPr>
          <w:ilvl w:val="0"/>
          <w:numId w:val="39"/>
        </w:numPr>
        <w:tabs>
          <w:tab w:val="clear" w:pos="720"/>
          <w:tab w:val="num" w:pos="561"/>
        </w:tabs>
        <w:overflowPunct w:val="0"/>
        <w:autoSpaceDE w:val="0"/>
        <w:autoSpaceDN w:val="0"/>
        <w:adjustRightInd w:val="0"/>
        <w:spacing w:after="0" w:line="336" w:lineRule="auto"/>
        <w:ind w:left="9" w:firstLine="68"/>
        <w:jc w:val="both"/>
        <w:rPr>
          <w:rFonts w:ascii="Bookman Old Style" w:hAnsi="Bookman Old Style" w:cs="Bookman Old Style"/>
          <w:sz w:val="24"/>
          <w:szCs w:val="24"/>
        </w:rPr>
      </w:pPr>
      <w:r>
        <w:rPr>
          <w:rFonts w:ascii="Bookman Old Style" w:hAnsi="Bookman Old Style" w:cs="Bookman Old Style"/>
          <w:sz w:val="24"/>
          <w:szCs w:val="24"/>
        </w:rPr>
        <w:t>If the respondent does not appear on the date specified in the notice in</w:t>
      </w:r>
      <w:r>
        <w:rPr>
          <w:rFonts w:ascii="Bookman Old Style" w:hAnsi="Bookman Old Style" w:cs="Bookman Old Style"/>
          <w:sz w:val="24"/>
          <w:szCs w:val="24"/>
        </w:rPr>
        <w:t xml:space="preserve"> </w:t>
      </w:r>
      <w:r>
        <w:rPr>
          <w:rFonts w:ascii="Bookman Old Style" w:hAnsi="Bookman Old Style" w:cs="Bookman Old Style"/>
          <w:b/>
          <w:bCs/>
          <w:sz w:val="24"/>
          <w:szCs w:val="24"/>
        </w:rPr>
        <w:t>Form</w:t>
      </w:r>
      <w:r>
        <w:rPr>
          <w:rFonts w:ascii="Bookman Old Style" w:hAnsi="Bookman Old Style" w:cs="Bookman Old Style"/>
          <w:sz w:val="24"/>
          <w:szCs w:val="24"/>
        </w:rPr>
        <w:t xml:space="preserve"> </w:t>
      </w:r>
      <w:r>
        <w:rPr>
          <w:rFonts w:ascii="Bookman Old Style" w:hAnsi="Bookman Old Style" w:cs="Bookman Old Style"/>
          <w:b/>
          <w:bCs/>
          <w:sz w:val="24"/>
          <w:szCs w:val="24"/>
        </w:rPr>
        <w:t xml:space="preserve">No.5 </w:t>
      </w:r>
      <w:r>
        <w:rPr>
          <w:rFonts w:ascii="Bookman Old Style" w:hAnsi="Bookman Old Style" w:cs="Bookman Old Style"/>
          <w:sz w:val="24"/>
          <w:szCs w:val="24"/>
        </w:rPr>
        <w:t>or appears and admits, the Tribunal shall forthwith proceed to dispose of the</w:t>
      </w:r>
      <w:r>
        <w:rPr>
          <w:rFonts w:ascii="Bookman Old Style" w:hAnsi="Bookman Old Style" w:cs="Bookman Old Style"/>
          <w:b/>
          <w:bCs/>
          <w:sz w:val="24"/>
          <w:szCs w:val="24"/>
        </w:rPr>
        <w:t xml:space="preserve"> </w:t>
      </w:r>
      <w:r>
        <w:rPr>
          <w:rFonts w:ascii="Bookman Old Style" w:hAnsi="Bookman Old Style" w:cs="Bookman Old Style"/>
          <w:sz w:val="24"/>
          <w:szCs w:val="24"/>
        </w:rPr>
        <w:t xml:space="preserve">application.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307" w:lineRule="exact"/>
        <w:rPr>
          <w:rFonts w:ascii="Bookman Old Style" w:hAnsi="Bookman Old Style" w:cs="Bookman Old Style"/>
          <w:sz w:val="24"/>
          <w:szCs w:val="24"/>
        </w:rPr>
      </w:pPr>
    </w:p>
    <w:p w:rsidR="00000000" w:rsidRDefault="0071484B">
      <w:pPr>
        <w:pStyle w:val="DefaultParagraphFont"/>
        <w:widowControl w:val="0"/>
        <w:numPr>
          <w:ilvl w:val="0"/>
          <w:numId w:val="39"/>
        </w:numPr>
        <w:tabs>
          <w:tab w:val="clear" w:pos="720"/>
          <w:tab w:val="num" w:pos="467"/>
        </w:tabs>
        <w:overflowPunct w:val="0"/>
        <w:autoSpaceDE w:val="0"/>
        <w:autoSpaceDN w:val="0"/>
        <w:adjustRightInd w:val="0"/>
        <w:spacing w:after="0" w:line="335" w:lineRule="auto"/>
        <w:ind w:left="9" w:firstLine="68"/>
        <w:jc w:val="both"/>
        <w:rPr>
          <w:rFonts w:ascii="Bookman Old Style" w:hAnsi="Bookman Old Style" w:cs="Bookman Old Style"/>
          <w:sz w:val="24"/>
          <w:szCs w:val="24"/>
        </w:rPr>
      </w:pPr>
      <w:r>
        <w:rPr>
          <w:rFonts w:ascii="Bookman Old Style" w:hAnsi="Bookman Old Style" w:cs="Bookman Old Style"/>
          <w:sz w:val="24"/>
          <w:szCs w:val="24"/>
        </w:rPr>
        <w:t>If the respondent contests thereto, it may file a reply along with copies of such documents on which it relies on or before the date of hearing an</w:t>
      </w:r>
      <w:r>
        <w:rPr>
          <w:rFonts w:ascii="Bookman Old Style" w:hAnsi="Bookman Old Style" w:cs="Bookman Old Style"/>
          <w:sz w:val="24"/>
          <w:szCs w:val="24"/>
        </w:rPr>
        <w:t xml:space="preserve">d such reply and copies of documents shall form part of the record. </w:t>
      </w:r>
    </w:p>
    <w:p w:rsidR="00000000" w:rsidRDefault="0071484B">
      <w:pPr>
        <w:pStyle w:val="DefaultParagraphFont"/>
        <w:widowControl w:val="0"/>
        <w:autoSpaceDE w:val="0"/>
        <w:autoSpaceDN w:val="0"/>
        <w:adjustRightInd w:val="0"/>
        <w:spacing w:after="0" w:line="309"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b/>
          <w:bCs/>
          <w:sz w:val="24"/>
          <w:szCs w:val="24"/>
        </w:rPr>
        <w:t>14. Service of Notices and Processes Issued by the Tribunal:</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81"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36" w:lineRule="auto"/>
        <w:ind w:left="9"/>
        <w:jc w:val="both"/>
        <w:rPr>
          <w:rFonts w:ascii="Times New Roman" w:hAnsi="Times New Roman" w:cs="Times New Roman"/>
          <w:sz w:val="24"/>
          <w:szCs w:val="24"/>
        </w:rPr>
      </w:pPr>
      <w:r>
        <w:rPr>
          <w:rFonts w:ascii="Bookman Old Style" w:hAnsi="Bookman Old Style" w:cs="Bookman Old Style"/>
          <w:sz w:val="24"/>
          <w:szCs w:val="24"/>
        </w:rPr>
        <w:t>(1) Any notice or process to be issued by the Tribunal may be served in electronic form at the valid e-mail address as provided in the petition or application or in the reply.</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06"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10" w:lineRule="auto"/>
        <w:ind w:left="9"/>
        <w:jc w:val="both"/>
        <w:rPr>
          <w:rFonts w:ascii="Times New Roman" w:hAnsi="Times New Roman" w:cs="Times New Roman"/>
          <w:sz w:val="24"/>
          <w:szCs w:val="24"/>
        </w:rPr>
      </w:pPr>
      <w:r>
        <w:rPr>
          <w:rFonts w:ascii="Bookman Old Style" w:hAnsi="Bookman Old Style" w:cs="Bookman Old Style"/>
          <w:sz w:val="24"/>
          <w:szCs w:val="24"/>
        </w:rPr>
        <w:t>(2). Such notice or process if to be served physically may be served in any on</w:t>
      </w:r>
      <w:r>
        <w:rPr>
          <w:rFonts w:ascii="Bookman Old Style" w:hAnsi="Bookman Old Style" w:cs="Bookman Old Style"/>
          <w:sz w:val="24"/>
          <w:szCs w:val="24"/>
        </w:rPr>
        <w:t>e of the following modes as may be directed by the Tribunal:</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94" w:lineRule="exact"/>
        <w:rPr>
          <w:rFonts w:ascii="Times New Roman" w:hAnsi="Times New Roman" w:cs="Times New Roman"/>
          <w:sz w:val="24"/>
          <w:szCs w:val="24"/>
        </w:rPr>
      </w:pPr>
    </w:p>
    <w:p w:rsidR="00000000" w:rsidRDefault="0071484B">
      <w:pPr>
        <w:pStyle w:val="DefaultParagraphFont"/>
        <w:widowControl w:val="0"/>
        <w:numPr>
          <w:ilvl w:val="0"/>
          <w:numId w:val="40"/>
        </w:numPr>
        <w:tabs>
          <w:tab w:val="clear" w:pos="720"/>
          <w:tab w:val="num" w:pos="349"/>
        </w:tabs>
        <w:overflowPunct w:val="0"/>
        <w:autoSpaceDE w:val="0"/>
        <w:autoSpaceDN w:val="0"/>
        <w:adjustRightInd w:val="0"/>
        <w:spacing w:after="0" w:line="239" w:lineRule="auto"/>
        <w:ind w:left="349" w:hanging="349"/>
        <w:jc w:val="both"/>
        <w:rPr>
          <w:rFonts w:ascii="Bookman Old Style" w:hAnsi="Bookman Old Style" w:cs="Bookman Old Style"/>
          <w:sz w:val="23"/>
          <w:szCs w:val="23"/>
        </w:rPr>
      </w:pPr>
      <w:r>
        <w:rPr>
          <w:rFonts w:ascii="Bookman Old Style" w:hAnsi="Bookman Old Style" w:cs="Bookman Old Style"/>
          <w:sz w:val="23"/>
          <w:szCs w:val="23"/>
        </w:rPr>
        <w:t xml:space="preserve">by hand delivery through a process server or respective authorized representative; </w:t>
      </w:r>
    </w:p>
    <w:p w:rsidR="00000000" w:rsidRDefault="0071484B">
      <w:pPr>
        <w:pStyle w:val="DefaultParagraphFont"/>
        <w:widowControl w:val="0"/>
        <w:autoSpaceDE w:val="0"/>
        <w:autoSpaceDN w:val="0"/>
        <w:adjustRightInd w:val="0"/>
        <w:spacing w:after="0" w:line="141" w:lineRule="exact"/>
        <w:rPr>
          <w:rFonts w:ascii="Bookman Old Style" w:hAnsi="Bookman Old Style" w:cs="Bookman Old Style"/>
          <w:sz w:val="23"/>
          <w:szCs w:val="23"/>
        </w:rPr>
      </w:pPr>
    </w:p>
    <w:p w:rsidR="00000000" w:rsidRDefault="0071484B">
      <w:pPr>
        <w:pStyle w:val="DefaultParagraphFont"/>
        <w:widowControl w:val="0"/>
        <w:numPr>
          <w:ilvl w:val="0"/>
          <w:numId w:val="40"/>
        </w:numPr>
        <w:tabs>
          <w:tab w:val="clear" w:pos="720"/>
          <w:tab w:val="num" w:pos="369"/>
        </w:tabs>
        <w:overflowPunct w:val="0"/>
        <w:autoSpaceDE w:val="0"/>
        <w:autoSpaceDN w:val="0"/>
        <w:adjustRightInd w:val="0"/>
        <w:spacing w:after="0" w:line="240" w:lineRule="auto"/>
        <w:ind w:left="369" w:hanging="369"/>
        <w:jc w:val="both"/>
        <w:rPr>
          <w:rFonts w:ascii="Bookman Old Style" w:hAnsi="Bookman Old Style" w:cs="Bookman Old Style"/>
          <w:sz w:val="24"/>
          <w:szCs w:val="24"/>
        </w:rPr>
      </w:pPr>
      <w:r>
        <w:rPr>
          <w:rFonts w:ascii="Bookman Old Style" w:hAnsi="Bookman Old Style" w:cs="Bookman Old Style"/>
          <w:sz w:val="24"/>
          <w:szCs w:val="24"/>
        </w:rPr>
        <w:t xml:space="preserve">by registered post or speed post with acknowledgement due or ; </w:t>
      </w:r>
    </w:p>
    <w:p w:rsidR="00000000" w:rsidRDefault="0071484B">
      <w:pPr>
        <w:pStyle w:val="DefaultParagraphFont"/>
        <w:widowControl w:val="0"/>
        <w:autoSpaceDE w:val="0"/>
        <w:autoSpaceDN w:val="0"/>
        <w:adjustRightInd w:val="0"/>
        <w:spacing w:after="0" w:line="142" w:lineRule="exact"/>
        <w:rPr>
          <w:rFonts w:ascii="Bookman Old Style" w:hAnsi="Bookman Old Style" w:cs="Bookman Old Style"/>
          <w:sz w:val="24"/>
          <w:szCs w:val="24"/>
        </w:rPr>
      </w:pPr>
    </w:p>
    <w:p w:rsidR="00000000" w:rsidRDefault="0071484B">
      <w:pPr>
        <w:pStyle w:val="DefaultParagraphFont"/>
        <w:widowControl w:val="0"/>
        <w:numPr>
          <w:ilvl w:val="0"/>
          <w:numId w:val="40"/>
        </w:numPr>
        <w:tabs>
          <w:tab w:val="clear" w:pos="720"/>
          <w:tab w:val="num" w:pos="349"/>
        </w:tabs>
        <w:overflowPunct w:val="0"/>
        <w:autoSpaceDE w:val="0"/>
        <w:autoSpaceDN w:val="0"/>
        <w:adjustRightInd w:val="0"/>
        <w:spacing w:after="0" w:line="240" w:lineRule="auto"/>
        <w:ind w:left="349" w:hanging="349"/>
        <w:jc w:val="both"/>
        <w:rPr>
          <w:rFonts w:ascii="Bookman Old Style" w:hAnsi="Bookman Old Style" w:cs="Bookman Old Style"/>
          <w:sz w:val="24"/>
          <w:szCs w:val="24"/>
        </w:rPr>
      </w:pPr>
      <w:r>
        <w:rPr>
          <w:rFonts w:ascii="Bookman Old Style" w:hAnsi="Bookman Old Style" w:cs="Bookman Old Style"/>
          <w:sz w:val="24"/>
          <w:szCs w:val="24"/>
        </w:rPr>
        <w:t xml:space="preserve">service by the party himself. </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440" w:left="991" w:header="720" w:footer="720" w:gutter="0"/>
          <w:cols w:space="720" w:equalWidth="0">
            <w:col w:w="9809"/>
          </w:cols>
          <w:noEndnote/>
        </w:sectPr>
      </w:pPr>
    </w:p>
    <w:p w:rsidR="00000000" w:rsidRDefault="0071484B">
      <w:pPr>
        <w:pStyle w:val="DefaultParagraphFont"/>
        <w:widowControl w:val="0"/>
        <w:autoSpaceDE w:val="0"/>
        <w:autoSpaceDN w:val="0"/>
        <w:adjustRightInd w:val="0"/>
        <w:spacing w:after="0" w:line="239" w:lineRule="auto"/>
        <w:ind w:left="4789"/>
        <w:rPr>
          <w:rFonts w:ascii="Times New Roman" w:hAnsi="Times New Roman" w:cs="Times New Roman"/>
          <w:sz w:val="24"/>
          <w:szCs w:val="24"/>
        </w:rPr>
      </w:pPr>
      <w:bookmarkStart w:id="18" w:name="page18"/>
      <w:bookmarkEnd w:id="18"/>
      <w:r>
        <w:rPr>
          <w:rFonts w:ascii="Calibri" w:hAnsi="Calibri" w:cs="Calibri"/>
        </w:rPr>
        <w:lastRenderedPageBreak/>
        <w:t>18</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14" w:lineRule="exact"/>
        <w:rPr>
          <w:rFonts w:ascii="Times New Roman" w:hAnsi="Times New Roman" w:cs="Times New Roman"/>
          <w:sz w:val="24"/>
          <w:szCs w:val="24"/>
        </w:rPr>
      </w:pPr>
    </w:p>
    <w:p w:rsidR="00000000" w:rsidRDefault="0071484B">
      <w:pPr>
        <w:pStyle w:val="DefaultParagraphFont"/>
        <w:widowControl w:val="0"/>
        <w:numPr>
          <w:ilvl w:val="0"/>
          <w:numId w:val="41"/>
        </w:numPr>
        <w:tabs>
          <w:tab w:val="clear" w:pos="720"/>
          <w:tab w:val="num" w:pos="400"/>
        </w:tabs>
        <w:overflowPunct w:val="0"/>
        <w:autoSpaceDE w:val="0"/>
        <w:autoSpaceDN w:val="0"/>
        <w:adjustRightInd w:val="0"/>
        <w:spacing w:after="0" w:line="336"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 xml:space="preserve">Where a notice issued by the Tribunal is served by the party himself by "hand delivery", he shall file with the Registrar the acknowledgment together with an affidavit of service.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306" w:lineRule="exact"/>
        <w:rPr>
          <w:rFonts w:ascii="Bookman Old Style" w:hAnsi="Bookman Old Style" w:cs="Bookman Old Style"/>
          <w:sz w:val="24"/>
          <w:szCs w:val="24"/>
        </w:rPr>
      </w:pPr>
    </w:p>
    <w:p w:rsidR="00000000" w:rsidRDefault="0071484B">
      <w:pPr>
        <w:pStyle w:val="DefaultParagraphFont"/>
        <w:widowControl w:val="0"/>
        <w:numPr>
          <w:ilvl w:val="0"/>
          <w:numId w:val="41"/>
        </w:numPr>
        <w:tabs>
          <w:tab w:val="clear" w:pos="720"/>
          <w:tab w:val="num" w:pos="397"/>
        </w:tabs>
        <w:overflowPunct w:val="0"/>
        <w:autoSpaceDE w:val="0"/>
        <w:autoSpaceDN w:val="0"/>
        <w:adjustRightInd w:val="0"/>
        <w:spacing w:after="0" w:line="366" w:lineRule="auto"/>
        <w:ind w:left="9" w:hanging="9"/>
        <w:jc w:val="both"/>
        <w:rPr>
          <w:rFonts w:ascii="Bookman Old Style" w:hAnsi="Bookman Old Style" w:cs="Bookman Old Style"/>
          <w:sz w:val="23"/>
          <w:szCs w:val="23"/>
        </w:rPr>
      </w:pPr>
      <w:r>
        <w:rPr>
          <w:rFonts w:ascii="Bookman Old Style" w:hAnsi="Bookman Old Style" w:cs="Bookman Old Style"/>
          <w:sz w:val="23"/>
          <w:szCs w:val="23"/>
        </w:rPr>
        <w:t>Notwithstanding anything contained in sub-rules (1) and (2), the Tribunal may after taking into account the number of respondents and their place of residence or work or service could not effected in any manner and other circumstances, direct that not</w:t>
      </w:r>
      <w:r>
        <w:rPr>
          <w:rFonts w:ascii="Bookman Old Style" w:hAnsi="Bookman Old Style" w:cs="Bookman Old Style"/>
          <w:sz w:val="23"/>
          <w:szCs w:val="23"/>
        </w:rPr>
        <w:t xml:space="preserve">ice of the petition or application shall be served upon the respondents in any other manner, including any manner of substituted service, as it appears to the </w:t>
      </w:r>
    </w:p>
    <w:p w:rsidR="00000000" w:rsidRDefault="0071484B">
      <w:pPr>
        <w:pStyle w:val="DefaultParagraphFont"/>
        <w:widowControl w:val="0"/>
        <w:overflowPunct w:val="0"/>
        <w:autoSpaceDE w:val="0"/>
        <w:autoSpaceDN w:val="0"/>
        <w:adjustRightInd w:val="0"/>
        <w:spacing w:after="0" w:line="240" w:lineRule="auto"/>
        <w:ind w:left="9"/>
        <w:jc w:val="both"/>
        <w:rPr>
          <w:rFonts w:ascii="Bookman Old Style" w:hAnsi="Bookman Old Style" w:cs="Bookman Old Style"/>
          <w:sz w:val="23"/>
          <w:szCs w:val="23"/>
        </w:rPr>
      </w:pPr>
      <w:r>
        <w:rPr>
          <w:rFonts w:ascii="Bookman Old Style" w:hAnsi="Bookman Old Style" w:cs="Bookman Old Style"/>
          <w:sz w:val="24"/>
          <w:szCs w:val="24"/>
        </w:rPr>
        <w:t xml:space="preserve">Tribunal just and convenient.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3"/>
          <w:szCs w:val="23"/>
        </w:rPr>
      </w:pP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3"/>
          <w:szCs w:val="23"/>
        </w:rPr>
      </w:pPr>
    </w:p>
    <w:p w:rsidR="00000000" w:rsidRDefault="0071484B">
      <w:pPr>
        <w:pStyle w:val="DefaultParagraphFont"/>
        <w:widowControl w:val="0"/>
        <w:autoSpaceDE w:val="0"/>
        <w:autoSpaceDN w:val="0"/>
        <w:adjustRightInd w:val="0"/>
        <w:spacing w:after="0" w:line="220" w:lineRule="exact"/>
        <w:rPr>
          <w:rFonts w:ascii="Bookman Old Style" w:hAnsi="Bookman Old Style" w:cs="Bookman Old Style"/>
          <w:sz w:val="23"/>
          <w:szCs w:val="23"/>
        </w:rPr>
      </w:pPr>
    </w:p>
    <w:p w:rsidR="00000000" w:rsidRDefault="0071484B">
      <w:pPr>
        <w:pStyle w:val="DefaultParagraphFont"/>
        <w:widowControl w:val="0"/>
        <w:numPr>
          <w:ilvl w:val="0"/>
          <w:numId w:val="41"/>
        </w:numPr>
        <w:tabs>
          <w:tab w:val="clear" w:pos="720"/>
          <w:tab w:val="num" w:pos="405"/>
        </w:tabs>
        <w:overflowPunct w:val="0"/>
        <w:autoSpaceDE w:val="0"/>
        <w:autoSpaceDN w:val="0"/>
        <w:adjustRightInd w:val="0"/>
        <w:spacing w:after="0" w:line="343"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 xml:space="preserve">A notice or process may also be served on an authorized </w:t>
      </w:r>
      <w:r>
        <w:rPr>
          <w:rFonts w:ascii="Bookman Old Style" w:hAnsi="Bookman Old Style" w:cs="Bookman Old Style"/>
          <w:sz w:val="24"/>
          <w:szCs w:val="24"/>
        </w:rPr>
        <w:t xml:space="preserve">representative of the applicant or the respondent, as the case may be, in any proceeding or on any person authorized to accept a notice or a process, and such service on the authorized representative shall be deemed to be a proper service.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301" w:lineRule="exact"/>
        <w:rPr>
          <w:rFonts w:ascii="Bookman Old Style" w:hAnsi="Bookman Old Style" w:cs="Bookman Old Style"/>
          <w:sz w:val="24"/>
          <w:szCs w:val="24"/>
        </w:rPr>
      </w:pPr>
    </w:p>
    <w:p w:rsidR="00000000" w:rsidRDefault="0071484B">
      <w:pPr>
        <w:pStyle w:val="DefaultParagraphFont"/>
        <w:widowControl w:val="0"/>
        <w:numPr>
          <w:ilvl w:val="0"/>
          <w:numId w:val="41"/>
        </w:numPr>
        <w:tabs>
          <w:tab w:val="clear" w:pos="720"/>
          <w:tab w:val="num" w:pos="432"/>
        </w:tabs>
        <w:overflowPunct w:val="0"/>
        <w:autoSpaceDE w:val="0"/>
        <w:autoSpaceDN w:val="0"/>
        <w:adjustRightInd w:val="0"/>
        <w:spacing w:after="0" w:line="355" w:lineRule="auto"/>
        <w:ind w:left="9" w:hanging="9"/>
        <w:jc w:val="both"/>
        <w:rPr>
          <w:rFonts w:ascii="Bookman Old Style" w:hAnsi="Bookman Old Style" w:cs="Bookman Old Style"/>
          <w:sz w:val="23"/>
          <w:szCs w:val="23"/>
        </w:rPr>
      </w:pPr>
      <w:r>
        <w:rPr>
          <w:rFonts w:ascii="Bookman Old Style" w:hAnsi="Bookman Old Style" w:cs="Bookman Old Style"/>
          <w:sz w:val="23"/>
          <w:szCs w:val="23"/>
        </w:rPr>
        <w:t xml:space="preserve">Where the Tribunal directs a service under sub-rule (4), such amount of charges, as may be determined by the Tribunal from time to time, but not exceeding the actual charges incurred in effecting the service, shall be deposited with the registry of the </w:t>
      </w:r>
    </w:p>
    <w:p w:rsidR="00000000" w:rsidRDefault="0071484B">
      <w:pPr>
        <w:pStyle w:val="DefaultParagraphFont"/>
        <w:widowControl w:val="0"/>
        <w:autoSpaceDE w:val="0"/>
        <w:autoSpaceDN w:val="0"/>
        <w:adjustRightInd w:val="0"/>
        <w:spacing w:after="0" w:line="14" w:lineRule="exact"/>
        <w:rPr>
          <w:rFonts w:ascii="Bookman Old Style" w:hAnsi="Bookman Old Style" w:cs="Bookman Old Style"/>
          <w:sz w:val="23"/>
          <w:szCs w:val="23"/>
        </w:rPr>
      </w:pPr>
    </w:p>
    <w:p w:rsidR="00000000" w:rsidRDefault="0071484B">
      <w:pPr>
        <w:pStyle w:val="DefaultParagraphFont"/>
        <w:widowControl w:val="0"/>
        <w:overflowPunct w:val="0"/>
        <w:autoSpaceDE w:val="0"/>
        <w:autoSpaceDN w:val="0"/>
        <w:adjustRightInd w:val="0"/>
        <w:spacing w:after="0" w:line="240" w:lineRule="auto"/>
        <w:ind w:left="9"/>
        <w:jc w:val="both"/>
        <w:rPr>
          <w:rFonts w:ascii="Bookman Old Style" w:hAnsi="Bookman Old Style" w:cs="Bookman Old Style"/>
          <w:sz w:val="23"/>
          <w:szCs w:val="23"/>
        </w:rPr>
      </w:pPr>
      <w:r>
        <w:rPr>
          <w:rFonts w:ascii="Bookman Old Style" w:hAnsi="Bookman Old Style" w:cs="Bookman Old Style"/>
          <w:sz w:val="24"/>
          <w:szCs w:val="24"/>
        </w:rPr>
        <w:t xml:space="preserve">Tribunal. </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63"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b/>
          <w:bCs/>
          <w:sz w:val="24"/>
          <w:szCs w:val="24"/>
        </w:rPr>
        <w:t>15. Filing of Affidavit</w:t>
      </w:r>
    </w:p>
    <w:p w:rsidR="00000000" w:rsidRDefault="0071484B">
      <w:pPr>
        <w:pStyle w:val="DefaultParagraphFont"/>
        <w:widowControl w:val="0"/>
        <w:autoSpaceDE w:val="0"/>
        <w:autoSpaceDN w:val="0"/>
        <w:adjustRightInd w:val="0"/>
        <w:spacing w:after="0" w:line="141" w:lineRule="exact"/>
        <w:rPr>
          <w:rFonts w:ascii="Times New Roman" w:hAnsi="Times New Roman" w:cs="Times New Roman"/>
          <w:sz w:val="24"/>
          <w:szCs w:val="24"/>
        </w:rPr>
      </w:pPr>
    </w:p>
    <w:p w:rsidR="00000000" w:rsidRDefault="0071484B">
      <w:pPr>
        <w:pStyle w:val="DefaultParagraphFont"/>
        <w:widowControl w:val="0"/>
        <w:numPr>
          <w:ilvl w:val="0"/>
          <w:numId w:val="42"/>
        </w:numPr>
        <w:tabs>
          <w:tab w:val="clear" w:pos="720"/>
          <w:tab w:val="num" w:pos="369"/>
        </w:tabs>
        <w:overflowPunct w:val="0"/>
        <w:autoSpaceDE w:val="0"/>
        <w:autoSpaceDN w:val="0"/>
        <w:adjustRightInd w:val="0"/>
        <w:spacing w:after="0" w:line="240" w:lineRule="auto"/>
        <w:ind w:left="369" w:hanging="369"/>
        <w:jc w:val="both"/>
        <w:rPr>
          <w:rFonts w:ascii="Bookman Old Style" w:hAnsi="Bookman Old Style" w:cs="Bookman Old Style"/>
          <w:sz w:val="24"/>
          <w:szCs w:val="24"/>
        </w:rPr>
      </w:pPr>
      <w:r>
        <w:rPr>
          <w:rFonts w:ascii="Bookman Old Style" w:hAnsi="Bookman Old Style" w:cs="Bookman Old Style"/>
          <w:sz w:val="24"/>
          <w:szCs w:val="24"/>
        </w:rPr>
        <w:t xml:space="preserve">The Tribunal may direct the parties to give evidence, if any, by affidavit.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220" w:lineRule="exact"/>
        <w:rPr>
          <w:rFonts w:ascii="Bookman Old Style" w:hAnsi="Bookman Old Style" w:cs="Bookman Old Style"/>
          <w:sz w:val="24"/>
          <w:szCs w:val="24"/>
        </w:rPr>
      </w:pPr>
    </w:p>
    <w:p w:rsidR="00000000" w:rsidRDefault="0071484B">
      <w:pPr>
        <w:pStyle w:val="DefaultParagraphFont"/>
        <w:widowControl w:val="0"/>
        <w:numPr>
          <w:ilvl w:val="0"/>
          <w:numId w:val="42"/>
        </w:numPr>
        <w:tabs>
          <w:tab w:val="clear" w:pos="720"/>
          <w:tab w:val="num" w:pos="362"/>
        </w:tabs>
        <w:overflowPunct w:val="0"/>
        <w:autoSpaceDE w:val="0"/>
        <w:autoSpaceDN w:val="0"/>
        <w:adjustRightInd w:val="0"/>
        <w:spacing w:after="0" w:line="343"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 xml:space="preserve">Notwithstanding anything contained in sub-rule (1), where the Tribunal considers it necessary for just decision of the case, it may order cross-examination of any deponent either through Information and Communication Technology (ICT) facilities like video </w:t>
      </w:r>
      <w:r>
        <w:rPr>
          <w:rFonts w:ascii="Bookman Old Style" w:hAnsi="Bookman Old Style" w:cs="Bookman Old Style"/>
          <w:sz w:val="24"/>
          <w:szCs w:val="24"/>
        </w:rPr>
        <w:t xml:space="preserve">conferencing or otherwise as may be decided by the Tribunal.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244" w:lineRule="exact"/>
        <w:rPr>
          <w:rFonts w:ascii="Bookman Old Style" w:hAnsi="Bookman Old Style" w:cs="Bookman Old Style"/>
          <w:sz w:val="24"/>
          <w:szCs w:val="24"/>
        </w:rPr>
      </w:pPr>
    </w:p>
    <w:p w:rsidR="00000000" w:rsidRDefault="0071484B">
      <w:pPr>
        <w:pStyle w:val="DefaultParagraphFont"/>
        <w:widowControl w:val="0"/>
        <w:numPr>
          <w:ilvl w:val="1"/>
          <w:numId w:val="42"/>
        </w:numPr>
        <w:tabs>
          <w:tab w:val="clear" w:pos="1440"/>
          <w:tab w:val="num" w:pos="449"/>
        </w:tabs>
        <w:overflowPunct w:val="0"/>
        <w:autoSpaceDE w:val="0"/>
        <w:autoSpaceDN w:val="0"/>
        <w:adjustRightInd w:val="0"/>
        <w:spacing w:after="0" w:line="240" w:lineRule="auto"/>
        <w:ind w:left="449" w:hanging="372"/>
        <w:jc w:val="both"/>
        <w:rPr>
          <w:rFonts w:ascii="Bookman Old Style" w:hAnsi="Bookman Old Style" w:cs="Bookman Old Style"/>
          <w:sz w:val="24"/>
          <w:szCs w:val="24"/>
        </w:rPr>
      </w:pPr>
      <w:r>
        <w:rPr>
          <w:rFonts w:ascii="Bookman Old Style" w:hAnsi="Bookman Old Style" w:cs="Bookman Old Style"/>
          <w:sz w:val="24"/>
          <w:szCs w:val="24"/>
        </w:rPr>
        <w:t xml:space="preserve">Every affidavit to be filed before the Tribunal shall be in </w:t>
      </w:r>
      <w:r>
        <w:rPr>
          <w:rFonts w:ascii="Bookman Old Style" w:hAnsi="Bookman Old Style" w:cs="Bookman Old Style"/>
          <w:b/>
          <w:bCs/>
          <w:sz w:val="24"/>
          <w:szCs w:val="24"/>
        </w:rPr>
        <w:t>Form No.7.</w:t>
      </w:r>
      <w:r>
        <w:rPr>
          <w:rFonts w:ascii="Bookman Old Style" w:hAnsi="Bookman Old Style" w:cs="Bookman Old Style"/>
          <w:sz w:val="24"/>
          <w:szCs w:val="24"/>
        </w:rPr>
        <w:t xml:space="preserve"> </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440" w:left="991" w:header="720" w:footer="720" w:gutter="0"/>
          <w:cols w:space="720" w:equalWidth="0">
            <w:col w:w="9809"/>
          </w:cols>
          <w:noEndnote/>
        </w:sectPr>
      </w:pPr>
    </w:p>
    <w:p w:rsidR="00000000" w:rsidRDefault="0071484B">
      <w:pPr>
        <w:pStyle w:val="DefaultParagraphFont"/>
        <w:widowControl w:val="0"/>
        <w:autoSpaceDE w:val="0"/>
        <w:autoSpaceDN w:val="0"/>
        <w:adjustRightInd w:val="0"/>
        <w:spacing w:after="0" w:line="239" w:lineRule="auto"/>
        <w:ind w:left="4780"/>
        <w:rPr>
          <w:rFonts w:ascii="Times New Roman" w:hAnsi="Times New Roman" w:cs="Times New Roman"/>
          <w:sz w:val="24"/>
          <w:szCs w:val="24"/>
        </w:rPr>
      </w:pPr>
      <w:bookmarkStart w:id="19" w:name="page19"/>
      <w:bookmarkEnd w:id="19"/>
      <w:r>
        <w:rPr>
          <w:rFonts w:ascii="Calibri" w:hAnsi="Calibri" w:cs="Calibri"/>
        </w:rPr>
        <w:lastRenderedPageBreak/>
        <w:t>19</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57"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Bookman Old Style" w:hAnsi="Bookman Old Style" w:cs="Bookman Old Style"/>
          <w:b/>
          <w:bCs/>
          <w:sz w:val="24"/>
          <w:szCs w:val="24"/>
        </w:rPr>
        <w:t>16. Production of additional evidence before the Bench.</w:t>
      </w:r>
    </w:p>
    <w:p w:rsidR="00000000" w:rsidRDefault="0071484B">
      <w:pPr>
        <w:pStyle w:val="DefaultParagraphFont"/>
        <w:widowControl w:val="0"/>
        <w:autoSpaceDE w:val="0"/>
        <w:autoSpaceDN w:val="0"/>
        <w:adjustRightInd w:val="0"/>
        <w:spacing w:after="0" w:line="340"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51" w:lineRule="auto"/>
        <w:jc w:val="both"/>
        <w:rPr>
          <w:rFonts w:ascii="Times New Roman" w:hAnsi="Times New Roman" w:cs="Times New Roman"/>
          <w:sz w:val="24"/>
          <w:szCs w:val="24"/>
        </w:rPr>
      </w:pPr>
      <w:r>
        <w:rPr>
          <w:rFonts w:ascii="Bookman Old Style" w:hAnsi="Bookman Old Style" w:cs="Bookman Old Style"/>
          <w:sz w:val="24"/>
          <w:szCs w:val="24"/>
        </w:rPr>
        <w:t>(1) The parties to the proceedings shall not be entitled to produce before the Bench additional evidence, either oral or documentary, which was in the possession or knowledge but was not produced before the Inspector (s), appointed by the Central Governmen</w:t>
      </w:r>
      <w:r>
        <w:rPr>
          <w:rFonts w:ascii="Bookman Old Style" w:hAnsi="Bookman Old Style" w:cs="Bookman Old Style"/>
          <w:sz w:val="24"/>
          <w:szCs w:val="24"/>
        </w:rPr>
        <w:t>t for the purpose of investigating the affairs of the concerned company (s), during investigation under Chapter XIV of the Act, but if the Bench requires any document to be produced or any witness to be examined or any affidavit to be filed to enable it to</w:t>
      </w:r>
      <w:r>
        <w:rPr>
          <w:rFonts w:ascii="Bookman Old Style" w:hAnsi="Bookman Old Style" w:cs="Bookman Old Style"/>
          <w:sz w:val="24"/>
          <w:szCs w:val="24"/>
        </w:rPr>
        <w:t xml:space="preserve"> pass orders or for any other substantial cause, or if the</w:t>
      </w:r>
    </w:p>
    <w:p w:rsidR="00000000" w:rsidRDefault="0071484B">
      <w:pPr>
        <w:pStyle w:val="DefaultParagraphFont"/>
        <w:widowControl w:val="0"/>
        <w:autoSpaceDE w:val="0"/>
        <w:autoSpaceDN w:val="0"/>
        <w:adjustRightInd w:val="0"/>
        <w:spacing w:after="0" w:line="73"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44" w:lineRule="auto"/>
        <w:jc w:val="both"/>
        <w:rPr>
          <w:rFonts w:ascii="Times New Roman" w:hAnsi="Times New Roman" w:cs="Times New Roman"/>
          <w:sz w:val="24"/>
          <w:szCs w:val="24"/>
        </w:rPr>
      </w:pPr>
      <w:r>
        <w:rPr>
          <w:rFonts w:ascii="Bookman Old Style" w:hAnsi="Bookman Old Style" w:cs="Bookman Old Style"/>
          <w:sz w:val="24"/>
          <w:szCs w:val="24"/>
        </w:rPr>
        <w:t xml:space="preserve">Inspector (s) so appointed for the said purpose has not given sufficient opportunity to the party to adduce evidence, the Bench, for reasons to be recorded, may allow such document to be produced </w:t>
      </w:r>
      <w:r>
        <w:rPr>
          <w:rFonts w:ascii="Bookman Old Style" w:hAnsi="Bookman Old Style" w:cs="Bookman Old Style"/>
          <w:sz w:val="24"/>
          <w:szCs w:val="24"/>
        </w:rPr>
        <w:t>or witness to be examined or affidavit to be filed or may allow such evidence to be adduced.</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00" w:lineRule="exact"/>
        <w:rPr>
          <w:rFonts w:ascii="Times New Roman" w:hAnsi="Times New Roman" w:cs="Times New Roman"/>
          <w:sz w:val="24"/>
          <w:szCs w:val="24"/>
        </w:rPr>
      </w:pPr>
    </w:p>
    <w:p w:rsidR="00000000" w:rsidRDefault="0071484B">
      <w:pPr>
        <w:pStyle w:val="DefaultParagraphFont"/>
        <w:widowControl w:val="0"/>
        <w:numPr>
          <w:ilvl w:val="0"/>
          <w:numId w:val="43"/>
        </w:numPr>
        <w:tabs>
          <w:tab w:val="clear" w:pos="720"/>
          <w:tab w:val="num" w:pos="710"/>
        </w:tabs>
        <w:overflowPunct w:val="0"/>
        <w:autoSpaceDE w:val="0"/>
        <w:autoSpaceDN w:val="0"/>
        <w:adjustRightInd w:val="0"/>
        <w:spacing w:after="0" w:line="336" w:lineRule="auto"/>
        <w:ind w:left="100" w:firstLine="2"/>
        <w:jc w:val="both"/>
        <w:rPr>
          <w:rFonts w:ascii="Bookman Old Style" w:hAnsi="Bookman Old Style" w:cs="Bookman Old Style"/>
          <w:sz w:val="23"/>
          <w:szCs w:val="23"/>
        </w:rPr>
      </w:pPr>
      <w:r>
        <w:rPr>
          <w:rFonts w:ascii="Bookman Old Style" w:hAnsi="Bookman Old Style" w:cs="Bookman Old Style"/>
          <w:sz w:val="23"/>
          <w:szCs w:val="23"/>
        </w:rPr>
        <w:t xml:space="preserve">Such document may be produced or such witness examined or such evidence adduced either before the Bench or before such authority as the Bench may direct.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3"/>
          <w:szCs w:val="23"/>
        </w:rPr>
      </w:pPr>
    </w:p>
    <w:p w:rsidR="00000000" w:rsidRDefault="0071484B">
      <w:pPr>
        <w:pStyle w:val="DefaultParagraphFont"/>
        <w:widowControl w:val="0"/>
        <w:autoSpaceDE w:val="0"/>
        <w:autoSpaceDN w:val="0"/>
        <w:adjustRightInd w:val="0"/>
        <w:spacing w:after="0" w:line="311" w:lineRule="exact"/>
        <w:rPr>
          <w:rFonts w:ascii="Bookman Old Style" w:hAnsi="Bookman Old Style" w:cs="Bookman Old Style"/>
          <w:sz w:val="23"/>
          <w:szCs w:val="23"/>
        </w:rPr>
      </w:pPr>
    </w:p>
    <w:p w:rsidR="00000000" w:rsidRDefault="0071484B">
      <w:pPr>
        <w:pStyle w:val="DefaultParagraphFont"/>
        <w:widowControl w:val="0"/>
        <w:numPr>
          <w:ilvl w:val="0"/>
          <w:numId w:val="43"/>
        </w:numPr>
        <w:tabs>
          <w:tab w:val="clear" w:pos="720"/>
          <w:tab w:val="num" w:pos="710"/>
        </w:tabs>
        <w:overflowPunct w:val="0"/>
        <w:autoSpaceDE w:val="0"/>
        <w:autoSpaceDN w:val="0"/>
        <w:adjustRightInd w:val="0"/>
        <w:spacing w:after="0" w:line="344" w:lineRule="auto"/>
        <w:ind w:left="100" w:firstLine="2"/>
        <w:jc w:val="both"/>
        <w:rPr>
          <w:rFonts w:ascii="Bookman Old Style" w:hAnsi="Bookman Old Style" w:cs="Bookman Old Style"/>
          <w:sz w:val="24"/>
          <w:szCs w:val="24"/>
        </w:rPr>
      </w:pPr>
      <w:r>
        <w:rPr>
          <w:rFonts w:ascii="Bookman Old Style" w:hAnsi="Bookman Old Style" w:cs="Bookman Old Style"/>
          <w:sz w:val="24"/>
          <w:szCs w:val="24"/>
        </w:rPr>
        <w:t>If the document is directed to be produced or witness examined or evidence adduced before any authority, he or she shall comply with the direction of the Bench and after compliance send the document, the record of the deposition of the witness or the</w:t>
      </w:r>
      <w:r>
        <w:rPr>
          <w:rFonts w:ascii="Bookman Old Style" w:hAnsi="Bookman Old Style" w:cs="Bookman Old Style"/>
          <w:sz w:val="24"/>
          <w:szCs w:val="24"/>
        </w:rPr>
        <w:t xml:space="preserve"> record of the evidence adduced, to the Bench.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297" w:lineRule="exact"/>
        <w:rPr>
          <w:rFonts w:ascii="Bookman Old Style" w:hAnsi="Bookman Old Style" w:cs="Bookman Old Style"/>
          <w:sz w:val="24"/>
          <w:szCs w:val="24"/>
        </w:rPr>
      </w:pPr>
    </w:p>
    <w:p w:rsidR="00000000" w:rsidRDefault="0071484B">
      <w:pPr>
        <w:pStyle w:val="DefaultParagraphFont"/>
        <w:widowControl w:val="0"/>
        <w:numPr>
          <w:ilvl w:val="0"/>
          <w:numId w:val="43"/>
        </w:numPr>
        <w:tabs>
          <w:tab w:val="clear" w:pos="720"/>
          <w:tab w:val="num" w:pos="710"/>
        </w:tabs>
        <w:overflowPunct w:val="0"/>
        <w:autoSpaceDE w:val="0"/>
        <w:autoSpaceDN w:val="0"/>
        <w:adjustRightInd w:val="0"/>
        <w:spacing w:after="0" w:line="355" w:lineRule="auto"/>
        <w:ind w:left="100" w:firstLine="2"/>
        <w:jc w:val="both"/>
        <w:rPr>
          <w:rFonts w:ascii="Bookman Old Style" w:hAnsi="Bookman Old Style" w:cs="Bookman Old Style"/>
          <w:sz w:val="23"/>
          <w:szCs w:val="23"/>
        </w:rPr>
      </w:pPr>
      <w:r>
        <w:rPr>
          <w:rFonts w:ascii="Bookman Old Style" w:hAnsi="Bookman Old Style" w:cs="Bookman Old Style"/>
          <w:sz w:val="23"/>
          <w:szCs w:val="23"/>
        </w:rPr>
        <w:t>Additional evidence/document shall be made available by the Bench to the parties to the proceedings other than the party adducing the evidence and they may be afforded an opportunity to rebut the conte</w:t>
      </w:r>
      <w:r>
        <w:rPr>
          <w:rFonts w:ascii="Bookman Old Style" w:hAnsi="Bookman Old Style" w:cs="Bookman Old Style"/>
          <w:sz w:val="23"/>
          <w:szCs w:val="23"/>
        </w:rPr>
        <w:t xml:space="preserve">nts of the said additional evidence. </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37"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100"/>
        <w:rPr>
          <w:rFonts w:ascii="Times New Roman" w:hAnsi="Times New Roman" w:cs="Times New Roman"/>
          <w:sz w:val="24"/>
          <w:szCs w:val="24"/>
        </w:rPr>
      </w:pPr>
      <w:r>
        <w:rPr>
          <w:rFonts w:ascii="Bookman Old Style" w:hAnsi="Bookman Old Style" w:cs="Bookman Old Style"/>
          <w:b/>
          <w:bCs/>
          <w:sz w:val="24"/>
          <w:szCs w:val="24"/>
        </w:rPr>
        <w:t>17.  Filing of Reply and other Documents by the Respondents:</w:t>
      </w:r>
    </w:p>
    <w:p w:rsidR="00000000" w:rsidRDefault="0071484B">
      <w:pPr>
        <w:pStyle w:val="DefaultParagraphFont"/>
        <w:widowControl w:val="0"/>
        <w:autoSpaceDE w:val="0"/>
        <w:autoSpaceDN w:val="0"/>
        <w:adjustRightInd w:val="0"/>
        <w:spacing w:after="0" w:line="198"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43" w:lineRule="auto"/>
        <w:ind w:left="100"/>
        <w:jc w:val="both"/>
        <w:rPr>
          <w:rFonts w:ascii="Times New Roman" w:hAnsi="Times New Roman" w:cs="Times New Roman"/>
          <w:sz w:val="24"/>
          <w:szCs w:val="24"/>
        </w:rPr>
      </w:pPr>
      <w:r>
        <w:rPr>
          <w:rFonts w:ascii="Bookman Old Style" w:hAnsi="Bookman Old Style" w:cs="Bookman Old Style"/>
          <w:sz w:val="24"/>
          <w:szCs w:val="24"/>
        </w:rPr>
        <w:t xml:space="preserve">(1) Each respondent may file his reply to </w:t>
      </w:r>
      <w:r>
        <w:rPr>
          <w:rFonts w:ascii="Bookman Old Style" w:hAnsi="Bookman Old Style" w:cs="Bookman Old Style"/>
          <w:sz w:val="24"/>
          <w:szCs w:val="24"/>
        </w:rPr>
        <w:t>the petition or the application and copies of the documents with the registry as specified by the Tribunal. A copy of the reply or the application and the copies of other documents shall be forthwith served on the applicant by the respondent.</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440" w:left="1000" w:header="720" w:footer="720" w:gutter="0"/>
          <w:cols w:space="720" w:equalWidth="0">
            <w:col w:w="9800"/>
          </w:cols>
          <w:noEndnote/>
        </w:sectPr>
      </w:pPr>
    </w:p>
    <w:p w:rsidR="00000000" w:rsidRDefault="0071484B">
      <w:pPr>
        <w:pStyle w:val="DefaultParagraphFont"/>
        <w:widowControl w:val="0"/>
        <w:autoSpaceDE w:val="0"/>
        <w:autoSpaceDN w:val="0"/>
        <w:adjustRightInd w:val="0"/>
        <w:spacing w:after="0" w:line="239" w:lineRule="auto"/>
        <w:ind w:left="4789"/>
        <w:rPr>
          <w:rFonts w:ascii="Times New Roman" w:hAnsi="Times New Roman" w:cs="Times New Roman"/>
          <w:sz w:val="24"/>
          <w:szCs w:val="24"/>
        </w:rPr>
      </w:pPr>
      <w:bookmarkStart w:id="20" w:name="page20"/>
      <w:bookmarkEnd w:id="20"/>
      <w:r>
        <w:rPr>
          <w:rFonts w:ascii="Calibri" w:hAnsi="Calibri" w:cs="Calibri"/>
        </w:rPr>
        <w:lastRenderedPageBreak/>
        <w:t>20</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37"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36" w:lineRule="auto"/>
        <w:ind w:left="109" w:firstLine="77"/>
        <w:jc w:val="both"/>
        <w:rPr>
          <w:rFonts w:ascii="Times New Roman" w:hAnsi="Times New Roman" w:cs="Times New Roman"/>
          <w:sz w:val="24"/>
          <w:szCs w:val="24"/>
        </w:rPr>
      </w:pPr>
      <w:r>
        <w:rPr>
          <w:rFonts w:ascii="Bookman Old Style" w:hAnsi="Bookman Old Style" w:cs="Bookman Old Style"/>
          <w:sz w:val="24"/>
          <w:szCs w:val="24"/>
        </w:rPr>
        <w:t>(2) In reply filed under sub-rule (1), the respondent shall specifically admit, deny or explain the facts stated by the applicant in his petition or application and state such additional facts as may be found necessary i</w:t>
      </w:r>
      <w:r>
        <w:rPr>
          <w:rFonts w:ascii="Bookman Old Style" w:hAnsi="Bookman Old Style" w:cs="Bookman Old Style"/>
          <w:sz w:val="24"/>
          <w:szCs w:val="24"/>
        </w:rPr>
        <w:t>n his reply.</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06"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10" w:lineRule="auto"/>
        <w:ind w:left="109"/>
        <w:jc w:val="both"/>
        <w:rPr>
          <w:rFonts w:ascii="Times New Roman" w:hAnsi="Times New Roman" w:cs="Times New Roman"/>
          <w:sz w:val="24"/>
          <w:szCs w:val="24"/>
        </w:rPr>
      </w:pPr>
      <w:r>
        <w:rPr>
          <w:rFonts w:ascii="Bookman Old Style" w:hAnsi="Bookman Old Style" w:cs="Bookman Old Style"/>
          <w:sz w:val="24"/>
          <w:szCs w:val="24"/>
        </w:rPr>
        <w:t>(3) When the respondent admits the facts stated in the petition or application, the Tribunal may make order in this regard".</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84"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109"/>
        <w:rPr>
          <w:rFonts w:ascii="Times New Roman" w:hAnsi="Times New Roman" w:cs="Times New Roman"/>
          <w:sz w:val="24"/>
          <w:szCs w:val="24"/>
        </w:rPr>
      </w:pPr>
      <w:r>
        <w:rPr>
          <w:rFonts w:ascii="Bookman Old Style" w:hAnsi="Bookman Old Style" w:cs="Bookman Old Style"/>
          <w:b/>
          <w:bCs/>
          <w:sz w:val="24"/>
          <w:szCs w:val="24"/>
        </w:rPr>
        <w:t>18. Filing of Rejoinder:</w:t>
      </w:r>
    </w:p>
    <w:p w:rsidR="00000000" w:rsidRDefault="0071484B">
      <w:pPr>
        <w:pStyle w:val="DefaultParagraphFont"/>
        <w:widowControl w:val="0"/>
        <w:autoSpaceDE w:val="0"/>
        <w:autoSpaceDN w:val="0"/>
        <w:adjustRightInd w:val="0"/>
        <w:spacing w:after="0" w:line="199"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12" w:lineRule="auto"/>
        <w:ind w:left="109"/>
        <w:jc w:val="both"/>
        <w:rPr>
          <w:rFonts w:ascii="Times New Roman" w:hAnsi="Times New Roman" w:cs="Times New Roman"/>
          <w:sz w:val="24"/>
          <w:szCs w:val="24"/>
        </w:rPr>
      </w:pPr>
      <w:r>
        <w:rPr>
          <w:rFonts w:ascii="Bookman Old Style" w:hAnsi="Bookman Old Style" w:cs="Bookman Old Style"/>
          <w:sz w:val="24"/>
          <w:szCs w:val="24"/>
        </w:rPr>
        <w:t>The applicant intending to file rejoinder to the written reply filed by the respondent may do so forthwith with a copy to respondent.</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77" w:lineRule="exact"/>
        <w:rPr>
          <w:rFonts w:ascii="Times New Roman" w:hAnsi="Times New Roman" w:cs="Times New Roman"/>
          <w:sz w:val="24"/>
          <w:szCs w:val="24"/>
        </w:rPr>
      </w:pPr>
    </w:p>
    <w:p w:rsidR="00000000" w:rsidRDefault="0071484B">
      <w:pPr>
        <w:pStyle w:val="DefaultParagraphFont"/>
        <w:widowControl w:val="0"/>
        <w:numPr>
          <w:ilvl w:val="0"/>
          <w:numId w:val="44"/>
        </w:numPr>
        <w:tabs>
          <w:tab w:val="clear" w:pos="720"/>
          <w:tab w:val="num" w:pos="489"/>
        </w:tabs>
        <w:overflowPunct w:val="0"/>
        <w:autoSpaceDE w:val="0"/>
        <w:autoSpaceDN w:val="0"/>
        <w:adjustRightInd w:val="0"/>
        <w:spacing w:after="0" w:line="240" w:lineRule="auto"/>
        <w:ind w:left="489" w:hanging="489"/>
        <w:jc w:val="both"/>
        <w:rPr>
          <w:rFonts w:ascii="Bookman Old Style" w:hAnsi="Bookman Old Style" w:cs="Bookman Old Style"/>
          <w:b/>
          <w:bCs/>
          <w:sz w:val="24"/>
          <w:szCs w:val="24"/>
        </w:rPr>
      </w:pPr>
      <w:r>
        <w:rPr>
          <w:rFonts w:ascii="Bookman Old Style" w:hAnsi="Bookman Old Style" w:cs="Bookman Old Style"/>
          <w:b/>
          <w:bCs/>
          <w:sz w:val="24"/>
          <w:szCs w:val="24"/>
        </w:rPr>
        <w:t xml:space="preserve">Power of the Bench to call for further information/evidence.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b/>
          <w:bCs/>
          <w:sz w:val="24"/>
          <w:szCs w:val="24"/>
        </w:rPr>
      </w:pP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b/>
          <w:bCs/>
          <w:sz w:val="24"/>
          <w:szCs w:val="24"/>
        </w:rPr>
      </w:pPr>
    </w:p>
    <w:p w:rsidR="00000000" w:rsidRDefault="0071484B">
      <w:pPr>
        <w:pStyle w:val="DefaultParagraphFont"/>
        <w:widowControl w:val="0"/>
        <w:autoSpaceDE w:val="0"/>
        <w:autoSpaceDN w:val="0"/>
        <w:adjustRightInd w:val="0"/>
        <w:spacing w:after="0" w:line="220" w:lineRule="exact"/>
        <w:rPr>
          <w:rFonts w:ascii="Bookman Old Style" w:hAnsi="Bookman Old Style" w:cs="Bookman Old Style"/>
          <w:b/>
          <w:bCs/>
          <w:sz w:val="24"/>
          <w:szCs w:val="24"/>
        </w:rPr>
      </w:pPr>
    </w:p>
    <w:p w:rsidR="00000000" w:rsidRDefault="0071484B">
      <w:pPr>
        <w:pStyle w:val="DefaultParagraphFont"/>
        <w:widowControl w:val="0"/>
        <w:numPr>
          <w:ilvl w:val="1"/>
          <w:numId w:val="44"/>
        </w:numPr>
        <w:tabs>
          <w:tab w:val="clear" w:pos="1440"/>
          <w:tab w:val="num" w:pos="729"/>
        </w:tabs>
        <w:overflowPunct w:val="0"/>
        <w:autoSpaceDE w:val="0"/>
        <w:autoSpaceDN w:val="0"/>
        <w:adjustRightInd w:val="0"/>
        <w:spacing w:after="0" w:line="336" w:lineRule="auto"/>
        <w:ind w:left="9" w:firstLine="222"/>
        <w:jc w:val="both"/>
        <w:rPr>
          <w:rFonts w:ascii="Bookman Old Style" w:hAnsi="Bookman Old Style" w:cs="Bookman Old Style"/>
          <w:sz w:val="24"/>
          <w:szCs w:val="24"/>
        </w:rPr>
      </w:pPr>
      <w:r>
        <w:rPr>
          <w:rFonts w:ascii="Bookman Old Style" w:hAnsi="Bookman Old Style" w:cs="Bookman Old Style"/>
          <w:sz w:val="24"/>
          <w:szCs w:val="24"/>
        </w:rPr>
        <w:t xml:space="preserve">The Bench may, before passing orders on the petition, require the parties or any one or more of them, to produce such further documentary or other evidence as it may consider necessary - </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07" w:lineRule="exact"/>
        <w:rPr>
          <w:rFonts w:ascii="Times New Roman" w:hAnsi="Times New Roman" w:cs="Times New Roman"/>
          <w:sz w:val="24"/>
          <w:szCs w:val="24"/>
        </w:rPr>
      </w:pPr>
    </w:p>
    <w:p w:rsidR="00000000" w:rsidRDefault="0071484B">
      <w:pPr>
        <w:pStyle w:val="DefaultParagraphFont"/>
        <w:widowControl w:val="0"/>
        <w:numPr>
          <w:ilvl w:val="0"/>
          <w:numId w:val="45"/>
        </w:numPr>
        <w:tabs>
          <w:tab w:val="clear" w:pos="720"/>
          <w:tab w:val="num" w:pos="729"/>
        </w:tabs>
        <w:overflowPunct w:val="0"/>
        <w:autoSpaceDE w:val="0"/>
        <w:autoSpaceDN w:val="0"/>
        <w:adjustRightInd w:val="0"/>
        <w:spacing w:after="0" w:line="312"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for the purpose of satisfying itself as to the truth of the a</w:t>
      </w:r>
      <w:r>
        <w:rPr>
          <w:rFonts w:ascii="Bookman Old Style" w:hAnsi="Bookman Old Style" w:cs="Bookman Old Style"/>
          <w:sz w:val="24"/>
          <w:szCs w:val="24"/>
        </w:rPr>
        <w:t xml:space="preserve">llegations made in the petition; or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337" w:lineRule="exact"/>
        <w:rPr>
          <w:rFonts w:ascii="Bookman Old Style" w:hAnsi="Bookman Old Style" w:cs="Bookman Old Style"/>
          <w:sz w:val="24"/>
          <w:szCs w:val="24"/>
        </w:rPr>
      </w:pPr>
    </w:p>
    <w:p w:rsidR="00000000" w:rsidRDefault="0071484B">
      <w:pPr>
        <w:pStyle w:val="DefaultParagraphFont"/>
        <w:widowControl w:val="0"/>
        <w:numPr>
          <w:ilvl w:val="0"/>
          <w:numId w:val="45"/>
        </w:numPr>
        <w:tabs>
          <w:tab w:val="clear" w:pos="720"/>
          <w:tab w:val="num" w:pos="729"/>
        </w:tabs>
        <w:overflowPunct w:val="0"/>
        <w:autoSpaceDE w:val="0"/>
        <w:autoSpaceDN w:val="0"/>
        <w:adjustRightInd w:val="0"/>
        <w:spacing w:after="0" w:line="310"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 xml:space="preserve">for ascertaining any information which, in the opinion of the Bench, is necessary for the purpose of enabling it to pass orders on the petition. </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82" w:lineRule="exact"/>
        <w:rPr>
          <w:rFonts w:ascii="Times New Roman" w:hAnsi="Times New Roman" w:cs="Times New Roman"/>
          <w:sz w:val="24"/>
          <w:szCs w:val="24"/>
        </w:rPr>
      </w:pPr>
    </w:p>
    <w:p w:rsidR="00000000" w:rsidRDefault="0071484B">
      <w:pPr>
        <w:pStyle w:val="DefaultParagraphFont"/>
        <w:widowControl w:val="0"/>
        <w:numPr>
          <w:ilvl w:val="0"/>
          <w:numId w:val="46"/>
        </w:numPr>
        <w:tabs>
          <w:tab w:val="clear" w:pos="720"/>
          <w:tab w:val="num" w:pos="729"/>
        </w:tabs>
        <w:overflowPunct w:val="0"/>
        <w:autoSpaceDE w:val="0"/>
        <w:autoSpaceDN w:val="0"/>
        <w:adjustRightInd w:val="0"/>
        <w:spacing w:after="0" w:line="240" w:lineRule="auto"/>
        <w:ind w:left="729" w:hanging="729"/>
        <w:jc w:val="both"/>
        <w:rPr>
          <w:rFonts w:ascii="Bookman Old Style" w:hAnsi="Bookman Old Style" w:cs="Bookman Old Style"/>
          <w:sz w:val="24"/>
          <w:szCs w:val="24"/>
        </w:rPr>
      </w:pPr>
      <w:r>
        <w:rPr>
          <w:rFonts w:ascii="Bookman Old Style" w:hAnsi="Bookman Old Style" w:cs="Bookman Old Style"/>
          <w:sz w:val="24"/>
          <w:szCs w:val="24"/>
        </w:rPr>
        <w:t>Without prejudice to sub-rule (1), the Bench may, for the p</w:t>
      </w:r>
      <w:r>
        <w:rPr>
          <w:rFonts w:ascii="Bookman Old Style" w:hAnsi="Bookman Old Style" w:cs="Bookman Old Style"/>
          <w:sz w:val="24"/>
          <w:szCs w:val="24"/>
        </w:rPr>
        <w:t xml:space="preserve">urpose of inquiry </w:t>
      </w:r>
    </w:p>
    <w:p w:rsidR="00000000" w:rsidRDefault="0071484B">
      <w:pPr>
        <w:pStyle w:val="DefaultParagraphFont"/>
        <w:widowControl w:val="0"/>
        <w:autoSpaceDE w:val="0"/>
        <w:autoSpaceDN w:val="0"/>
        <w:adjustRightInd w:val="0"/>
        <w:spacing w:after="0" w:line="199"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47" w:lineRule="auto"/>
        <w:ind w:left="9"/>
        <w:jc w:val="both"/>
        <w:rPr>
          <w:rFonts w:ascii="Times New Roman" w:hAnsi="Times New Roman" w:cs="Times New Roman"/>
          <w:sz w:val="24"/>
          <w:szCs w:val="24"/>
        </w:rPr>
      </w:pPr>
      <w:r>
        <w:rPr>
          <w:rFonts w:ascii="Bookman Old Style" w:hAnsi="Bookman Old Style" w:cs="Bookman Old Style"/>
          <w:sz w:val="24"/>
          <w:szCs w:val="24"/>
        </w:rPr>
        <w:t>or investigation, as the case may be, admit such documentary and other mode of recordings in electronic form including e-mai</w:t>
      </w:r>
      <w:r>
        <w:rPr>
          <w:rFonts w:ascii="Bookman Old Style" w:hAnsi="Bookman Old Style" w:cs="Bookman Old Style"/>
          <w:sz w:val="24"/>
          <w:szCs w:val="24"/>
        </w:rPr>
        <w:t>ls, books of accounts, book or paper, communications, statements, contracts, electronic certificates and such other similar mode of transactions as may legally be permitted to take into account of those as admissible as evidence under the relevant Acts.</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440" w:left="991" w:header="720" w:footer="720" w:gutter="0"/>
          <w:cols w:space="720" w:equalWidth="0">
            <w:col w:w="9809"/>
          </w:cols>
          <w:noEndnote/>
        </w:sectPr>
      </w:pPr>
    </w:p>
    <w:p w:rsidR="00000000" w:rsidRDefault="0071484B">
      <w:pPr>
        <w:pStyle w:val="DefaultParagraphFont"/>
        <w:widowControl w:val="0"/>
        <w:autoSpaceDE w:val="0"/>
        <w:autoSpaceDN w:val="0"/>
        <w:adjustRightInd w:val="0"/>
        <w:spacing w:after="0" w:line="239" w:lineRule="auto"/>
        <w:ind w:left="4780"/>
        <w:rPr>
          <w:rFonts w:ascii="Times New Roman" w:hAnsi="Times New Roman" w:cs="Times New Roman"/>
          <w:sz w:val="24"/>
          <w:szCs w:val="24"/>
        </w:rPr>
      </w:pPr>
      <w:bookmarkStart w:id="21" w:name="page21"/>
      <w:bookmarkEnd w:id="21"/>
      <w:r>
        <w:rPr>
          <w:rFonts w:ascii="Calibri" w:hAnsi="Calibri" w:cs="Calibri"/>
        </w:rPr>
        <w:lastRenderedPageBreak/>
        <w:t>21</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12"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63" w:lineRule="auto"/>
        <w:ind w:right="420" w:firstLine="77"/>
        <w:jc w:val="both"/>
        <w:rPr>
          <w:rFonts w:ascii="Times New Roman" w:hAnsi="Times New Roman" w:cs="Times New Roman"/>
          <w:sz w:val="24"/>
          <w:szCs w:val="24"/>
        </w:rPr>
      </w:pPr>
      <w:r>
        <w:rPr>
          <w:rFonts w:ascii="Bookman Old Style" w:hAnsi="Bookman Old Style" w:cs="Bookman Old Style"/>
          <w:sz w:val="23"/>
          <w:szCs w:val="23"/>
        </w:rPr>
        <w:t xml:space="preserve">(3) Where any party preferring / contesting a petition of oppression and mismanagement raises the issue of forgery or fabrication of any statutory records, then it can move an application for forensic examination. The Bench hearing the matter may send the </w:t>
      </w:r>
      <w:r>
        <w:rPr>
          <w:rFonts w:ascii="Bookman Old Style" w:hAnsi="Bookman Old Style" w:cs="Bookman Old Style"/>
          <w:sz w:val="23"/>
          <w:szCs w:val="23"/>
        </w:rPr>
        <w:t>disputed records for opinion of Central Forensic</w:t>
      </w:r>
    </w:p>
    <w:p w:rsidR="00000000" w:rsidRDefault="0071484B">
      <w:pPr>
        <w:pStyle w:val="DefaultParagraphFont"/>
        <w:widowControl w:val="0"/>
        <w:autoSpaceDE w:val="0"/>
        <w:autoSpaceDN w:val="0"/>
        <w:adjustRightInd w:val="0"/>
        <w:spacing w:after="0" w:line="59"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08" w:lineRule="auto"/>
        <w:ind w:right="440"/>
        <w:jc w:val="both"/>
        <w:rPr>
          <w:rFonts w:ascii="Times New Roman" w:hAnsi="Times New Roman" w:cs="Times New Roman"/>
          <w:sz w:val="24"/>
          <w:szCs w:val="24"/>
        </w:rPr>
      </w:pPr>
      <w:r>
        <w:rPr>
          <w:rFonts w:ascii="Bookman Old Style" w:hAnsi="Bookman Old Style" w:cs="Bookman Old Style"/>
          <w:sz w:val="24"/>
          <w:szCs w:val="24"/>
        </w:rPr>
        <w:t>Science Laboratory at the cost of the party alleging fabrication of records but if this request is refused, the Bench will give reasons thereof.</w:t>
      </w:r>
    </w:p>
    <w:p w:rsidR="00000000" w:rsidRDefault="0071484B">
      <w:pPr>
        <w:pStyle w:val="DefaultParagraphFont"/>
        <w:widowControl w:val="0"/>
        <w:autoSpaceDE w:val="0"/>
        <w:autoSpaceDN w:val="0"/>
        <w:adjustRightInd w:val="0"/>
        <w:spacing w:after="0" w:line="163"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Bookman Old Style" w:hAnsi="Bookman Old Style" w:cs="Bookman Old Style"/>
          <w:b/>
          <w:bCs/>
          <w:sz w:val="24"/>
          <w:szCs w:val="24"/>
        </w:rPr>
        <w:t>20. Plural remedies</w:t>
      </w:r>
    </w:p>
    <w:p w:rsidR="00000000" w:rsidRDefault="0071484B">
      <w:pPr>
        <w:pStyle w:val="DefaultParagraphFont"/>
        <w:widowControl w:val="0"/>
        <w:autoSpaceDE w:val="0"/>
        <w:autoSpaceDN w:val="0"/>
        <w:adjustRightInd w:val="0"/>
        <w:spacing w:after="0" w:line="301"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35" w:lineRule="auto"/>
        <w:ind w:right="440"/>
        <w:jc w:val="both"/>
        <w:rPr>
          <w:rFonts w:ascii="Times New Roman" w:hAnsi="Times New Roman" w:cs="Times New Roman"/>
          <w:sz w:val="24"/>
          <w:szCs w:val="24"/>
        </w:rPr>
      </w:pPr>
      <w:r>
        <w:rPr>
          <w:rFonts w:ascii="Bookman Old Style" w:hAnsi="Bookman Old Style" w:cs="Bookman Old Style"/>
          <w:sz w:val="23"/>
          <w:szCs w:val="23"/>
        </w:rPr>
        <w:t>A petition or an application shall be based upon a single cause of action and may seek one or more reliefs provided that they are consequential to one another.</w:t>
      </w:r>
    </w:p>
    <w:p w:rsidR="00000000" w:rsidRDefault="0071484B">
      <w:pPr>
        <w:pStyle w:val="DefaultParagraphFont"/>
        <w:widowControl w:val="0"/>
        <w:autoSpaceDE w:val="0"/>
        <w:autoSpaceDN w:val="0"/>
        <w:adjustRightInd w:val="0"/>
        <w:spacing w:after="0" w:line="313"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Bookman Old Style" w:hAnsi="Bookman Old Style" w:cs="Bookman Old Style"/>
          <w:b/>
          <w:bCs/>
          <w:sz w:val="24"/>
          <w:szCs w:val="24"/>
        </w:rPr>
        <w:t>21. Admission and Denial of Documents:</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79"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36" w:lineRule="auto"/>
        <w:ind w:firstLine="77"/>
        <w:jc w:val="both"/>
        <w:rPr>
          <w:rFonts w:ascii="Times New Roman" w:hAnsi="Times New Roman" w:cs="Times New Roman"/>
          <w:sz w:val="24"/>
          <w:szCs w:val="24"/>
        </w:rPr>
      </w:pPr>
      <w:r>
        <w:rPr>
          <w:rFonts w:ascii="Bookman Old Style" w:hAnsi="Bookman Old Style" w:cs="Bookman Old Style"/>
          <w:sz w:val="24"/>
          <w:szCs w:val="24"/>
        </w:rPr>
        <w:t>The Tribunal may, before framing issues ascertain from</w:t>
      </w:r>
      <w:r>
        <w:rPr>
          <w:rFonts w:ascii="Bookman Old Style" w:hAnsi="Bookman Old Style" w:cs="Bookman Old Style"/>
          <w:sz w:val="24"/>
          <w:szCs w:val="24"/>
        </w:rPr>
        <w:t xml:space="preserve"> parties or their authorised representatives whether they admit or deny documents accompanying the petition or the application or reply, if any, and shall record such admission and denial.</w:t>
      </w:r>
    </w:p>
    <w:p w:rsidR="00000000" w:rsidRDefault="0071484B">
      <w:pPr>
        <w:pStyle w:val="DefaultParagraphFont"/>
        <w:widowControl w:val="0"/>
        <w:autoSpaceDE w:val="0"/>
        <w:autoSpaceDN w:val="0"/>
        <w:adjustRightInd w:val="0"/>
        <w:spacing w:after="0" w:line="305"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Bookman Old Style" w:hAnsi="Bookman Old Style" w:cs="Bookman Old Style"/>
          <w:b/>
          <w:bCs/>
          <w:sz w:val="24"/>
          <w:szCs w:val="24"/>
        </w:rPr>
        <w:t>22. Marking of Documents:</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82"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35" w:lineRule="auto"/>
        <w:jc w:val="both"/>
        <w:rPr>
          <w:rFonts w:ascii="Times New Roman" w:hAnsi="Times New Roman" w:cs="Times New Roman"/>
          <w:sz w:val="24"/>
          <w:szCs w:val="24"/>
        </w:rPr>
      </w:pPr>
      <w:r>
        <w:rPr>
          <w:rFonts w:ascii="Bookman Old Style" w:hAnsi="Bookman Old Style" w:cs="Bookman Old Style"/>
          <w:sz w:val="24"/>
          <w:szCs w:val="24"/>
        </w:rPr>
        <w:t>The documents filed by the applicant shall be marked as "A' series and the documents filed by the respondent shall be marked as "R" series and the Tribunal exhibits shall be marked as 'T' series".</w:t>
      </w:r>
    </w:p>
    <w:p w:rsidR="00000000" w:rsidRDefault="0071484B">
      <w:pPr>
        <w:pStyle w:val="DefaultParagraphFont"/>
        <w:widowControl w:val="0"/>
        <w:autoSpaceDE w:val="0"/>
        <w:autoSpaceDN w:val="0"/>
        <w:adjustRightInd w:val="0"/>
        <w:spacing w:after="0" w:line="309"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Bookman Old Style" w:hAnsi="Bookman Old Style" w:cs="Bookman Old Style"/>
          <w:b/>
          <w:bCs/>
          <w:sz w:val="24"/>
          <w:szCs w:val="24"/>
        </w:rPr>
        <w:t>23.  Summary dismissal of petition or application:</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81"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34" w:lineRule="auto"/>
        <w:ind w:firstLine="77"/>
        <w:jc w:val="both"/>
        <w:rPr>
          <w:rFonts w:ascii="Times New Roman" w:hAnsi="Times New Roman" w:cs="Times New Roman"/>
          <w:sz w:val="24"/>
          <w:szCs w:val="24"/>
        </w:rPr>
      </w:pPr>
      <w:r>
        <w:rPr>
          <w:rFonts w:ascii="Bookman Old Style" w:hAnsi="Bookman Old Style" w:cs="Bookman Old Style"/>
          <w:sz w:val="24"/>
          <w:szCs w:val="24"/>
        </w:rPr>
        <w:t>The T</w:t>
      </w:r>
      <w:r>
        <w:rPr>
          <w:rFonts w:ascii="Bookman Old Style" w:hAnsi="Bookman Old Style" w:cs="Bookman Old Style"/>
          <w:sz w:val="24"/>
          <w:szCs w:val="24"/>
        </w:rPr>
        <w:t>ribunal may, after considering the petition or application, summarily dismiss the application, if for reasons to be recorded, the Tribunal is of opinion that there are not sufficient grounds for proceeding therewith.</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440" w:left="1000" w:header="720" w:footer="720" w:gutter="0"/>
          <w:cols w:space="720" w:equalWidth="0">
            <w:col w:w="9800"/>
          </w:cols>
          <w:noEndnote/>
        </w:sect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25" w:lineRule="exact"/>
        <w:rPr>
          <w:rFonts w:ascii="Times New Roman" w:hAnsi="Times New Roman" w:cs="Times New Roman"/>
          <w:sz w:val="24"/>
          <w:szCs w:val="24"/>
        </w:rPr>
      </w:pPr>
    </w:p>
    <w:p w:rsidR="00000000" w:rsidRDefault="0071484B">
      <w:pPr>
        <w:pStyle w:val="DefaultParagraphFont"/>
        <w:widowControl w:val="0"/>
        <w:numPr>
          <w:ilvl w:val="0"/>
          <w:numId w:val="47"/>
        </w:numPr>
        <w:tabs>
          <w:tab w:val="clear" w:pos="720"/>
          <w:tab w:val="num" w:pos="649"/>
        </w:tabs>
        <w:overflowPunct w:val="0"/>
        <w:autoSpaceDE w:val="0"/>
        <w:autoSpaceDN w:val="0"/>
        <w:adjustRightInd w:val="0"/>
        <w:spacing w:after="0" w:line="240" w:lineRule="auto"/>
        <w:ind w:left="649" w:hanging="649"/>
        <w:jc w:val="both"/>
        <w:rPr>
          <w:rFonts w:ascii="Bookman Old Style" w:hAnsi="Bookman Old Style" w:cs="Bookman Old Style"/>
          <w:b/>
          <w:bCs/>
          <w:sz w:val="23"/>
          <w:szCs w:val="23"/>
        </w:rPr>
      </w:pPr>
      <w:r>
        <w:rPr>
          <w:rFonts w:ascii="Bookman Old Style" w:hAnsi="Bookman Old Style" w:cs="Bookman Old Style"/>
          <w:b/>
          <w:bCs/>
          <w:sz w:val="23"/>
          <w:szCs w:val="23"/>
        </w:rPr>
        <w:t>Hearing of p</w:t>
      </w:r>
      <w:r>
        <w:rPr>
          <w:rFonts w:ascii="Bookman Old Style" w:hAnsi="Bookman Old Style" w:cs="Bookman Old Style"/>
          <w:b/>
          <w:bCs/>
          <w:sz w:val="23"/>
          <w:szCs w:val="23"/>
        </w:rPr>
        <w:t xml:space="preserve">etition or applications: </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711" w:right="6200" w:bottom="1440" w:left="991" w:header="720" w:footer="720" w:gutter="0"/>
          <w:cols w:space="720" w:equalWidth="0">
            <w:col w:w="5049"/>
          </w:cols>
          <w:noEndnote/>
        </w:sectPr>
      </w:pPr>
    </w:p>
    <w:p w:rsidR="00000000" w:rsidRDefault="0071484B">
      <w:pPr>
        <w:pStyle w:val="DefaultParagraphFont"/>
        <w:widowControl w:val="0"/>
        <w:autoSpaceDE w:val="0"/>
        <w:autoSpaceDN w:val="0"/>
        <w:adjustRightInd w:val="0"/>
        <w:spacing w:after="0" w:line="239" w:lineRule="auto"/>
        <w:ind w:left="4789"/>
        <w:rPr>
          <w:rFonts w:ascii="Times New Roman" w:hAnsi="Times New Roman" w:cs="Times New Roman"/>
          <w:sz w:val="24"/>
          <w:szCs w:val="24"/>
        </w:rPr>
      </w:pPr>
      <w:bookmarkStart w:id="22" w:name="page22"/>
      <w:bookmarkEnd w:id="22"/>
      <w:r>
        <w:rPr>
          <w:rFonts w:ascii="Calibri" w:hAnsi="Calibri" w:cs="Calibri"/>
        </w:rPr>
        <w:lastRenderedPageBreak/>
        <w:t>22</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14" w:lineRule="exact"/>
        <w:rPr>
          <w:rFonts w:ascii="Times New Roman" w:hAnsi="Times New Roman" w:cs="Times New Roman"/>
          <w:sz w:val="24"/>
          <w:szCs w:val="24"/>
        </w:rPr>
      </w:pPr>
    </w:p>
    <w:p w:rsidR="00000000" w:rsidRDefault="0071484B">
      <w:pPr>
        <w:pStyle w:val="DefaultParagraphFont"/>
        <w:widowControl w:val="0"/>
        <w:numPr>
          <w:ilvl w:val="0"/>
          <w:numId w:val="48"/>
        </w:numPr>
        <w:tabs>
          <w:tab w:val="clear" w:pos="720"/>
          <w:tab w:val="num" w:pos="359"/>
        </w:tabs>
        <w:overflowPunct w:val="0"/>
        <w:autoSpaceDE w:val="0"/>
        <w:autoSpaceDN w:val="0"/>
        <w:adjustRightInd w:val="0"/>
        <w:spacing w:after="0" w:line="335"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 xml:space="preserve">The Tribunal shall notify to the parties the date and place of hearing of the petition or application in such manner as the President or a Member may, by general or special order, direct. </w:t>
      </w:r>
    </w:p>
    <w:p w:rsidR="00000000" w:rsidRDefault="0071484B">
      <w:pPr>
        <w:pStyle w:val="DefaultParagraphFont"/>
        <w:widowControl w:val="0"/>
        <w:autoSpaceDE w:val="0"/>
        <w:autoSpaceDN w:val="0"/>
        <w:adjustRightInd w:val="0"/>
        <w:spacing w:after="0" w:line="368" w:lineRule="exact"/>
        <w:rPr>
          <w:rFonts w:ascii="Bookman Old Style" w:hAnsi="Bookman Old Style" w:cs="Bookman Old Style"/>
          <w:sz w:val="24"/>
          <w:szCs w:val="24"/>
        </w:rPr>
      </w:pPr>
    </w:p>
    <w:p w:rsidR="00000000" w:rsidRDefault="0071484B">
      <w:pPr>
        <w:pStyle w:val="DefaultParagraphFont"/>
        <w:widowControl w:val="0"/>
        <w:numPr>
          <w:ilvl w:val="0"/>
          <w:numId w:val="48"/>
        </w:numPr>
        <w:tabs>
          <w:tab w:val="clear" w:pos="720"/>
          <w:tab w:val="num" w:pos="366"/>
        </w:tabs>
        <w:overflowPunct w:val="0"/>
        <w:autoSpaceDE w:val="0"/>
        <w:autoSpaceDN w:val="0"/>
        <w:adjustRightInd w:val="0"/>
        <w:spacing w:after="0" w:line="349"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Where at any stage prior to the hearing of the petition or application the applicant desires to withdraw his petition or application, he shall make an application to that effect to the Tribunal, and the Tribunal on hearing the applicant and if neces</w:t>
      </w:r>
      <w:r>
        <w:rPr>
          <w:rFonts w:ascii="Bookman Old Style" w:hAnsi="Bookman Old Style" w:cs="Bookman Old Style"/>
          <w:sz w:val="24"/>
          <w:szCs w:val="24"/>
        </w:rPr>
        <w:t xml:space="preserve">sary the others arrayed as opposite parties in the petition or the application or otherwise may permit such withdrawal upon imposing such costs as it may deem fit and proper for the Tribunal in the interest of the justice. </w:t>
      </w:r>
    </w:p>
    <w:p w:rsidR="00000000" w:rsidRDefault="0071484B">
      <w:pPr>
        <w:pStyle w:val="DefaultParagraphFont"/>
        <w:widowControl w:val="0"/>
        <w:autoSpaceDE w:val="0"/>
        <w:autoSpaceDN w:val="0"/>
        <w:adjustRightInd w:val="0"/>
        <w:spacing w:after="0" w:line="3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b/>
          <w:bCs/>
          <w:sz w:val="24"/>
          <w:szCs w:val="24"/>
        </w:rPr>
        <w:t>25.  Rights of a party to appear before the Bench.</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20" w:lineRule="exact"/>
        <w:rPr>
          <w:rFonts w:ascii="Times New Roman" w:hAnsi="Times New Roman" w:cs="Times New Roman"/>
          <w:sz w:val="24"/>
          <w:szCs w:val="24"/>
        </w:rPr>
      </w:pPr>
    </w:p>
    <w:p w:rsidR="00000000" w:rsidRDefault="0071484B">
      <w:pPr>
        <w:pStyle w:val="DefaultParagraphFont"/>
        <w:widowControl w:val="0"/>
        <w:numPr>
          <w:ilvl w:val="0"/>
          <w:numId w:val="49"/>
        </w:numPr>
        <w:tabs>
          <w:tab w:val="clear" w:pos="720"/>
          <w:tab w:val="num" w:pos="729"/>
        </w:tabs>
        <w:overflowPunct w:val="0"/>
        <w:autoSpaceDE w:val="0"/>
        <w:autoSpaceDN w:val="0"/>
        <w:adjustRightInd w:val="0"/>
        <w:spacing w:after="0" w:line="310"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 xml:space="preserve">Every party may appear before a Bench in person or through an authorized representative.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339" w:lineRule="exact"/>
        <w:rPr>
          <w:rFonts w:ascii="Bookman Old Style" w:hAnsi="Bookman Old Style" w:cs="Bookman Old Style"/>
          <w:sz w:val="24"/>
          <w:szCs w:val="24"/>
        </w:rPr>
      </w:pPr>
    </w:p>
    <w:p w:rsidR="00000000" w:rsidRDefault="0071484B">
      <w:pPr>
        <w:pStyle w:val="DefaultParagraphFont"/>
        <w:widowControl w:val="0"/>
        <w:numPr>
          <w:ilvl w:val="0"/>
          <w:numId w:val="49"/>
        </w:numPr>
        <w:tabs>
          <w:tab w:val="clear" w:pos="720"/>
          <w:tab w:val="num" w:pos="729"/>
        </w:tabs>
        <w:overflowPunct w:val="0"/>
        <w:autoSpaceDE w:val="0"/>
        <w:autoSpaceDN w:val="0"/>
        <w:adjustRightInd w:val="0"/>
        <w:spacing w:after="0" w:line="353"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A party may, in writing, authorize an Advocate or a Company Secretary in practice or a Chartered Acc</w:t>
      </w:r>
      <w:r>
        <w:rPr>
          <w:rFonts w:ascii="Bookman Old Style" w:hAnsi="Bookman Old Style" w:cs="Bookman Old Style"/>
          <w:sz w:val="24"/>
          <w:szCs w:val="24"/>
        </w:rPr>
        <w:t>ountant in practice or Cost Accountant in practice, to function as a representative of such party. A company may appoint and authorise its directors or company secretary or CFO or CEO or manager all under the Act to appear, in its behalf, in any proceeding</w:t>
      </w:r>
      <w:r>
        <w:rPr>
          <w:rFonts w:ascii="Bookman Old Style" w:hAnsi="Bookman Old Style" w:cs="Bookman Old Style"/>
          <w:sz w:val="24"/>
          <w:szCs w:val="24"/>
        </w:rPr>
        <w:t xml:space="preserve">s before the Bench. The Central Government, the Regional Director or the Registrar of Companies or Official Liquidator may authorise an officer or an Advocate. The Company Liquidator shall make his appearance in person.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289" w:lineRule="exact"/>
        <w:rPr>
          <w:rFonts w:ascii="Bookman Old Style" w:hAnsi="Bookman Old Style" w:cs="Bookman Old Style"/>
          <w:sz w:val="24"/>
          <w:szCs w:val="24"/>
        </w:rPr>
      </w:pPr>
    </w:p>
    <w:p w:rsidR="00000000" w:rsidRDefault="0071484B">
      <w:pPr>
        <w:pStyle w:val="DefaultParagraphFont"/>
        <w:widowControl w:val="0"/>
        <w:numPr>
          <w:ilvl w:val="0"/>
          <w:numId w:val="49"/>
        </w:numPr>
        <w:tabs>
          <w:tab w:val="clear" w:pos="720"/>
          <w:tab w:val="num" w:pos="729"/>
        </w:tabs>
        <w:overflowPunct w:val="0"/>
        <w:autoSpaceDE w:val="0"/>
        <w:autoSpaceDN w:val="0"/>
        <w:adjustRightInd w:val="0"/>
        <w:spacing w:after="0" w:line="347"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The officer authorized by th</w:t>
      </w:r>
      <w:r>
        <w:rPr>
          <w:rFonts w:ascii="Bookman Old Style" w:hAnsi="Bookman Old Style" w:cs="Bookman Old Style"/>
          <w:sz w:val="24"/>
          <w:szCs w:val="24"/>
        </w:rPr>
        <w:t>e Central Government or the Regional Director or the Registrar of Companies or the Official Liquidator should be an officer not below the rank of officers of Senior Time Scale. In the case of the Company Secretary in practice or chartered accountants in pr</w:t>
      </w:r>
      <w:r>
        <w:rPr>
          <w:rFonts w:ascii="Bookman Old Style" w:hAnsi="Bookman Old Style" w:cs="Bookman Old Style"/>
          <w:sz w:val="24"/>
          <w:szCs w:val="24"/>
        </w:rPr>
        <w:t xml:space="preserve">actice or cost accountant in practice should have post qualification experience of five years. </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440" w:left="991" w:header="720" w:footer="720" w:gutter="0"/>
          <w:cols w:space="720" w:equalWidth="0">
            <w:col w:w="9809"/>
          </w:cols>
          <w:noEndnote/>
        </w:sectPr>
      </w:pPr>
    </w:p>
    <w:p w:rsidR="00000000" w:rsidRDefault="0071484B">
      <w:pPr>
        <w:pStyle w:val="DefaultParagraphFont"/>
        <w:widowControl w:val="0"/>
        <w:autoSpaceDE w:val="0"/>
        <w:autoSpaceDN w:val="0"/>
        <w:adjustRightInd w:val="0"/>
        <w:spacing w:after="0" w:line="239" w:lineRule="auto"/>
        <w:ind w:left="4789"/>
        <w:rPr>
          <w:rFonts w:ascii="Times New Roman" w:hAnsi="Times New Roman" w:cs="Times New Roman"/>
          <w:sz w:val="24"/>
          <w:szCs w:val="24"/>
        </w:rPr>
      </w:pPr>
      <w:bookmarkStart w:id="23" w:name="page23"/>
      <w:bookmarkEnd w:id="23"/>
      <w:r>
        <w:rPr>
          <w:rFonts w:ascii="Calibri" w:hAnsi="Calibri" w:cs="Calibri"/>
        </w:rPr>
        <w:lastRenderedPageBreak/>
        <w:t>23</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57" w:lineRule="exact"/>
        <w:rPr>
          <w:rFonts w:ascii="Times New Roman" w:hAnsi="Times New Roman" w:cs="Times New Roman"/>
          <w:sz w:val="24"/>
          <w:szCs w:val="24"/>
        </w:rPr>
      </w:pPr>
    </w:p>
    <w:p w:rsidR="00000000" w:rsidRDefault="0071484B">
      <w:pPr>
        <w:pStyle w:val="DefaultParagraphFont"/>
        <w:widowControl w:val="0"/>
        <w:numPr>
          <w:ilvl w:val="0"/>
          <w:numId w:val="50"/>
        </w:numPr>
        <w:tabs>
          <w:tab w:val="clear" w:pos="720"/>
          <w:tab w:val="num" w:pos="729"/>
        </w:tabs>
        <w:overflowPunct w:val="0"/>
        <w:autoSpaceDE w:val="0"/>
        <w:autoSpaceDN w:val="0"/>
        <w:adjustRightInd w:val="0"/>
        <w:spacing w:after="0" w:line="240" w:lineRule="auto"/>
        <w:ind w:left="729" w:hanging="729"/>
        <w:jc w:val="both"/>
        <w:rPr>
          <w:rFonts w:ascii="Bookman Old Style" w:hAnsi="Bookman Old Style" w:cs="Bookman Old Style"/>
          <w:sz w:val="24"/>
          <w:szCs w:val="24"/>
        </w:rPr>
      </w:pPr>
      <w:r>
        <w:rPr>
          <w:rFonts w:ascii="Bookman Old Style" w:hAnsi="Bookman Old Style" w:cs="Bookman Old Style"/>
          <w:sz w:val="24"/>
          <w:szCs w:val="24"/>
        </w:rPr>
        <w:t xml:space="preserve">The authorized representative except officer’(s) of Central Government or the </w:t>
      </w:r>
    </w:p>
    <w:p w:rsidR="00000000" w:rsidRDefault="0071484B">
      <w:pPr>
        <w:pStyle w:val="DefaultParagraphFont"/>
        <w:widowControl w:val="0"/>
        <w:autoSpaceDE w:val="0"/>
        <w:autoSpaceDN w:val="0"/>
        <w:adjustRightInd w:val="0"/>
        <w:spacing w:after="0" w:line="198" w:lineRule="exact"/>
        <w:rPr>
          <w:rFonts w:ascii="Bookman Old Style" w:hAnsi="Bookman Old Style" w:cs="Bookman Old Style"/>
          <w:sz w:val="24"/>
          <w:szCs w:val="24"/>
        </w:rPr>
      </w:pPr>
    </w:p>
    <w:p w:rsidR="00000000" w:rsidRDefault="0071484B">
      <w:pPr>
        <w:pStyle w:val="DefaultParagraphFont"/>
        <w:widowControl w:val="0"/>
        <w:overflowPunct w:val="0"/>
        <w:autoSpaceDE w:val="0"/>
        <w:autoSpaceDN w:val="0"/>
        <w:adjustRightInd w:val="0"/>
        <w:spacing w:after="0" w:line="343" w:lineRule="auto"/>
        <w:ind w:left="9"/>
        <w:jc w:val="both"/>
        <w:rPr>
          <w:rFonts w:ascii="Bookman Old Style" w:hAnsi="Bookman Old Style" w:cs="Bookman Old Style"/>
          <w:sz w:val="24"/>
          <w:szCs w:val="24"/>
        </w:rPr>
      </w:pPr>
      <w:r>
        <w:rPr>
          <w:rFonts w:ascii="Bookman Old Style" w:hAnsi="Bookman Old Style" w:cs="Bookman Old Style"/>
          <w:sz w:val="24"/>
          <w:szCs w:val="24"/>
        </w:rPr>
        <w:t xml:space="preserve">Regional Director or the Registrar of Companies shall not be allowed to represent the party unless such power of attorney or Vakalatnama or memorandum of appearances as mentioned in rule 69 is filed before the Bench before commencement of the proceedings.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301" w:lineRule="exact"/>
        <w:rPr>
          <w:rFonts w:ascii="Bookman Old Style" w:hAnsi="Bookman Old Style" w:cs="Bookman Old Style"/>
          <w:sz w:val="24"/>
          <w:szCs w:val="24"/>
        </w:rPr>
      </w:pPr>
    </w:p>
    <w:p w:rsidR="00000000" w:rsidRDefault="0071484B">
      <w:pPr>
        <w:pStyle w:val="DefaultParagraphFont"/>
        <w:widowControl w:val="0"/>
        <w:numPr>
          <w:ilvl w:val="0"/>
          <w:numId w:val="50"/>
        </w:numPr>
        <w:tabs>
          <w:tab w:val="clear" w:pos="720"/>
          <w:tab w:val="num" w:pos="729"/>
        </w:tabs>
        <w:overflowPunct w:val="0"/>
        <w:autoSpaceDE w:val="0"/>
        <w:autoSpaceDN w:val="0"/>
        <w:adjustRightInd w:val="0"/>
        <w:spacing w:after="0" w:line="344"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During any proceedings before the Tribunal, it may for the purpose of its knowledge, may call upon the Registrar of Companies to submit information on the affairs of the company only on the basis of information available in the MCA 21 portal. Reasons for s</w:t>
      </w:r>
      <w:r>
        <w:rPr>
          <w:rFonts w:ascii="Bookman Old Style" w:hAnsi="Bookman Old Style" w:cs="Bookman Old Style"/>
          <w:sz w:val="24"/>
          <w:szCs w:val="24"/>
        </w:rPr>
        <w:t xml:space="preserve">uch directions shall be recorded in writing. </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2" w:lineRule="exact"/>
        <w:rPr>
          <w:rFonts w:ascii="Times New Roman" w:hAnsi="Times New Roman" w:cs="Times New Roman"/>
          <w:sz w:val="24"/>
          <w:szCs w:val="24"/>
        </w:rPr>
      </w:pPr>
    </w:p>
    <w:p w:rsidR="00000000" w:rsidRDefault="0071484B">
      <w:pPr>
        <w:pStyle w:val="DefaultParagraphFont"/>
        <w:widowControl w:val="0"/>
        <w:numPr>
          <w:ilvl w:val="0"/>
          <w:numId w:val="51"/>
        </w:numPr>
        <w:tabs>
          <w:tab w:val="clear" w:pos="720"/>
          <w:tab w:val="num" w:pos="649"/>
        </w:tabs>
        <w:overflowPunct w:val="0"/>
        <w:autoSpaceDE w:val="0"/>
        <w:autoSpaceDN w:val="0"/>
        <w:adjustRightInd w:val="0"/>
        <w:spacing w:after="0" w:line="240" w:lineRule="auto"/>
        <w:ind w:left="649" w:hanging="649"/>
        <w:jc w:val="both"/>
        <w:rPr>
          <w:rFonts w:ascii="Bookman Old Style" w:hAnsi="Bookman Old Style" w:cs="Bookman Old Style"/>
          <w:b/>
          <w:bCs/>
          <w:sz w:val="24"/>
          <w:szCs w:val="24"/>
        </w:rPr>
      </w:pPr>
      <w:r>
        <w:rPr>
          <w:rFonts w:ascii="Bookman Old Style" w:hAnsi="Bookman Old Style" w:cs="Bookman Old Style"/>
          <w:b/>
          <w:bCs/>
          <w:sz w:val="24"/>
          <w:szCs w:val="24"/>
        </w:rPr>
        <w:t xml:space="preserve">Oath to the witness: </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76"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12" w:lineRule="auto"/>
        <w:ind w:left="9" w:right="60" w:firstLine="77"/>
        <w:rPr>
          <w:rFonts w:ascii="Times New Roman" w:hAnsi="Times New Roman" w:cs="Times New Roman"/>
          <w:sz w:val="24"/>
          <w:szCs w:val="24"/>
        </w:rPr>
      </w:pPr>
      <w:r>
        <w:rPr>
          <w:rFonts w:ascii="Bookman Old Style" w:hAnsi="Bookman Old Style" w:cs="Bookman Old Style"/>
          <w:sz w:val="24"/>
          <w:szCs w:val="24"/>
        </w:rPr>
        <w:t>The Tribunal Officer or the Tribunal Commissioner as appointed by the Tribunal, as the case may be, shall administer the following oath to a witness:-</w:t>
      </w:r>
    </w:p>
    <w:p w:rsidR="00000000" w:rsidRDefault="0071484B">
      <w:pPr>
        <w:pStyle w:val="DefaultParagraphFont"/>
        <w:widowControl w:val="0"/>
        <w:autoSpaceDE w:val="0"/>
        <w:autoSpaceDN w:val="0"/>
        <w:adjustRightInd w:val="0"/>
        <w:spacing w:after="0" w:line="393"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10" w:lineRule="auto"/>
        <w:ind w:left="9"/>
        <w:jc w:val="both"/>
        <w:rPr>
          <w:rFonts w:ascii="Times New Roman" w:hAnsi="Times New Roman" w:cs="Times New Roman"/>
          <w:sz w:val="24"/>
          <w:szCs w:val="24"/>
        </w:rPr>
      </w:pPr>
      <w:r>
        <w:rPr>
          <w:rFonts w:ascii="Bookman Old Style" w:hAnsi="Bookman Old Style" w:cs="Bookman Old Style"/>
          <w:sz w:val="24"/>
          <w:szCs w:val="24"/>
        </w:rPr>
        <w:t xml:space="preserve">“I do swear in the name of </w:t>
      </w:r>
      <w:r>
        <w:rPr>
          <w:rFonts w:ascii="Bookman Old Style" w:hAnsi="Bookman Old Style" w:cs="Bookman Old Style"/>
          <w:sz w:val="24"/>
          <w:szCs w:val="24"/>
        </w:rPr>
        <w:t>God that what I shall state shall be truth and nothing but the truth.”</w:t>
      </w:r>
    </w:p>
    <w:p w:rsidR="00000000" w:rsidRDefault="0071484B">
      <w:pPr>
        <w:pStyle w:val="DefaultParagraphFont"/>
        <w:widowControl w:val="0"/>
        <w:autoSpaceDE w:val="0"/>
        <w:autoSpaceDN w:val="0"/>
        <w:adjustRightInd w:val="0"/>
        <w:spacing w:after="0" w:line="338"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b/>
          <w:bCs/>
          <w:sz w:val="24"/>
          <w:szCs w:val="24"/>
        </w:rPr>
        <w:t>27. Action on Application for Applicant's Default:</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81"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43" w:lineRule="auto"/>
        <w:ind w:left="9"/>
        <w:jc w:val="both"/>
        <w:rPr>
          <w:rFonts w:ascii="Times New Roman" w:hAnsi="Times New Roman" w:cs="Times New Roman"/>
          <w:sz w:val="24"/>
          <w:szCs w:val="24"/>
        </w:rPr>
      </w:pPr>
      <w:r>
        <w:rPr>
          <w:rFonts w:ascii="Bookman Old Style" w:hAnsi="Bookman Old Style" w:cs="Bookman Old Style"/>
          <w:sz w:val="24"/>
          <w:szCs w:val="24"/>
        </w:rPr>
        <w:t>(1) Where on the date fixed for hearing of the petition or application or on any other date to which such hearing may be adjourned, the applicant does not appear when the petition or the application is called for hearing, the Tribunal may, in its discretio</w:t>
      </w:r>
      <w:r>
        <w:rPr>
          <w:rFonts w:ascii="Bookman Old Style" w:hAnsi="Bookman Old Style" w:cs="Bookman Old Style"/>
          <w:sz w:val="24"/>
          <w:szCs w:val="24"/>
        </w:rPr>
        <w:t>n, either dismiss the application for default or hear and decide it on merit.</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02"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50" w:lineRule="auto"/>
        <w:ind w:left="9"/>
        <w:jc w:val="both"/>
        <w:rPr>
          <w:rFonts w:ascii="Times New Roman" w:hAnsi="Times New Roman" w:cs="Times New Roman"/>
          <w:sz w:val="24"/>
          <w:szCs w:val="24"/>
        </w:rPr>
      </w:pPr>
      <w:r>
        <w:rPr>
          <w:rFonts w:ascii="Bookman Old Style" w:hAnsi="Bookman Old Style" w:cs="Bookman Old Style"/>
          <w:sz w:val="24"/>
          <w:szCs w:val="24"/>
        </w:rPr>
        <w:t>(2) Where the petition or application has been dismissed for default and the applicant files an application within thirty days from the date of dismissal and satisfies the Trib</w:t>
      </w:r>
      <w:r>
        <w:rPr>
          <w:rFonts w:ascii="Bookman Old Style" w:hAnsi="Bookman Old Style" w:cs="Bookman Old Style"/>
          <w:sz w:val="24"/>
          <w:szCs w:val="24"/>
        </w:rPr>
        <w:t>unal that there was sufficient cause for his non-appearance when the petition or the application was called for hearing, the Tribunal shall make an order setting aside the order dismissing the petition or the application and restore the same:</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440" w:left="991" w:header="720" w:footer="720" w:gutter="0"/>
          <w:cols w:space="720" w:equalWidth="0">
            <w:col w:w="9809"/>
          </w:cols>
          <w:noEndnote/>
        </w:sectPr>
      </w:pPr>
    </w:p>
    <w:p w:rsidR="00000000" w:rsidRDefault="0071484B">
      <w:pPr>
        <w:pStyle w:val="DefaultParagraphFont"/>
        <w:widowControl w:val="0"/>
        <w:autoSpaceDE w:val="0"/>
        <w:autoSpaceDN w:val="0"/>
        <w:adjustRightInd w:val="0"/>
        <w:spacing w:after="0" w:line="239" w:lineRule="auto"/>
        <w:ind w:left="4789"/>
        <w:rPr>
          <w:rFonts w:ascii="Times New Roman" w:hAnsi="Times New Roman" w:cs="Times New Roman"/>
          <w:sz w:val="24"/>
          <w:szCs w:val="24"/>
        </w:rPr>
      </w:pPr>
      <w:bookmarkStart w:id="24" w:name="page24"/>
      <w:bookmarkEnd w:id="24"/>
      <w:r>
        <w:rPr>
          <w:rFonts w:ascii="Calibri" w:hAnsi="Calibri" w:cs="Calibri"/>
        </w:rPr>
        <w:lastRenderedPageBreak/>
        <w:t>24</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14"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12" w:lineRule="auto"/>
        <w:ind w:left="9"/>
        <w:rPr>
          <w:rFonts w:ascii="Times New Roman" w:hAnsi="Times New Roman" w:cs="Times New Roman"/>
          <w:sz w:val="24"/>
          <w:szCs w:val="24"/>
        </w:rPr>
      </w:pPr>
      <w:r>
        <w:rPr>
          <w:rFonts w:ascii="Bookman Old Style" w:hAnsi="Bookman Old Style" w:cs="Bookman Old Style"/>
          <w:sz w:val="24"/>
          <w:szCs w:val="24"/>
        </w:rPr>
        <w:t>Provided that where the case was disposed of on merits the decision shall not be re-opened except by way of review.</w:t>
      </w:r>
    </w:p>
    <w:p w:rsidR="00000000" w:rsidRDefault="0071484B">
      <w:pPr>
        <w:pStyle w:val="DefaultParagraphFont"/>
        <w:widowControl w:val="0"/>
        <w:autoSpaceDE w:val="0"/>
        <w:autoSpaceDN w:val="0"/>
        <w:adjustRightInd w:val="0"/>
        <w:spacing w:after="0" w:line="295"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b/>
          <w:bCs/>
          <w:sz w:val="24"/>
          <w:szCs w:val="24"/>
        </w:rPr>
        <w:t>28.  Ex-parte Hearing and Disposal of petition or Application</w:t>
      </w:r>
    </w:p>
    <w:p w:rsidR="00000000" w:rsidRDefault="0071484B">
      <w:pPr>
        <w:pStyle w:val="DefaultParagraphFont"/>
        <w:widowControl w:val="0"/>
        <w:autoSpaceDE w:val="0"/>
        <w:autoSpaceDN w:val="0"/>
        <w:adjustRightInd w:val="0"/>
        <w:spacing w:after="0" w:line="198" w:lineRule="exact"/>
        <w:rPr>
          <w:rFonts w:ascii="Times New Roman" w:hAnsi="Times New Roman" w:cs="Times New Roman"/>
          <w:sz w:val="24"/>
          <w:szCs w:val="24"/>
        </w:rPr>
      </w:pPr>
    </w:p>
    <w:p w:rsidR="00000000" w:rsidRDefault="0071484B">
      <w:pPr>
        <w:pStyle w:val="DefaultParagraphFont"/>
        <w:widowControl w:val="0"/>
        <w:numPr>
          <w:ilvl w:val="0"/>
          <w:numId w:val="52"/>
        </w:numPr>
        <w:tabs>
          <w:tab w:val="clear" w:pos="720"/>
          <w:tab w:val="num" w:pos="400"/>
        </w:tabs>
        <w:overflowPunct w:val="0"/>
        <w:autoSpaceDE w:val="0"/>
        <w:autoSpaceDN w:val="0"/>
        <w:adjustRightInd w:val="0"/>
        <w:spacing w:after="0" w:line="365" w:lineRule="auto"/>
        <w:ind w:left="9" w:hanging="9"/>
        <w:jc w:val="both"/>
        <w:rPr>
          <w:rFonts w:ascii="Bookman Old Style" w:hAnsi="Bookman Old Style" w:cs="Bookman Old Style"/>
          <w:sz w:val="23"/>
          <w:szCs w:val="23"/>
        </w:rPr>
      </w:pPr>
      <w:r>
        <w:rPr>
          <w:rFonts w:ascii="Bookman Old Style" w:hAnsi="Bookman Old Style" w:cs="Bookman Old Style"/>
          <w:sz w:val="23"/>
          <w:szCs w:val="23"/>
        </w:rPr>
        <w:t>Where on the date fixed for hearing the petition or application or on any other date to which such hearing may be adjourned, the applicant appears and the respondent does not appear when the petition or the application is called for hearing, the Tribunal m</w:t>
      </w:r>
      <w:r>
        <w:rPr>
          <w:rFonts w:ascii="Bookman Old Style" w:hAnsi="Bookman Old Style" w:cs="Bookman Old Style"/>
          <w:sz w:val="23"/>
          <w:szCs w:val="23"/>
        </w:rPr>
        <w:t xml:space="preserve">ay, in its discretion adjourn the hearing or hear and decide the petition or the application </w:t>
      </w:r>
      <w:r>
        <w:rPr>
          <w:rFonts w:ascii="Bookman Old Style" w:hAnsi="Bookman Old Style" w:cs="Bookman Old Style"/>
          <w:i/>
          <w:iCs/>
          <w:sz w:val="23"/>
          <w:szCs w:val="23"/>
        </w:rPr>
        <w:t>ex-parte</w:t>
      </w:r>
      <w:r>
        <w:rPr>
          <w:rFonts w:ascii="Bookman Old Style" w:hAnsi="Bookman Old Style" w:cs="Bookman Old Style"/>
          <w:sz w:val="23"/>
          <w:szCs w:val="23"/>
        </w:rPr>
        <w:t xml:space="preserve"> in exercise of the power</w:t>
      </w:r>
      <w:r>
        <w:rPr>
          <w:rFonts w:ascii="Bookman Old Style" w:hAnsi="Bookman Old Style" w:cs="Bookman Old Style"/>
          <w:b/>
          <w:bCs/>
          <w:i/>
          <w:iCs/>
          <w:sz w:val="23"/>
          <w:szCs w:val="23"/>
        </w:rPr>
        <w:t>s</w:t>
      </w:r>
      <w:r>
        <w:rPr>
          <w:rFonts w:ascii="Bookman Old Style" w:hAnsi="Bookman Old Style" w:cs="Bookman Old Style"/>
          <w:sz w:val="23"/>
          <w:szCs w:val="23"/>
        </w:rPr>
        <w:t xml:space="preserve"> conferred on it in clause </w:t>
      </w:r>
    </w:p>
    <w:p w:rsidR="00000000" w:rsidRDefault="0071484B">
      <w:pPr>
        <w:pStyle w:val="DefaultParagraphFont"/>
        <w:widowControl w:val="0"/>
        <w:autoSpaceDE w:val="0"/>
        <w:autoSpaceDN w:val="0"/>
        <w:adjustRightInd w:val="0"/>
        <w:spacing w:after="0" w:line="6" w:lineRule="exact"/>
        <w:rPr>
          <w:rFonts w:ascii="Bookman Old Style" w:hAnsi="Bookman Old Style" w:cs="Bookman Old Style"/>
          <w:sz w:val="23"/>
          <w:szCs w:val="23"/>
        </w:rPr>
      </w:pPr>
    </w:p>
    <w:p w:rsidR="00000000" w:rsidRDefault="0071484B">
      <w:pPr>
        <w:pStyle w:val="DefaultParagraphFont"/>
        <w:widowControl w:val="0"/>
        <w:overflowPunct w:val="0"/>
        <w:autoSpaceDE w:val="0"/>
        <w:autoSpaceDN w:val="0"/>
        <w:adjustRightInd w:val="0"/>
        <w:spacing w:after="0" w:line="240" w:lineRule="auto"/>
        <w:ind w:left="9"/>
        <w:jc w:val="both"/>
        <w:rPr>
          <w:rFonts w:ascii="Bookman Old Style" w:hAnsi="Bookman Old Style" w:cs="Bookman Old Style"/>
          <w:sz w:val="23"/>
          <w:szCs w:val="23"/>
        </w:rPr>
      </w:pPr>
      <w:r>
        <w:rPr>
          <w:rFonts w:ascii="Bookman Old Style" w:hAnsi="Bookman Old Style" w:cs="Bookman Old Style"/>
          <w:sz w:val="24"/>
          <w:szCs w:val="24"/>
        </w:rPr>
        <w:t xml:space="preserve">(f) of sub-section 2 of section 424 of the Act.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3"/>
          <w:szCs w:val="23"/>
        </w:rPr>
      </w:pP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3"/>
          <w:szCs w:val="23"/>
        </w:rPr>
      </w:pPr>
    </w:p>
    <w:p w:rsidR="00000000" w:rsidRDefault="0071484B">
      <w:pPr>
        <w:pStyle w:val="DefaultParagraphFont"/>
        <w:widowControl w:val="0"/>
        <w:autoSpaceDE w:val="0"/>
        <w:autoSpaceDN w:val="0"/>
        <w:adjustRightInd w:val="0"/>
        <w:spacing w:after="0" w:line="218" w:lineRule="exact"/>
        <w:rPr>
          <w:rFonts w:ascii="Bookman Old Style" w:hAnsi="Bookman Old Style" w:cs="Bookman Old Style"/>
          <w:sz w:val="23"/>
          <w:szCs w:val="23"/>
        </w:rPr>
      </w:pPr>
    </w:p>
    <w:p w:rsidR="00000000" w:rsidRDefault="0071484B">
      <w:pPr>
        <w:pStyle w:val="DefaultParagraphFont"/>
        <w:widowControl w:val="0"/>
        <w:numPr>
          <w:ilvl w:val="0"/>
          <w:numId w:val="52"/>
        </w:numPr>
        <w:tabs>
          <w:tab w:val="clear" w:pos="720"/>
          <w:tab w:val="num" w:pos="371"/>
        </w:tabs>
        <w:overflowPunct w:val="0"/>
        <w:autoSpaceDE w:val="0"/>
        <w:autoSpaceDN w:val="0"/>
        <w:adjustRightInd w:val="0"/>
        <w:spacing w:after="0" w:line="365" w:lineRule="auto"/>
        <w:ind w:left="9" w:hanging="9"/>
        <w:jc w:val="both"/>
        <w:rPr>
          <w:rFonts w:ascii="Bookman Old Style" w:hAnsi="Bookman Old Style" w:cs="Bookman Old Style"/>
          <w:sz w:val="23"/>
          <w:szCs w:val="23"/>
        </w:rPr>
      </w:pPr>
      <w:r>
        <w:rPr>
          <w:rFonts w:ascii="Bookman Old Style" w:hAnsi="Bookman Old Style" w:cs="Bookman Old Style"/>
          <w:sz w:val="23"/>
          <w:szCs w:val="23"/>
        </w:rPr>
        <w:t>Where a petition or an application has been heard ex-parte against a respondent or respondents, such respondent or respondents may apply to the Tribunal for an order to set it aside and if such respondent or respondents satisfy the Tribunal that the notice</w:t>
      </w:r>
      <w:r>
        <w:rPr>
          <w:rFonts w:ascii="Bookman Old Style" w:hAnsi="Bookman Old Style" w:cs="Bookman Old Style"/>
          <w:sz w:val="23"/>
          <w:szCs w:val="23"/>
        </w:rPr>
        <w:t xml:space="preserve"> was duly served, or that he or they were prevented by any sufficient cause from appearing (when the petition or the application was called) for hearing, the </w:t>
      </w:r>
    </w:p>
    <w:p w:rsidR="00000000" w:rsidRDefault="0071484B">
      <w:pPr>
        <w:pStyle w:val="DefaultParagraphFont"/>
        <w:widowControl w:val="0"/>
        <w:autoSpaceDE w:val="0"/>
        <w:autoSpaceDN w:val="0"/>
        <w:adjustRightInd w:val="0"/>
        <w:spacing w:after="0" w:line="58" w:lineRule="exact"/>
        <w:rPr>
          <w:rFonts w:ascii="Bookman Old Style" w:hAnsi="Bookman Old Style" w:cs="Bookman Old Style"/>
          <w:sz w:val="23"/>
          <w:szCs w:val="23"/>
        </w:rPr>
      </w:pPr>
    </w:p>
    <w:p w:rsidR="00000000" w:rsidRDefault="0071484B">
      <w:pPr>
        <w:pStyle w:val="DefaultParagraphFont"/>
        <w:widowControl w:val="0"/>
        <w:overflowPunct w:val="0"/>
        <w:autoSpaceDE w:val="0"/>
        <w:autoSpaceDN w:val="0"/>
        <w:adjustRightInd w:val="0"/>
        <w:spacing w:after="0" w:line="343" w:lineRule="auto"/>
        <w:ind w:left="9"/>
        <w:jc w:val="both"/>
        <w:rPr>
          <w:rFonts w:ascii="Bookman Old Style" w:hAnsi="Bookman Old Style" w:cs="Bookman Old Style"/>
          <w:sz w:val="23"/>
          <w:szCs w:val="23"/>
        </w:rPr>
      </w:pPr>
      <w:r>
        <w:rPr>
          <w:rFonts w:ascii="Bookman Old Style" w:hAnsi="Bookman Old Style" w:cs="Bookman Old Style"/>
          <w:sz w:val="24"/>
          <w:szCs w:val="24"/>
        </w:rPr>
        <w:t xml:space="preserve">Tribunal may make an order setting aside the ex-parte hearing as against him or them upon such </w:t>
      </w:r>
      <w:r>
        <w:rPr>
          <w:rFonts w:ascii="Bookman Old Style" w:hAnsi="Bookman Old Style" w:cs="Bookman Old Style"/>
          <w:sz w:val="24"/>
          <w:szCs w:val="24"/>
        </w:rPr>
        <w:t xml:space="preserve">terms as it thinks fit in exercise of powers conferred on it under clause (g) of sub-section (2) of section 424 of the Act, and shall appoint a day for proceeding with the petition or application : </w:t>
      </w:r>
    </w:p>
    <w:p w:rsidR="00000000" w:rsidRDefault="0071484B">
      <w:pPr>
        <w:pStyle w:val="DefaultParagraphFont"/>
        <w:widowControl w:val="0"/>
        <w:autoSpaceDE w:val="0"/>
        <w:autoSpaceDN w:val="0"/>
        <w:adjustRightInd w:val="0"/>
        <w:spacing w:after="0" w:line="360"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34" w:lineRule="auto"/>
        <w:ind w:left="9" w:firstLine="326"/>
        <w:jc w:val="both"/>
        <w:rPr>
          <w:rFonts w:ascii="Times New Roman" w:hAnsi="Times New Roman" w:cs="Times New Roman"/>
          <w:sz w:val="24"/>
          <w:szCs w:val="24"/>
        </w:rPr>
      </w:pPr>
      <w:r>
        <w:rPr>
          <w:rFonts w:ascii="Bookman Old Style" w:hAnsi="Bookman Old Style" w:cs="Bookman Old Style"/>
          <w:sz w:val="24"/>
          <w:szCs w:val="24"/>
        </w:rPr>
        <w:t>Provided that where the ex-parte hearing of the petition</w:t>
      </w:r>
      <w:r>
        <w:rPr>
          <w:rFonts w:ascii="Bookman Old Style" w:hAnsi="Bookman Old Style" w:cs="Bookman Old Style"/>
          <w:sz w:val="24"/>
          <w:szCs w:val="24"/>
        </w:rPr>
        <w:t xml:space="preserve"> or application is of such nature that it cannot be set aside as against one respondent only, it may be set aside as against all or any of the other respondents also.</w:t>
      </w:r>
    </w:p>
    <w:p w:rsidR="00000000" w:rsidRDefault="0071484B">
      <w:pPr>
        <w:pStyle w:val="DefaultParagraphFont"/>
        <w:widowControl w:val="0"/>
        <w:autoSpaceDE w:val="0"/>
        <w:autoSpaceDN w:val="0"/>
        <w:adjustRightInd w:val="0"/>
        <w:spacing w:after="0" w:line="312"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b/>
          <w:bCs/>
          <w:sz w:val="24"/>
          <w:szCs w:val="24"/>
        </w:rPr>
        <w:t>29. Procedure and Powers of Tribunal</w:t>
      </w:r>
      <w:r>
        <w:rPr>
          <w:rFonts w:ascii="Bookman Old Style" w:hAnsi="Bookman Old Style" w:cs="Bookman Old Style"/>
          <w:sz w:val="24"/>
          <w:szCs w:val="24"/>
        </w:rPr>
        <w:t>:</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82"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42" w:lineRule="auto"/>
        <w:ind w:left="9"/>
        <w:jc w:val="both"/>
        <w:rPr>
          <w:rFonts w:ascii="Times New Roman" w:hAnsi="Times New Roman" w:cs="Times New Roman"/>
          <w:sz w:val="24"/>
          <w:szCs w:val="24"/>
        </w:rPr>
      </w:pPr>
      <w:r>
        <w:rPr>
          <w:rFonts w:ascii="Bookman Old Style" w:hAnsi="Bookman Old Style" w:cs="Bookman Old Style"/>
          <w:sz w:val="24"/>
          <w:szCs w:val="24"/>
        </w:rPr>
        <w:t xml:space="preserve">(1) The Tribunal shall </w:t>
      </w:r>
      <w:r>
        <w:rPr>
          <w:rFonts w:ascii="Bookman Old Style" w:hAnsi="Bookman Old Style" w:cs="Bookman Old Style"/>
          <w:sz w:val="24"/>
          <w:szCs w:val="24"/>
        </w:rPr>
        <w:t>have, for the purposes of discharging its functions under this Act, the same powers as are vested in a Civil court under the Code of Civil Procedure, 1908, while trying suit, in terms of section 424 of the Act, in respect of the following matters, namely :</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440" w:left="991" w:header="720" w:footer="720" w:gutter="0"/>
          <w:cols w:space="720" w:equalWidth="0">
            <w:col w:w="9809"/>
          </w:cols>
          <w:noEndnote/>
        </w:sectPr>
      </w:pPr>
    </w:p>
    <w:p w:rsidR="00000000" w:rsidRDefault="0071484B">
      <w:pPr>
        <w:pStyle w:val="DefaultParagraphFont"/>
        <w:widowControl w:val="0"/>
        <w:autoSpaceDE w:val="0"/>
        <w:autoSpaceDN w:val="0"/>
        <w:adjustRightInd w:val="0"/>
        <w:spacing w:after="0" w:line="239" w:lineRule="auto"/>
        <w:ind w:left="4860"/>
        <w:rPr>
          <w:rFonts w:ascii="Times New Roman" w:hAnsi="Times New Roman" w:cs="Times New Roman"/>
          <w:sz w:val="24"/>
          <w:szCs w:val="24"/>
        </w:rPr>
      </w:pPr>
      <w:bookmarkStart w:id="25" w:name="page25"/>
      <w:bookmarkEnd w:id="25"/>
      <w:r>
        <w:rPr>
          <w:rFonts w:ascii="Calibri" w:hAnsi="Calibri" w:cs="Calibri"/>
        </w:rPr>
        <w:lastRenderedPageBreak/>
        <w:t>25</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14" w:lineRule="exact"/>
        <w:rPr>
          <w:rFonts w:ascii="Times New Roman" w:hAnsi="Times New Roman" w:cs="Times New Roman"/>
          <w:sz w:val="24"/>
          <w:szCs w:val="24"/>
        </w:rPr>
      </w:pPr>
    </w:p>
    <w:p w:rsidR="00000000" w:rsidRDefault="0071484B">
      <w:pPr>
        <w:pStyle w:val="DefaultParagraphFont"/>
        <w:widowControl w:val="0"/>
        <w:numPr>
          <w:ilvl w:val="0"/>
          <w:numId w:val="53"/>
        </w:numPr>
        <w:tabs>
          <w:tab w:val="clear" w:pos="720"/>
          <w:tab w:val="num" w:pos="454"/>
        </w:tabs>
        <w:overflowPunct w:val="0"/>
        <w:autoSpaceDE w:val="0"/>
        <w:autoSpaceDN w:val="0"/>
        <w:adjustRightInd w:val="0"/>
        <w:spacing w:after="0" w:line="312" w:lineRule="auto"/>
        <w:ind w:left="80" w:hanging="9"/>
        <w:jc w:val="both"/>
        <w:rPr>
          <w:rFonts w:ascii="Bookman Old Style" w:hAnsi="Bookman Old Style" w:cs="Bookman Old Style"/>
          <w:sz w:val="24"/>
          <w:szCs w:val="24"/>
        </w:rPr>
      </w:pPr>
      <w:r>
        <w:rPr>
          <w:rFonts w:ascii="Bookman Old Style" w:hAnsi="Bookman Old Style" w:cs="Bookman Old Style"/>
          <w:sz w:val="24"/>
          <w:szCs w:val="24"/>
        </w:rPr>
        <w:t xml:space="preserve">summoning and enforcing the attendance of any person and examining him on oath ; </w:t>
      </w:r>
    </w:p>
    <w:p w:rsidR="00000000" w:rsidRDefault="0071484B">
      <w:pPr>
        <w:pStyle w:val="DefaultParagraphFont"/>
        <w:widowControl w:val="0"/>
        <w:autoSpaceDE w:val="0"/>
        <w:autoSpaceDN w:val="0"/>
        <w:adjustRightInd w:val="0"/>
        <w:spacing w:after="0" w:line="297" w:lineRule="exact"/>
        <w:rPr>
          <w:rFonts w:ascii="Bookman Old Style" w:hAnsi="Bookman Old Style" w:cs="Bookman Old Style"/>
          <w:sz w:val="24"/>
          <w:szCs w:val="24"/>
        </w:rPr>
      </w:pPr>
    </w:p>
    <w:p w:rsidR="00000000" w:rsidRDefault="0071484B">
      <w:pPr>
        <w:pStyle w:val="DefaultParagraphFont"/>
        <w:widowControl w:val="0"/>
        <w:numPr>
          <w:ilvl w:val="0"/>
          <w:numId w:val="53"/>
        </w:numPr>
        <w:tabs>
          <w:tab w:val="clear" w:pos="720"/>
          <w:tab w:val="num" w:pos="440"/>
        </w:tabs>
        <w:overflowPunct w:val="0"/>
        <w:autoSpaceDE w:val="0"/>
        <w:autoSpaceDN w:val="0"/>
        <w:adjustRightInd w:val="0"/>
        <w:spacing w:after="0" w:line="240" w:lineRule="auto"/>
        <w:ind w:left="440" w:hanging="369"/>
        <w:jc w:val="both"/>
        <w:rPr>
          <w:rFonts w:ascii="Bookman Old Style" w:hAnsi="Bookman Old Style" w:cs="Bookman Old Style"/>
          <w:sz w:val="24"/>
          <w:szCs w:val="24"/>
        </w:rPr>
      </w:pPr>
      <w:r>
        <w:rPr>
          <w:rFonts w:ascii="Bookman Old Style" w:hAnsi="Bookman Old Style" w:cs="Bookman Old Style"/>
          <w:sz w:val="24"/>
          <w:szCs w:val="24"/>
        </w:rPr>
        <w:t xml:space="preserve">requiring the discovery and production of document; </w:t>
      </w:r>
    </w:p>
    <w:p w:rsidR="00000000" w:rsidRDefault="0071484B">
      <w:pPr>
        <w:pStyle w:val="DefaultParagraphFont"/>
        <w:widowControl w:val="0"/>
        <w:autoSpaceDE w:val="0"/>
        <w:autoSpaceDN w:val="0"/>
        <w:adjustRightInd w:val="0"/>
        <w:spacing w:after="0" w:line="380" w:lineRule="exact"/>
        <w:rPr>
          <w:rFonts w:ascii="Bookman Old Style" w:hAnsi="Bookman Old Style" w:cs="Bookman Old Style"/>
          <w:sz w:val="24"/>
          <w:szCs w:val="24"/>
        </w:rPr>
      </w:pPr>
    </w:p>
    <w:p w:rsidR="00000000" w:rsidRDefault="0071484B">
      <w:pPr>
        <w:pStyle w:val="DefaultParagraphFont"/>
        <w:widowControl w:val="0"/>
        <w:numPr>
          <w:ilvl w:val="0"/>
          <w:numId w:val="53"/>
        </w:numPr>
        <w:tabs>
          <w:tab w:val="clear" w:pos="720"/>
          <w:tab w:val="num" w:pos="420"/>
        </w:tabs>
        <w:overflowPunct w:val="0"/>
        <w:autoSpaceDE w:val="0"/>
        <w:autoSpaceDN w:val="0"/>
        <w:adjustRightInd w:val="0"/>
        <w:spacing w:after="0" w:line="240" w:lineRule="auto"/>
        <w:ind w:left="420" w:hanging="349"/>
        <w:jc w:val="both"/>
        <w:rPr>
          <w:rFonts w:ascii="Bookman Old Style" w:hAnsi="Bookman Old Style" w:cs="Bookman Old Style"/>
          <w:sz w:val="24"/>
          <w:szCs w:val="24"/>
        </w:rPr>
      </w:pPr>
      <w:r>
        <w:rPr>
          <w:rFonts w:ascii="Bookman Old Style" w:hAnsi="Bookman Old Style" w:cs="Bookman Old Style"/>
          <w:sz w:val="24"/>
          <w:szCs w:val="24"/>
        </w:rPr>
        <w:t xml:space="preserve">receiving evidence on affidavits;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236" w:lineRule="exact"/>
        <w:rPr>
          <w:rFonts w:ascii="Bookman Old Style" w:hAnsi="Bookman Old Style" w:cs="Bookman Old Style"/>
          <w:sz w:val="24"/>
          <w:szCs w:val="24"/>
        </w:rPr>
      </w:pPr>
    </w:p>
    <w:p w:rsidR="00000000" w:rsidRDefault="0071484B">
      <w:pPr>
        <w:pStyle w:val="DefaultParagraphFont"/>
        <w:widowControl w:val="0"/>
        <w:numPr>
          <w:ilvl w:val="0"/>
          <w:numId w:val="53"/>
        </w:numPr>
        <w:tabs>
          <w:tab w:val="clear" w:pos="720"/>
          <w:tab w:val="num" w:pos="473"/>
        </w:tabs>
        <w:overflowPunct w:val="0"/>
        <w:autoSpaceDE w:val="0"/>
        <w:autoSpaceDN w:val="0"/>
        <w:adjustRightInd w:val="0"/>
        <w:spacing w:after="0" w:line="337" w:lineRule="auto"/>
        <w:ind w:left="80" w:hanging="9"/>
        <w:jc w:val="both"/>
        <w:rPr>
          <w:rFonts w:ascii="Bookman Old Style" w:hAnsi="Bookman Old Style" w:cs="Bookman Old Style"/>
          <w:sz w:val="24"/>
          <w:szCs w:val="24"/>
        </w:rPr>
      </w:pPr>
      <w:r>
        <w:rPr>
          <w:rFonts w:ascii="Bookman Old Style" w:hAnsi="Bookman Old Style" w:cs="Bookman Old Style"/>
          <w:sz w:val="24"/>
          <w:szCs w:val="24"/>
        </w:rPr>
        <w:t xml:space="preserve">subject to the provisions of </w:t>
      </w:r>
      <w:r>
        <w:rPr>
          <w:rFonts w:ascii="Bookman Old Style" w:hAnsi="Bookman Old Style" w:cs="Bookman Old Style"/>
          <w:i/>
          <w:iCs/>
          <w:sz w:val="24"/>
          <w:szCs w:val="24"/>
        </w:rPr>
        <w:t>sections</w:t>
      </w:r>
      <w:r>
        <w:rPr>
          <w:rFonts w:ascii="Bookman Old Style" w:hAnsi="Bookman Old Style" w:cs="Bookman Old Style"/>
          <w:sz w:val="24"/>
          <w:szCs w:val="24"/>
        </w:rPr>
        <w:t xml:space="preserve"> 123 and 124 of the Indian Evidence Act 1872, requisitioning any public record or document or copy of such record or document from any office; </w:t>
      </w:r>
    </w:p>
    <w:p w:rsidR="00000000" w:rsidRDefault="0071484B">
      <w:pPr>
        <w:pStyle w:val="DefaultParagraphFont"/>
        <w:widowControl w:val="0"/>
        <w:autoSpaceDE w:val="0"/>
        <w:autoSpaceDN w:val="0"/>
        <w:adjustRightInd w:val="0"/>
        <w:spacing w:after="0" w:line="268"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Bookman Old Style" w:hAnsi="Bookman Old Style" w:cs="Bookman Old Style"/>
          <w:sz w:val="24"/>
          <w:szCs w:val="24"/>
        </w:rPr>
        <w:t>(e) issuing commissions for the examination of witnesses or documents;</w:t>
      </w:r>
    </w:p>
    <w:p w:rsidR="00000000" w:rsidRDefault="0071484B">
      <w:pPr>
        <w:pStyle w:val="DefaultParagraphFont"/>
        <w:widowControl w:val="0"/>
        <w:autoSpaceDE w:val="0"/>
        <w:autoSpaceDN w:val="0"/>
        <w:adjustRightInd w:val="0"/>
        <w:spacing w:after="0" w:line="380" w:lineRule="exact"/>
        <w:rPr>
          <w:rFonts w:ascii="Times New Roman" w:hAnsi="Times New Roman" w:cs="Times New Roman"/>
          <w:sz w:val="24"/>
          <w:szCs w:val="24"/>
        </w:rPr>
      </w:pPr>
    </w:p>
    <w:p w:rsidR="00000000" w:rsidRDefault="0071484B">
      <w:pPr>
        <w:pStyle w:val="DefaultParagraphFont"/>
        <w:widowControl w:val="0"/>
        <w:numPr>
          <w:ilvl w:val="0"/>
          <w:numId w:val="54"/>
        </w:numPr>
        <w:tabs>
          <w:tab w:val="clear" w:pos="720"/>
          <w:tab w:val="num" w:pos="320"/>
        </w:tabs>
        <w:overflowPunct w:val="0"/>
        <w:autoSpaceDE w:val="0"/>
        <w:autoSpaceDN w:val="0"/>
        <w:adjustRightInd w:val="0"/>
        <w:spacing w:after="0" w:line="240" w:lineRule="auto"/>
        <w:ind w:left="320" w:hanging="302"/>
        <w:jc w:val="both"/>
        <w:rPr>
          <w:rFonts w:ascii="Bookman Old Style" w:hAnsi="Bookman Old Style" w:cs="Bookman Old Style"/>
          <w:sz w:val="24"/>
          <w:szCs w:val="24"/>
        </w:rPr>
      </w:pPr>
      <w:r>
        <w:rPr>
          <w:rFonts w:ascii="Bookman Old Style" w:hAnsi="Bookman Old Style" w:cs="Bookman Old Style"/>
          <w:sz w:val="24"/>
          <w:szCs w:val="24"/>
        </w:rPr>
        <w:t xml:space="preserve">dismissing a representation for default or deciding it </w:t>
      </w:r>
      <w:r>
        <w:rPr>
          <w:rFonts w:ascii="Bookman Old Style" w:hAnsi="Bookman Old Style" w:cs="Bookman Old Style"/>
          <w:i/>
          <w:iCs/>
          <w:sz w:val="24"/>
          <w:szCs w:val="24"/>
        </w:rPr>
        <w:t>ex parte;</w:t>
      </w:r>
      <w:r>
        <w:rPr>
          <w:rFonts w:ascii="Bookman Old Style" w:hAnsi="Bookman Old Style" w:cs="Bookman Old Style"/>
          <w:sz w:val="24"/>
          <w:szCs w:val="24"/>
        </w:rPr>
        <w:t xml:space="preserve">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236" w:lineRule="exact"/>
        <w:rPr>
          <w:rFonts w:ascii="Bookman Old Style" w:hAnsi="Bookman Old Style" w:cs="Bookman Old Style"/>
          <w:sz w:val="24"/>
          <w:szCs w:val="24"/>
        </w:rPr>
      </w:pPr>
    </w:p>
    <w:p w:rsidR="00000000" w:rsidRDefault="0071484B">
      <w:pPr>
        <w:pStyle w:val="DefaultParagraphFont"/>
        <w:widowControl w:val="0"/>
        <w:numPr>
          <w:ilvl w:val="1"/>
          <w:numId w:val="54"/>
        </w:numPr>
        <w:tabs>
          <w:tab w:val="clear" w:pos="1440"/>
          <w:tab w:val="num" w:pos="426"/>
        </w:tabs>
        <w:overflowPunct w:val="0"/>
        <w:autoSpaceDE w:val="0"/>
        <w:autoSpaceDN w:val="0"/>
        <w:adjustRightInd w:val="0"/>
        <w:spacing w:after="0" w:line="312" w:lineRule="auto"/>
        <w:ind w:left="80" w:hanging="9"/>
        <w:jc w:val="both"/>
        <w:rPr>
          <w:rFonts w:ascii="Bookman Old Style" w:hAnsi="Bookman Old Style" w:cs="Bookman Old Style"/>
          <w:sz w:val="24"/>
          <w:szCs w:val="24"/>
        </w:rPr>
      </w:pPr>
      <w:r>
        <w:rPr>
          <w:rFonts w:ascii="Bookman Old Style" w:hAnsi="Bookman Old Style" w:cs="Bookman Old Style"/>
          <w:sz w:val="24"/>
          <w:szCs w:val="24"/>
        </w:rPr>
        <w:t xml:space="preserve">setting aside any order of dismissal of any representation for default or any order passed by it ex parte; and </w:t>
      </w:r>
    </w:p>
    <w:p w:rsidR="00000000" w:rsidRDefault="0071484B">
      <w:pPr>
        <w:pStyle w:val="DefaultParagraphFont"/>
        <w:widowControl w:val="0"/>
        <w:autoSpaceDE w:val="0"/>
        <w:autoSpaceDN w:val="0"/>
        <w:adjustRightInd w:val="0"/>
        <w:spacing w:after="0" w:line="296" w:lineRule="exact"/>
        <w:rPr>
          <w:rFonts w:ascii="Bookman Old Style" w:hAnsi="Bookman Old Style" w:cs="Bookman Old Style"/>
          <w:sz w:val="24"/>
          <w:szCs w:val="24"/>
        </w:rPr>
      </w:pPr>
    </w:p>
    <w:p w:rsidR="00000000" w:rsidRDefault="0071484B">
      <w:pPr>
        <w:pStyle w:val="DefaultParagraphFont"/>
        <w:widowControl w:val="0"/>
        <w:numPr>
          <w:ilvl w:val="1"/>
          <w:numId w:val="54"/>
        </w:numPr>
        <w:tabs>
          <w:tab w:val="clear" w:pos="1440"/>
          <w:tab w:val="num" w:pos="460"/>
        </w:tabs>
        <w:overflowPunct w:val="0"/>
        <w:autoSpaceDE w:val="0"/>
        <w:autoSpaceDN w:val="0"/>
        <w:adjustRightInd w:val="0"/>
        <w:spacing w:after="0" w:line="240" w:lineRule="auto"/>
        <w:ind w:left="460" w:hanging="389"/>
        <w:jc w:val="both"/>
        <w:rPr>
          <w:rFonts w:ascii="Bookman Old Style" w:hAnsi="Bookman Old Style" w:cs="Bookman Old Style"/>
          <w:sz w:val="24"/>
          <w:szCs w:val="24"/>
        </w:rPr>
      </w:pPr>
      <w:r>
        <w:rPr>
          <w:rFonts w:ascii="Bookman Old Style" w:hAnsi="Bookman Old Style" w:cs="Bookman Old Style"/>
          <w:sz w:val="24"/>
          <w:szCs w:val="24"/>
        </w:rPr>
        <w:t xml:space="preserve">any other matter which may be prescribed by the Central Government. </w:t>
      </w:r>
    </w:p>
    <w:p w:rsidR="00000000" w:rsidRDefault="0071484B">
      <w:pPr>
        <w:pStyle w:val="DefaultParagraphFont"/>
        <w:widowControl w:val="0"/>
        <w:autoSpaceDE w:val="0"/>
        <w:autoSpaceDN w:val="0"/>
        <w:adjustRightInd w:val="0"/>
        <w:spacing w:after="0" w:line="379"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80"/>
        <w:rPr>
          <w:rFonts w:ascii="Times New Roman" w:hAnsi="Times New Roman" w:cs="Times New Roman"/>
          <w:sz w:val="24"/>
          <w:szCs w:val="24"/>
        </w:rPr>
      </w:pPr>
      <w:r>
        <w:rPr>
          <w:rFonts w:ascii="Bookman Old Style" w:hAnsi="Bookman Old Style" w:cs="Bookman Old Style"/>
          <w:sz w:val="24"/>
          <w:szCs w:val="24"/>
        </w:rPr>
        <w:t>(2).  For the purposes of  clause (h) of sub-section (2) of  section 424  of the Act, the</w:t>
      </w:r>
    </w:p>
    <w:p w:rsidR="00000000" w:rsidRDefault="0071484B">
      <w:pPr>
        <w:pStyle w:val="DefaultParagraphFont"/>
        <w:widowControl w:val="0"/>
        <w:autoSpaceDE w:val="0"/>
        <w:autoSpaceDN w:val="0"/>
        <w:adjustRightInd w:val="0"/>
        <w:spacing w:after="0" w:line="198"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36" w:lineRule="auto"/>
        <w:ind w:left="80"/>
        <w:jc w:val="both"/>
        <w:rPr>
          <w:rFonts w:ascii="Times New Roman" w:hAnsi="Times New Roman" w:cs="Times New Roman"/>
          <w:sz w:val="24"/>
          <w:szCs w:val="24"/>
        </w:rPr>
      </w:pPr>
      <w:r>
        <w:rPr>
          <w:rFonts w:ascii="Bookman Old Style" w:hAnsi="Bookman Old Style" w:cs="Bookman Old Style"/>
          <w:sz w:val="24"/>
          <w:szCs w:val="24"/>
        </w:rPr>
        <w:t>Tribunal shall for the purpose of discharging its functions under the Act exercise the same powers as are vested in a civil court under the Code of Civil Procedure, 1908 in respect of the following matters:-</w:t>
      </w:r>
    </w:p>
    <w:p w:rsidR="00000000" w:rsidRDefault="0071484B">
      <w:pPr>
        <w:pStyle w:val="DefaultParagraphFont"/>
        <w:widowControl w:val="0"/>
        <w:autoSpaceDE w:val="0"/>
        <w:autoSpaceDN w:val="0"/>
        <w:adjustRightInd w:val="0"/>
        <w:spacing w:after="0" w:line="267" w:lineRule="exact"/>
        <w:rPr>
          <w:rFonts w:ascii="Times New Roman" w:hAnsi="Times New Roman" w:cs="Times New Roman"/>
          <w:sz w:val="24"/>
          <w:szCs w:val="24"/>
        </w:rPr>
      </w:pPr>
    </w:p>
    <w:p w:rsidR="00000000" w:rsidRDefault="0071484B">
      <w:pPr>
        <w:pStyle w:val="DefaultParagraphFont"/>
        <w:widowControl w:val="0"/>
        <w:numPr>
          <w:ilvl w:val="0"/>
          <w:numId w:val="55"/>
        </w:numPr>
        <w:tabs>
          <w:tab w:val="clear" w:pos="720"/>
          <w:tab w:val="num" w:pos="500"/>
        </w:tabs>
        <w:overflowPunct w:val="0"/>
        <w:autoSpaceDE w:val="0"/>
        <w:autoSpaceDN w:val="0"/>
        <w:adjustRightInd w:val="0"/>
        <w:spacing w:after="0" w:line="240" w:lineRule="auto"/>
        <w:ind w:left="500" w:hanging="429"/>
        <w:jc w:val="both"/>
        <w:rPr>
          <w:rFonts w:ascii="Bookman Old Style" w:hAnsi="Bookman Old Style" w:cs="Bookman Old Style"/>
          <w:sz w:val="24"/>
          <w:szCs w:val="24"/>
        </w:rPr>
      </w:pPr>
      <w:r>
        <w:rPr>
          <w:rFonts w:ascii="Bookman Old Style" w:hAnsi="Bookman Old Style" w:cs="Bookman Old Style"/>
          <w:sz w:val="24"/>
          <w:szCs w:val="24"/>
        </w:rPr>
        <w:t xml:space="preserve">granting stay or order status quo; </w:t>
      </w:r>
    </w:p>
    <w:p w:rsidR="00000000" w:rsidRDefault="0071484B">
      <w:pPr>
        <w:pStyle w:val="DefaultParagraphFont"/>
        <w:widowControl w:val="0"/>
        <w:autoSpaceDE w:val="0"/>
        <w:autoSpaceDN w:val="0"/>
        <w:adjustRightInd w:val="0"/>
        <w:spacing w:after="0" w:line="142" w:lineRule="exact"/>
        <w:rPr>
          <w:rFonts w:ascii="Bookman Old Style" w:hAnsi="Bookman Old Style" w:cs="Bookman Old Style"/>
          <w:sz w:val="24"/>
          <w:szCs w:val="24"/>
        </w:rPr>
      </w:pPr>
    </w:p>
    <w:p w:rsidR="00000000" w:rsidRDefault="0071484B">
      <w:pPr>
        <w:pStyle w:val="DefaultParagraphFont"/>
        <w:widowControl w:val="0"/>
        <w:numPr>
          <w:ilvl w:val="0"/>
          <w:numId w:val="55"/>
        </w:numPr>
        <w:tabs>
          <w:tab w:val="clear" w:pos="720"/>
          <w:tab w:val="num" w:pos="520"/>
        </w:tabs>
        <w:overflowPunct w:val="0"/>
        <w:autoSpaceDE w:val="0"/>
        <w:autoSpaceDN w:val="0"/>
        <w:adjustRightInd w:val="0"/>
        <w:spacing w:after="0" w:line="240" w:lineRule="auto"/>
        <w:ind w:left="520" w:hanging="449"/>
        <w:jc w:val="both"/>
        <w:rPr>
          <w:rFonts w:ascii="Bookman Old Style" w:hAnsi="Bookman Old Style" w:cs="Bookman Old Style"/>
          <w:sz w:val="24"/>
          <w:szCs w:val="24"/>
        </w:rPr>
      </w:pPr>
      <w:r>
        <w:rPr>
          <w:rFonts w:ascii="Bookman Old Style" w:hAnsi="Bookman Old Style" w:cs="Bookman Old Style"/>
          <w:sz w:val="24"/>
          <w:szCs w:val="24"/>
        </w:rPr>
        <w:t xml:space="preserve">ordering injunction or cease and desist; </w:t>
      </w:r>
    </w:p>
    <w:p w:rsidR="00000000" w:rsidRDefault="0071484B">
      <w:pPr>
        <w:pStyle w:val="DefaultParagraphFont"/>
        <w:widowControl w:val="0"/>
        <w:autoSpaceDE w:val="0"/>
        <w:autoSpaceDN w:val="0"/>
        <w:adjustRightInd w:val="0"/>
        <w:spacing w:after="0" w:line="141" w:lineRule="exact"/>
        <w:rPr>
          <w:rFonts w:ascii="Bookman Old Style" w:hAnsi="Bookman Old Style" w:cs="Bookman Old Style"/>
          <w:sz w:val="24"/>
          <w:szCs w:val="24"/>
        </w:rPr>
      </w:pPr>
    </w:p>
    <w:p w:rsidR="00000000" w:rsidRDefault="0071484B">
      <w:pPr>
        <w:pStyle w:val="DefaultParagraphFont"/>
        <w:widowControl w:val="0"/>
        <w:numPr>
          <w:ilvl w:val="0"/>
          <w:numId w:val="55"/>
        </w:numPr>
        <w:tabs>
          <w:tab w:val="clear" w:pos="720"/>
          <w:tab w:val="num" w:pos="500"/>
        </w:tabs>
        <w:overflowPunct w:val="0"/>
        <w:autoSpaceDE w:val="0"/>
        <w:autoSpaceDN w:val="0"/>
        <w:adjustRightInd w:val="0"/>
        <w:spacing w:after="0" w:line="240" w:lineRule="auto"/>
        <w:ind w:left="500" w:hanging="429"/>
        <w:jc w:val="both"/>
        <w:rPr>
          <w:rFonts w:ascii="Bookman Old Style" w:hAnsi="Bookman Old Style" w:cs="Bookman Old Style"/>
          <w:sz w:val="24"/>
          <w:szCs w:val="24"/>
        </w:rPr>
      </w:pPr>
      <w:r>
        <w:rPr>
          <w:rFonts w:ascii="Bookman Old Style" w:hAnsi="Bookman Old Style" w:cs="Bookman Old Style"/>
          <w:sz w:val="24"/>
          <w:szCs w:val="24"/>
        </w:rPr>
        <w:t xml:space="preserve">appointing commissioner (s) for the purpose under the  Act; </w:t>
      </w:r>
    </w:p>
    <w:p w:rsidR="00000000" w:rsidRDefault="0071484B">
      <w:pPr>
        <w:pStyle w:val="DefaultParagraphFont"/>
        <w:widowControl w:val="0"/>
        <w:autoSpaceDE w:val="0"/>
        <w:autoSpaceDN w:val="0"/>
        <w:adjustRightInd w:val="0"/>
        <w:spacing w:after="0" w:line="198" w:lineRule="exact"/>
        <w:rPr>
          <w:rFonts w:ascii="Bookman Old Style" w:hAnsi="Bookman Old Style" w:cs="Bookman Old Style"/>
          <w:sz w:val="24"/>
          <w:szCs w:val="24"/>
        </w:rPr>
      </w:pPr>
    </w:p>
    <w:p w:rsidR="00000000" w:rsidRDefault="0071484B">
      <w:pPr>
        <w:pStyle w:val="DefaultParagraphFont"/>
        <w:widowControl w:val="0"/>
        <w:numPr>
          <w:ilvl w:val="0"/>
          <w:numId w:val="55"/>
        </w:numPr>
        <w:tabs>
          <w:tab w:val="clear" w:pos="720"/>
          <w:tab w:val="num" w:pos="516"/>
        </w:tabs>
        <w:overflowPunct w:val="0"/>
        <w:autoSpaceDE w:val="0"/>
        <w:autoSpaceDN w:val="0"/>
        <w:adjustRightInd w:val="0"/>
        <w:spacing w:after="0" w:line="335" w:lineRule="auto"/>
        <w:ind w:left="340" w:hanging="269"/>
        <w:jc w:val="both"/>
        <w:rPr>
          <w:rFonts w:ascii="Bookman Old Style" w:hAnsi="Bookman Old Style" w:cs="Bookman Old Style"/>
          <w:sz w:val="23"/>
          <w:szCs w:val="23"/>
        </w:rPr>
      </w:pPr>
      <w:r>
        <w:rPr>
          <w:rFonts w:ascii="Bookman Old Style" w:hAnsi="Bookman Old Style" w:cs="Bookman Old Style"/>
          <w:sz w:val="23"/>
          <w:szCs w:val="23"/>
        </w:rPr>
        <w:t>exercising limited power to review its decision to the extent of correcting clerical or arithmetical mistakes or any accidental slip or omiss</w:t>
      </w:r>
      <w:r>
        <w:rPr>
          <w:rFonts w:ascii="Bookman Old Style" w:hAnsi="Bookman Old Style" w:cs="Bookman Old Style"/>
          <w:sz w:val="23"/>
          <w:szCs w:val="23"/>
        </w:rPr>
        <w:t xml:space="preserve">ion as provided in rule 189 </w:t>
      </w:r>
    </w:p>
    <w:p w:rsidR="00000000" w:rsidRDefault="0071484B">
      <w:pPr>
        <w:pStyle w:val="DefaultParagraphFont"/>
        <w:widowControl w:val="0"/>
        <w:autoSpaceDE w:val="0"/>
        <w:autoSpaceDN w:val="0"/>
        <w:adjustRightInd w:val="0"/>
        <w:spacing w:after="0" w:line="34"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340"/>
        <w:rPr>
          <w:rFonts w:ascii="Times New Roman" w:hAnsi="Times New Roman" w:cs="Times New Roman"/>
          <w:sz w:val="24"/>
          <w:szCs w:val="24"/>
        </w:rPr>
      </w:pPr>
      <w:r>
        <w:rPr>
          <w:rFonts w:ascii="Bookman Old Style" w:hAnsi="Bookman Old Style" w:cs="Bookman Old Style"/>
          <w:sz w:val="24"/>
          <w:szCs w:val="24"/>
        </w:rPr>
        <w:t>of these rules;</w:t>
      </w:r>
    </w:p>
    <w:p w:rsidR="00000000" w:rsidRDefault="0071484B">
      <w:pPr>
        <w:pStyle w:val="DefaultParagraphFont"/>
        <w:widowControl w:val="0"/>
        <w:autoSpaceDE w:val="0"/>
        <w:autoSpaceDN w:val="0"/>
        <w:adjustRightInd w:val="0"/>
        <w:spacing w:after="0" w:line="194"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15" w:lineRule="auto"/>
        <w:ind w:left="620" w:hanging="540"/>
        <w:rPr>
          <w:rFonts w:ascii="Times New Roman" w:hAnsi="Times New Roman" w:cs="Times New Roman"/>
          <w:sz w:val="24"/>
          <w:szCs w:val="24"/>
        </w:rPr>
      </w:pPr>
      <w:r>
        <w:rPr>
          <w:rFonts w:ascii="Bookman Old Style" w:hAnsi="Bookman Old Style" w:cs="Bookman Old Style"/>
          <w:sz w:val="24"/>
          <w:szCs w:val="24"/>
        </w:rPr>
        <w:t>(e) passing such order or order</w:t>
      </w:r>
      <w:r>
        <w:rPr>
          <w:rFonts w:ascii="Bookman Old Style" w:hAnsi="Bookman Old Style" w:cs="Bookman Old Style"/>
          <w:b/>
          <w:bCs/>
          <w:i/>
          <w:iCs/>
          <w:sz w:val="24"/>
          <w:szCs w:val="24"/>
        </w:rPr>
        <w:t>s</w:t>
      </w:r>
      <w:r>
        <w:rPr>
          <w:rFonts w:ascii="Bookman Old Style" w:hAnsi="Bookman Old Style" w:cs="Bookman Old Style"/>
          <w:sz w:val="24"/>
          <w:szCs w:val="24"/>
        </w:rPr>
        <w:t xml:space="preserve"> as it may deem fit and proper in the interest of justice.</w:t>
      </w:r>
    </w:p>
    <w:p w:rsidR="00000000" w:rsidRDefault="0071484B">
      <w:pPr>
        <w:pStyle w:val="DefaultParagraphFont"/>
        <w:widowControl w:val="0"/>
        <w:autoSpaceDE w:val="0"/>
        <w:autoSpaceDN w:val="0"/>
        <w:adjustRightInd w:val="0"/>
        <w:spacing w:after="0" w:line="52"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80"/>
        <w:rPr>
          <w:rFonts w:ascii="Times New Roman" w:hAnsi="Times New Roman" w:cs="Times New Roman"/>
          <w:sz w:val="24"/>
          <w:szCs w:val="24"/>
        </w:rPr>
      </w:pPr>
      <w:r>
        <w:rPr>
          <w:rFonts w:ascii="Bookman Old Style" w:hAnsi="Bookman Old Style" w:cs="Bookman Old Style"/>
          <w:b/>
          <w:bCs/>
          <w:sz w:val="24"/>
          <w:szCs w:val="24"/>
        </w:rPr>
        <w:t>30. Power to Pass Order</w:t>
      </w:r>
      <w:r>
        <w:rPr>
          <w:rFonts w:ascii="Bookman Old Style" w:hAnsi="Bookman Old Style" w:cs="Bookman Old Style"/>
          <w:sz w:val="24"/>
          <w:szCs w:val="24"/>
        </w:rPr>
        <w:t>:</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440" w:left="920" w:header="720" w:footer="720" w:gutter="0"/>
          <w:cols w:space="720" w:equalWidth="0">
            <w:col w:w="9880"/>
          </w:cols>
          <w:noEndnote/>
        </w:sectPr>
      </w:pPr>
    </w:p>
    <w:p w:rsidR="00000000" w:rsidRDefault="0071484B">
      <w:pPr>
        <w:pStyle w:val="DefaultParagraphFont"/>
        <w:widowControl w:val="0"/>
        <w:autoSpaceDE w:val="0"/>
        <w:autoSpaceDN w:val="0"/>
        <w:adjustRightInd w:val="0"/>
        <w:spacing w:after="0" w:line="239" w:lineRule="auto"/>
        <w:ind w:left="4780"/>
        <w:rPr>
          <w:rFonts w:ascii="Times New Roman" w:hAnsi="Times New Roman" w:cs="Times New Roman"/>
          <w:sz w:val="24"/>
          <w:szCs w:val="24"/>
        </w:rPr>
      </w:pPr>
      <w:bookmarkStart w:id="26" w:name="page26"/>
      <w:bookmarkEnd w:id="26"/>
      <w:r>
        <w:rPr>
          <w:rFonts w:ascii="Calibri" w:hAnsi="Calibri" w:cs="Calibri"/>
        </w:rPr>
        <w:lastRenderedPageBreak/>
        <w:t>26</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37"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43" w:lineRule="auto"/>
        <w:jc w:val="both"/>
        <w:rPr>
          <w:rFonts w:ascii="Times New Roman" w:hAnsi="Times New Roman" w:cs="Times New Roman"/>
          <w:sz w:val="24"/>
          <w:szCs w:val="24"/>
        </w:rPr>
      </w:pPr>
      <w:r>
        <w:rPr>
          <w:rFonts w:ascii="Bookman Old Style" w:hAnsi="Bookman Old Style" w:cs="Bookman Old Style"/>
          <w:sz w:val="24"/>
          <w:szCs w:val="24"/>
        </w:rPr>
        <w:t>The Tribunal may, after giving the parties to any proceeding before it a reasonable opportunity of being heard pass such orders therein as it thinks fit as provided in section 424 of the Act. The Tribunal shall send a copy of every order passed to the part</w:t>
      </w:r>
      <w:r>
        <w:rPr>
          <w:rFonts w:ascii="Bookman Old Style" w:hAnsi="Bookman Old Style" w:cs="Bookman Old Style"/>
          <w:sz w:val="24"/>
          <w:szCs w:val="24"/>
        </w:rPr>
        <w:t>ies concerned.</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4"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Bookman Old Style" w:hAnsi="Bookman Old Style" w:cs="Bookman Old Style"/>
          <w:b/>
          <w:bCs/>
          <w:sz w:val="24"/>
          <w:szCs w:val="24"/>
        </w:rPr>
        <w:t>31. Power of Contempt:</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23"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44" w:lineRule="auto"/>
        <w:jc w:val="both"/>
        <w:rPr>
          <w:rFonts w:ascii="Times New Roman" w:hAnsi="Times New Roman" w:cs="Times New Roman"/>
          <w:sz w:val="24"/>
          <w:szCs w:val="24"/>
        </w:rPr>
      </w:pPr>
      <w:r>
        <w:rPr>
          <w:rFonts w:ascii="Bookman Old Style" w:hAnsi="Bookman Old Style" w:cs="Bookman Old Style"/>
          <w:sz w:val="24"/>
          <w:szCs w:val="24"/>
        </w:rPr>
        <w:t>The Tribunal shall have the same jurisdiction, powers and authority in respect of contempt of themselves as a High Court has and may exercise, for the purpose, the powers under the provisions of the Contempt of Co</w:t>
      </w:r>
      <w:r>
        <w:rPr>
          <w:rFonts w:ascii="Bookman Old Style" w:hAnsi="Bookman Old Style" w:cs="Bookman Old Style"/>
          <w:sz w:val="24"/>
          <w:szCs w:val="24"/>
        </w:rPr>
        <w:t>urts Act, 1971 which shall have the affect subject to the modifications as prescribed in section 425 of the Act.</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Bookman Old Style" w:hAnsi="Bookman Old Style" w:cs="Bookman Old Style"/>
          <w:b/>
          <w:bCs/>
          <w:sz w:val="24"/>
          <w:szCs w:val="24"/>
        </w:rPr>
        <w:t>32. Power to Regulate the Procedure:</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20"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35" w:lineRule="auto"/>
        <w:ind w:firstLine="77"/>
        <w:jc w:val="both"/>
        <w:rPr>
          <w:rFonts w:ascii="Times New Roman" w:hAnsi="Times New Roman" w:cs="Times New Roman"/>
          <w:sz w:val="24"/>
          <w:szCs w:val="24"/>
        </w:rPr>
      </w:pPr>
      <w:r>
        <w:rPr>
          <w:rFonts w:ascii="Bookman Old Style" w:hAnsi="Bookman Old Style" w:cs="Bookman Old Style"/>
          <w:sz w:val="24"/>
          <w:szCs w:val="24"/>
        </w:rPr>
        <w:t>In exercise of the powers conferred on it under sub-section (1) of section 424 of the Act, the Tribunal may regulate its own procedure for the purpose of discharging its functions under the Act.</w:t>
      </w:r>
    </w:p>
    <w:p w:rsidR="00000000" w:rsidRDefault="0071484B">
      <w:pPr>
        <w:pStyle w:val="DefaultParagraphFont"/>
        <w:widowControl w:val="0"/>
        <w:autoSpaceDE w:val="0"/>
        <w:autoSpaceDN w:val="0"/>
        <w:adjustRightInd w:val="0"/>
        <w:spacing w:after="0" w:line="309"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Bookman Old Style" w:hAnsi="Bookman Old Style" w:cs="Bookman Old Style"/>
          <w:b/>
          <w:bCs/>
          <w:sz w:val="24"/>
          <w:szCs w:val="24"/>
        </w:rPr>
        <w:t>33. Summoning of Witnesses and Method of Recording Evidence-</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81" w:lineRule="exact"/>
        <w:rPr>
          <w:rFonts w:ascii="Times New Roman" w:hAnsi="Times New Roman" w:cs="Times New Roman"/>
          <w:sz w:val="24"/>
          <w:szCs w:val="24"/>
        </w:rPr>
      </w:pPr>
    </w:p>
    <w:p w:rsidR="00000000" w:rsidRDefault="0071484B">
      <w:pPr>
        <w:pStyle w:val="DefaultParagraphFont"/>
        <w:widowControl w:val="0"/>
        <w:numPr>
          <w:ilvl w:val="0"/>
          <w:numId w:val="56"/>
        </w:numPr>
        <w:tabs>
          <w:tab w:val="clear" w:pos="720"/>
          <w:tab w:val="num" w:pos="440"/>
        </w:tabs>
        <w:overflowPunct w:val="0"/>
        <w:autoSpaceDE w:val="0"/>
        <w:autoSpaceDN w:val="0"/>
        <w:adjustRightInd w:val="0"/>
        <w:spacing w:after="0" w:line="343" w:lineRule="auto"/>
        <w:ind w:left="440" w:hanging="358"/>
        <w:jc w:val="both"/>
        <w:rPr>
          <w:rFonts w:ascii="Bookman Old Style" w:hAnsi="Bookman Old Style" w:cs="Bookman Old Style"/>
          <w:sz w:val="24"/>
          <w:szCs w:val="24"/>
        </w:rPr>
      </w:pPr>
      <w:r>
        <w:rPr>
          <w:rFonts w:ascii="Bookman Old Style" w:hAnsi="Bookman Old Style" w:cs="Bookman Old Style"/>
          <w:sz w:val="24"/>
          <w:szCs w:val="24"/>
        </w:rPr>
        <w:t>If a petition or an application is presented by any party to the proceedings for summoning of witnesses, the Tribunal shall issue summons for the appearance of such witnesses unless it considers that their appearance is not necessary for the just d</w:t>
      </w:r>
      <w:r>
        <w:rPr>
          <w:rFonts w:ascii="Bookman Old Style" w:hAnsi="Bookman Old Style" w:cs="Bookman Old Style"/>
          <w:sz w:val="24"/>
          <w:szCs w:val="24"/>
        </w:rPr>
        <w:t xml:space="preserve">ecision of the case.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302" w:lineRule="exact"/>
        <w:rPr>
          <w:rFonts w:ascii="Bookman Old Style" w:hAnsi="Bookman Old Style" w:cs="Bookman Old Style"/>
          <w:sz w:val="24"/>
          <w:szCs w:val="24"/>
        </w:rPr>
      </w:pPr>
    </w:p>
    <w:p w:rsidR="00000000" w:rsidRDefault="0071484B">
      <w:pPr>
        <w:pStyle w:val="DefaultParagraphFont"/>
        <w:widowControl w:val="0"/>
        <w:numPr>
          <w:ilvl w:val="0"/>
          <w:numId w:val="56"/>
        </w:numPr>
        <w:tabs>
          <w:tab w:val="clear" w:pos="720"/>
          <w:tab w:val="num" w:pos="800"/>
        </w:tabs>
        <w:overflowPunct w:val="0"/>
        <w:autoSpaceDE w:val="0"/>
        <w:autoSpaceDN w:val="0"/>
        <w:adjustRightInd w:val="0"/>
        <w:spacing w:after="0" w:line="335" w:lineRule="auto"/>
        <w:ind w:left="800" w:hanging="718"/>
        <w:jc w:val="both"/>
        <w:rPr>
          <w:rFonts w:ascii="Bookman Old Style" w:hAnsi="Bookman Old Style" w:cs="Bookman Old Style"/>
          <w:sz w:val="24"/>
          <w:szCs w:val="24"/>
        </w:rPr>
      </w:pPr>
      <w:r>
        <w:rPr>
          <w:rFonts w:ascii="Bookman Old Style" w:hAnsi="Bookman Old Style" w:cs="Bookman Old Style"/>
          <w:sz w:val="24"/>
          <w:szCs w:val="24"/>
        </w:rPr>
        <w:t xml:space="preserve">The Tribunal shall make a brief memorandum of the substance of the evidence of every witness as the examination of the witness proceeds and such memorandum shall form part of the record ; </w:t>
      </w:r>
    </w:p>
    <w:p w:rsidR="00000000" w:rsidRDefault="0071484B">
      <w:pPr>
        <w:pStyle w:val="DefaultParagraphFont"/>
        <w:widowControl w:val="0"/>
        <w:autoSpaceDE w:val="0"/>
        <w:autoSpaceDN w:val="0"/>
        <w:adjustRightInd w:val="0"/>
        <w:spacing w:after="0" w:line="87" w:lineRule="exact"/>
        <w:rPr>
          <w:rFonts w:ascii="Bookman Old Style" w:hAnsi="Bookman Old Style" w:cs="Bookman Old Style"/>
          <w:sz w:val="24"/>
          <w:szCs w:val="24"/>
        </w:rPr>
      </w:pPr>
    </w:p>
    <w:p w:rsidR="00000000" w:rsidRDefault="0071484B">
      <w:pPr>
        <w:pStyle w:val="DefaultParagraphFont"/>
        <w:widowControl w:val="0"/>
        <w:overflowPunct w:val="0"/>
        <w:autoSpaceDE w:val="0"/>
        <w:autoSpaceDN w:val="0"/>
        <w:adjustRightInd w:val="0"/>
        <w:spacing w:after="0" w:line="312" w:lineRule="auto"/>
        <w:ind w:left="800" w:firstLine="77"/>
        <w:jc w:val="both"/>
        <w:rPr>
          <w:rFonts w:ascii="Bookman Old Style" w:hAnsi="Bookman Old Style" w:cs="Bookman Old Style"/>
          <w:sz w:val="24"/>
          <w:szCs w:val="24"/>
        </w:rPr>
      </w:pPr>
      <w:r>
        <w:rPr>
          <w:rFonts w:ascii="Bookman Old Style" w:hAnsi="Bookman Old Style" w:cs="Bookman Old Style"/>
          <w:sz w:val="24"/>
          <w:szCs w:val="24"/>
        </w:rPr>
        <w:t xml:space="preserve">Provided that if the Tribunal is prevented from making such memorandum, it shall record the reasons of its inability to do so and shall cause such </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440" w:left="1000" w:header="720" w:footer="720" w:gutter="0"/>
          <w:cols w:space="720" w:equalWidth="0">
            <w:col w:w="9800"/>
          </w:cols>
          <w:noEndnote/>
        </w:sectPr>
      </w:pPr>
    </w:p>
    <w:p w:rsidR="00000000" w:rsidRDefault="0071484B">
      <w:pPr>
        <w:pStyle w:val="DefaultParagraphFont"/>
        <w:widowControl w:val="0"/>
        <w:autoSpaceDE w:val="0"/>
        <w:autoSpaceDN w:val="0"/>
        <w:adjustRightInd w:val="0"/>
        <w:spacing w:after="0" w:line="239" w:lineRule="auto"/>
        <w:ind w:left="4789"/>
        <w:rPr>
          <w:rFonts w:ascii="Times New Roman" w:hAnsi="Times New Roman" w:cs="Times New Roman"/>
          <w:sz w:val="24"/>
          <w:szCs w:val="24"/>
        </w:rPr>
      </w:pPr>
      <w:bookmarkStart w:id="27" w:name="page27"/>
      <w:bookmarkEnd w:id="27"/>
      <w:r>
        <w:rPr>
          <w:rFonts w:ascii="Calibri" w:hAnsi="Calibri" w:cs="Calibri"/>
        </w:rPr>
        <w:lastRenderedPageBreak/>
        <w:t>27</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14"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12" w:lineRule="auto"/>
        <w:ind w:left="809"/>
        <w:rPr>
          <w:rFonts w:ascii="Times New Roman" w:hAnsi="Times New Roman" w:cs="Times New Roman"/>
          <w:sz w:val="24"/>
          <w:szCs w:val="24"/>
        </w:rPr>
      </w:pPr>
      <w:r>
        <w:rPr>
          <w:rFonts w:ascii="Bookman Old Style" w:hAnsi="Bookman Old Style" w:cs="Bookman Old Style"/>
          <w:sz w:val="24"/>
          <w:szCs w:val="24"/>
        </w:rPr>
        <w:t>memorandum to be made in writing from its dictation and shall sign the sam</w:t>
      </w:r>
      <w:r>
        <w:rPr>
          <w:rFonts w:ascii="Bookman Old Style" w:hAnsi="Bookman Old Style" w:cs="Bookman Old Style"/>
          <w:sz w:val="24"/>
          <w:szCs w:val="24"/>
        </w:rPr>
        <w:t>e, and such memorandum shall form part of the record.</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35"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43" w:lineRule="auto"/>
        <w:ind w:left="449" w:hanging="360"/>
        <w:jc w:val="both"/>
        <w:rPr>
          <w:rFonts w:ascii="Times New Roman" w:hAnsi="Times New Roman" w:cs="Times New Roman"/>
          <w:sz w:val="24"/>
          <w:szCs w:val="24"/>
        </w:rPr>
      </w:pPr>
      <w:r>
        <w:rPr>
          <w:rFonts w:ascii="Bookman Old Style" w:hAnsi="Bookman Old Style" w:cs="Bookman Old Style"/>
          <w:sz w:val="24"/>
          <w:szCs w:val="24"/>
        </w:rPr>
        <w:t>(3) Where summons are issued by the Tribunal under sub-rule (1) to any witness to give evidence or to produce any document, the person so summoned shall be entitled to such travelling and daily allowa</w:t>
      </w:r>
      <w:r>
        <w:rPr>
          <w:rFonts w:ascii="Bookman Old Style" w:hAnsi="Bookman Old Style" w:cs="Bookman Old Style"/>
          <w:sz w:val="24"/>
          <w:szCs w:val="24"/>
        </w:rPr>
        <w:t>nce sufficient to defray the travelling and other expenses as may be determined by the Registrar.</w:t>
      </w:r>
    </w:p>
    <w:p w:rsidR="00000000" w:rsidRDefault="0071484B">
      <w:pPr>
        <w:pStyle w:val="DefaultParagraphFont"/>
        <w:widowControl w:val="0"/>
        <w:autoSpaceDE w:val="0"/>
        <w:autoSpaceDN w:val="0"/>
        <w:adjustRightInd w:val="0"/>
        <w:spacing w:after="0" w:line="303"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b/>
          <w:bCs/>
          <w:sz w:val="24"/>
          <w:szCs w:val="24"/>
        </w:rPr>
        <w:t>34.  Documents not to form part of records</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79"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10" w:lineRule="auto"/>
        <w:ind w:left="9" w:firstLine="77"/>
        <w:rPr>
          <w:rFonts w:ascii="Times New Roman" w:hAnsi="Times New Roman" w:cs="Times New Roman"/>
          <w:sz w:val="24"/>
          <w:szCs w:val="24"/>
        </w:rPr>
      </w:pPr>
      <w:r>
        <w:rPr>
          <w:rFonts w:ascii="Bookman Old Style" w:hAnsi="Bookman Old Style" w:cs="Bookman Old Style"/>
          <w:sz w:val="24"/>
          <w:szCs w:val="24"/>
        </w:rPr>
        <w:t>Unless duly permitted by the Tribunal, the following documents shall not form part of the records of the case-</w:t>
      </w:r>
    </w:p>
    <w:p w:rsidR="00000000" w:rsidRDefault="0071484B">
      <w:pPr>
        <w:pStyle w:val="DefaultParagraphFont"/>
        <w:widowControl w:val="0"/>
        <w:autoSpaceDE w:val="0"/>
        <w:autoSpaceDN w:val="0"/>
        <w:adjustRightInd w:val="0"/>
        <w:spacing w:after="0" w:line="342" w:lineRule="exact"/>
        <w:rPr>
          <w:rFonts w:ascii="Times New Roman" w:hAnsi="Times New Roman" w:cs="Times New Roman"/>
          <w:sz w:val="24"/>
          <w:szCs w:val="24"/>
        </w:rPr>
      </w:pPr>
    </w:p>
    <w:p w:rsidR="00000000" w:rsidRDefault="0071484B">
      <w:pPr>
        <w:pStyle w:val="DefaultParagraphFont"/>
        <w:widowControl w:val="0"/>
        <w:numPr>
          <w:ilvl w:val="0"/>
          <w:numId w:val="57"/>
        </w:numPr>
        <w:tabs>
          <w:tab w:val="clear" w:pos="720"/>
          <w:tab w:val="num" w:pos="369"/>
        </w:tabs>
        <w:overflowPunct w:val="0"/>
        <w:autoSpaceDE w:val="0"/>
        <w:autoSpaceDN w:val="0"/>
        <w:adjustRightInd w:val="0"/>
        <w:spacing w:after="0" w:line="240" w:lineRule="auto"/>
        <w:ind w:left="369" w:hanging="369"/>
        <w:jc w:val="both"/>
        <w:rPr>
          <w:rFonts w:ascii="Bookman Old Style" w:hAnsi="Bookman Old Style" w:cs="Bookman Old Style"/>
          <w:sz w:val="24"/>
          <w:szCs w:val="24"/>
        </w:rPr>
      </w:pPr>
      <w:r>
        <w:rPr>
          <w:rFonts w:ascii="Bookman Old Style" w:hAnsi="Bookman Old Style" w:cs="Bookman Old Style"/>
          <w:sz w:val="24"/>
          <w:szCs w:val="24"/>
        </w:rPr>
        <w:t xml:space="preserve">written statement or reply filed after the expiry of time granted for the purpose; </w:t>
      </w:r>
    </w:p>
    <w:p w:rsidR="00000000" w:rsidRDefault="0071484B">
      <w:pPr>
        <w:pStyle w:val="DefaultParagraphFont"/>
        <w:widowControl w:val="0"/>
        <w:autoSpaceDE w:val="0"/>
        <w:autoSpaceDN w:val="0"/>
        <w:adjustRightInd w:val="0"/>
        <w:spacing w:after="0" w:line="140" w:lineRule="exact"/>
        <w:rPr>
          <w:rFonts w:ascii="Bookman Old Style" w:hAnsi="Bookman Old Style" w:cs="Bookman Old Style"/>
          <w:sz w:val="24"/>
          <w:szCs w:val="24"/>
        </w:rPr>
      </w:pPr>
    </w:p>
    <w:p w:rsidR="00000000" w:rsidRDefault="0071484B">
      <w:pPr>
        <w:pStyle w:val="DefaultParagraphFont"/>
        <w:widowControl w:val="0"/>
        <w:numPr>
          <w:ilvl w:val="0"/>
          <w:numId w:val="57"/>
        </w:numPr>
        <w:tabs>
          <w:tab w:val="clear" w:pos="720"/>
          <w:tab w:val="num" w:pos="369"/>
        </w:tabs>
        <w:overflowPunct w:val="0"/>
        <w:autoSpaceDE w:val="0"/>
        <w:autoSpaceDN w:val="0"/>
        <w:adjustRightInd w:val="0"/>
        <w:spacing w:after="0" w:line="240" w:lineRule="auto"/>
        <w:ind w:left="369" w:hanging="369"/>
        <w:jc w:val="both"/>
        <w:rPr>
          <w:rFonts w:ascii="Bookman Old Style" w:hAnsi="Bookman Old Style" w:cs="Bookman Old Style"/>
          <w:sz w:val="24"/>
          <w:szCs w:val="24"/>
        </w:rPr>
      </w:pPr>
      <w:r>
        <w:rPr>
          <w:rFonts w:ascii="Bookman Old Style" w:hAnsi="Bookman Old Style" w:cs="Bookman Old Style"/>
          <w:sz w:val="24"/>
          <w:szCs w:val="24"/>
        </w:rPr>
        <w:t xml:space="preserve">rejoinder filed without leave of the Tribunal or after the expiry of time granted; </w:t>
      </w:r>
    </w:p>
    <w:p w:rsidR="00000000" w:rsidRDefault="0071484B">
      <w:pPr>
        <w:pStyle w:val="DefaultParagraphFont"/>
        <w:widowControl w:val="0"/>
        <w:autoSpaceDE w:val="0"/>
        <w:autoSpaceDN w:val="0"/>
        <w:adjustRightInd w:val="0"/>
        <w:spacing w:after="0" w:line="196" w:lineRule="exact"/>
        <w:rPr>
          <w:rFonts w:ascii="Bookman Old Style" w:hAnsi="Bookman Old Style" w:cs="Bookman Old Style"/>
          <w:sz w:val="24"/>
          <w:szCs w:val="24"/>
        </w:rPr>
      </w:pPr>
    </w:p>
    <w:p w:rsidR="00000000" w:rsidRDefault="0071484B">
      <w:pPr>
        <w:pStyle w:val="DefaultParagraphFont"/>
        <w:widowControl w:val="0"/>
        <w:numPr>
          <w:ilvl w:val="0"/>
          <w:numId w:val="57"/>
        </w:numPr>
        <w:tabs>
          <w:tab w:val="clear" w:pos="720"/>
          <w:tab w:val="num" w:pos="347"/>
        </w:tabs>
        <w:overflowPunct w:val="0"/>
        <w:autoSpaceDE w:val="0"/>
        <w:autoSpaceDN w:val="0"/>
        <w:adjustRightInd w:val="0"/>
        <w:spacing w:after="0" w:line="310"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 xml:space="preserve">additional pleading filed in any manner whatsoever without leave of the Tribunal or filed after expiry of time granted; and </w:t>
      </w:r>
    </w:p>
    <w:p w:rsidR="00000000" w:rsidRDefault="0071484B">
      <w:pPr>
        <w:pStyle w:val="DefaultParagraphFont"/>
        <w:widowControl w:val="0"/>
        <w:autoSpaceDE w:val="0"/>
        <w:autoSpaceDN w:val="0"/>
        <w:adjustRightInd w:val="0"/>
        <w:spacing w:after="0" w:line="59" w:lineRule="exact"/>
        <w:rPr>
          <w:rFonts w:ascii="Bookman Old Style" w:hAnsi="Bookman Old Style" w:cs="Bookman Old Style"/>
          <w:sz w:val="24"/>
          <w:szCs w:val="24"/>
        </w:rPr>
      </w:pPr>
    </w:p>
    <w:p w:rsidR="00000000" w:rsidRDefault="0071484B">
      <w:pPr>
        <w:pStyle w:val="DefaultParagraphFont"/>
        <w:widowControl w:val="0"/>
        <w:numPr>
          <w:ilvl w:val="0"/>
          <w:numId w:val="57"/>
        </w:numPr>
        <w:tabs>
          <w:tab w:val="clear" w:pos="720"/>
          <w:tab w:val="num" w:pos="369"/>
        </w:tabs>
        <w:overflowPunct w:val="0"/>
        <w:autoSpaceDE w:val="0"/>
        <w:autoSpaceDN w:val="0"/>
        <w:adjustRightInd w:val="0"/>
        <w:spacing w:after="0" w:line="240" w:lineRule="auto"/>
        <w:ind w:left="369" w:hanging="369"/>
        <w:jc w:val="both"/>
        <w:rPr>
          <w:rFonts w:ascii="Bookman Old Style" w:hAnsi="Bookman Old Style" w:cs="Bookman Old Style"/>
          <w:sz w:val="24"/>
          <w:szCs w:val="24"/>
        </w:rPr>
      </w:pPr>
      <w:r>
        <w:rPr>
          <w:rFonts w:ascii="Bookman Old Style" w:hAnsi="Bookman Old Style" w:cs="Bookman Old Style"/>
          <w:sz w:val="24"/>
          <w:szCs w:val="24"/>
        </w:rPr>
        <w:t xml:space="preserve">documents not submitted in time or not tendered into evidence. </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19"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b/>
          <w:bCs/>
          <w:sz w:val="24"/>
          <w:szCs w:val="24"/>
        </w:rPr>
        <w:t>35. Power to Issue Commission:</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81"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42" w:lineRule="auto"/>
        <w:ind w:left="9"/>
        <w:jc w:val="both"/>
        <w:rPr>
          <w:rFonts w:ascii="Times New Roman" w:hAnsi="Times New Roman" w:cs="Times New Roman"/>
          <w:sz w:val="24"/>
          <w:szCs w:val="24"/>
        </w:rPr>
      </w:pPr>
      <w:r>
        <w:rPr>
          <w:rFonts w:ascii="Bookman Old Style" w:hAnsi="Bookman Old Style" w:cs="Bookman Old Style"/>
          <w:sz w:val="24"/>
          <w:szCs w:val="24"/>
        </w:rPr>
        <w:t xml:space="preserve">Any Bench of the Tribunal </w:t>
      </w:r>
      <w:r>
        <w:rPr>
          <w:rFonts w:ascii="Bookman Old Style" w:hAnsi="Bookman Old Style" w:cs="Bookman Old Style"/>
          <w:sz w:val="24"/>
          <w:szCs w:val="24"/>
        </w:rPr>
        <w:t>may issue a commission for the examination or interrogatories or otherwise of any person who is unable to attend the Tribunal for any justifiable reason or for any other purpose as may be required for the disposal of the case.</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09"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b/>
          <w:bCs/>
          <w:sz w:val="24"/>
          <w:szCs w:val="24"/>
        </w:rPr>
        <w:t>36. Procedure in Connected Cases:</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81"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10" w:lineRule="auto"/>
        <w:ind w:left="9"/>
        <w:jc w:val="both"/>
        <w:rPr>
          <w:rFonts w:ascii="Times New Roman" w:hAnsi="Times New Roman" w:cs="Times New Roman"/>
          <w:sz w:val="24"/>
          <w:szCs w:val="24"/>
        </w:rPr>
      </w:pPr>
      <w:r>
        <w:rPr>
          <w:rFonts w:ascii="Bookman Old Style" w:hAnsi="Bookman Old Style" w:cs="Bookman Old Style"/>
          <w:sz w:val="24"/>
          <w:szCs w:val="24"/>
        </w:rPr>
        <w:t>(1) Where two or more petitions or applications pending before a Tribunal arise out of the same facts and any issue involved is common to two or more such petitions</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101" w:left="991" w:header="720" w:footer="720" w:gutter="0"/>
          <w:cols w:space="720" w:equalWidth="0">
            <w:col w:w="9809"/>
          </w:cols>
          <w:noEndnote/>
        </w:sectPr>
      </w:pPr>
    </w:p>
    <w:p w:rsidR="00000000" w:rsidRDefault="0071484B">
      <w:pPr>
        <w:pStyle w:val="DefaultParagraphFont"/>
        <w:widowControl w:val="0"/>
        <w:autoSpaceDE w:val="0"/>
        <w:autoSpaceDN w:val="0"/>
        <w:adjustRightInd w:val="0"/>
        <w:spacing w:after="0" w:line="239" w:lineRule="auto"/>
        <w:ind w:left="4789"/>
        <w:rPr>
          <w:rFonts w:ascii="Times New Roman" w:hAnsi="Times New Roman" w:cs="Times New Roman"/>
          <w:sz w:val="24"/>
          <w:szCs w:val="24"/>
        </w:rPr>
      </w:pPr>
      <w:bookmarkStart w:id="28" w:name="page28"/>
      <w:bookmarkEnd w:id="28"/>
      <w:r>
        <w:rPr>
          <w:rFonts w:ascii="Calibri" w:hAnsi="Calibri" w:cs="Calibri"/>
        </w:rPr>
        <w:lastRenderedPageBreak/>
        <w:t>28</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14"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36" w:lineRule="auto"/>
        <w:ind w:left="9"/>
        <w:jc w:val="both"/>
        <w:rPr>
          <w:rFonts w:ascii="Times New Roman" w:hAnsi="Times New Roman" w:cs="Times New Roman"/>
          <w:sz w:val="24"/>
          <w:szCs w:val="24"/>
        </w:rPr>
      </w:pPr>
      <w:r>
        <w:rPr>
          <w:rFonts w:ascii="Bookman Old Style" w:hAnsi="Bookman Old Style" w:cs="Bookman Old Style"/>
          <w:sz w:val="24"/>
          <w:szCs w:val="24"/>
        </w:rPr>
        <w:t>or applications, such petitions or applications may so far as the evidence bearing on such issue is concerned, be heard simultaneously and a common order may be passed.</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07"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50" w:lineRule="auto"/>
        <w:ind w:left="9"/>
        <w:jc w:val="both"/>
        <w:rPr>
          <w:rFonts w:ascii="Times New Roman" w:hAnsi="Times New Roman" w:cs="Times New Roman"/>
          <w:sz w:val="24"/>
          <w:szCs w:val="24"/>
        </w:rPr>
      </w:pPr>
      <w:r>
        <w:rPr>
          <w:rFonts w:ascii="Bookman Old Style" w:hAnsi="Bookman Old Style" w:cs="Bookman Old Style"/>
          <w:sz w:val="24"/>
          <w:szCs w:val="24"/>
        </w:rPr>
        <w:t>(2) Where action is taken under sub-rule (1), the evidence bearing on the common issu</w:t>
      </w:r>
      <w:r>
        <w:rPr>
          <w:rFonts w:ascii="Bookman Old Style" w:hAnsi="Bookman Old Style" w:cs="Bookman Old Style"/>
          <w:sz w:val="24"/>
          <w:szCs w:val="24"/>
        </w:rPr>
        <w:t>e or issues shall be recorded on the record of one petition or application and the Tribunal shall certify under its hand on the records of any such other petition or application, the extent to which evidence so recorded applies to such other case and the f</w:t>
      </w:r>
      <w:r>
        <w:rPr>
          <w:rFonts w:ascii="Bookman Old Style" w:hAnsi="Bookman Old Style" w:cs="Bookman Old Style"/>
          <w:sz w:val="24"/>
          <w:szCs w:val="24"/>
        </w:rPr>
        <w:t>act that the parties to such other case had the opportunity of being present, and, if they were present for cross-examining the witnesses.</w:t>
      </w:r>
    </w:p>
    <w:p w:rsidR="00000000" w:rsidRDefault="0071484B">
      <w:pPr>
        <w:pStyle w:val="DefaultParagraphFont"/>
        <w:widowControl w:val="0"/>
        <w:autoSpaceDE w:val="0"/>
        <w:autoSpaceDN w:val="0"/>
        <w:adjustRightInd w:val="0"/>
        <w:spacing w:after="0" w:line="293"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b/>
          <w:bCs/>
          <w:sz w:val="24"/>
          <w:szCs w:val="24"/>
        </w:rPr>
        <w:t>37. Calendar of Transferred Cases:</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79"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34" w:lineRule="auto"/>
        <w:ind w:left="9"/>
        <w:jc w:val="both"/>
        <w:rPr>
          <w:rFonts w:ascii="Times New Roman" w:hAnsi="Times New Roman" w:cs="Times New Roman"/>
          <w:sz w:val="24"/>
          <w:szCs w:val="24"/>
        </w:rPr>
      </w:pPr>
      <w:r>
        <w:rPr>
          <w:rFonts w:ascii="Bookman Old Style" w:hAnsi="Bookman Old Style" w:cs="Bookman Old Style"/>
          <w:sz w:val="24"/>
          <w:szCs w:val="24"/>
        </w:rPr>
        <w:t>Each Bench shall draw up a calendar for the hearing of transferred cases in suc</w:t>
      </w:r>
      <w:r>
        <w:rPr>
          <w:rFonts w:ascii="Bookman Old Style" w:hAnsi="Bookman Old Style" w:cs="Bookman Old Style"/>
          <w:sz w:val="24"/>
          <w:szCs w:val="24"/>
        </w:rPr>
        <w:t>h manner as the President may, by general or special order transfer such cases to its Benches with a direction to hear and decide the cases according to the calendar.</w:t>
      </w:r>
    </w:p>
    <w:p w:rsidR="00000000" w:rsidRDefault="0071484B">
      <w:pPr>
        <w:pStyle w:val="DefaultParagraphFont"/>
        <w:widowControl w:val="0"/>
        <w:autoSpaceDE w:val="0"/>
        <w:autoSpaceDN w:val="0"/>
        <w:adjustRightInd w:val="0"/>
        <w:spacing w:after="0" w:line="312"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b/>
          <w:bCs/>
          <w:sz w:val="24"/>
          <w:szCs w:val="24"/>
        </w:rPr>
        <w:t>38.  Substitution of Legal Representatives-</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82" w:lineRule="exact"/>
        <w:rPr>
          <w:rFonts w:ascii="Times New Roman" w:hAnsi="Times New Roman" w:cs="Times New Roman"/>
          <w:sz w:val="24"/>
          <w:szCs w:val="24"/>
        </w:rPr>
      </w:pPr>
    </w:p>
    <w:p w:rsidR="00000000" w:rsidRDefault="0071484B">
      <w:pPr>
        <w:pStyle w:val="DefaultParagraphFont"/>
        <w:widowControl w:val="0"/>
        <w:numPr>
          <w:ilvl w:val="0"/>
          <w:numId w:val="58"/>
        </w:numPr>
        <w:tabs>
          <w:tab w:val="clear" w:pos="720"/>
          <w:tab w:val="num" w:pos="433"/>
        </w:tabs>
        <w:overflowPunct w:val="0"/>
        <w:autoSpaceDE w:val="0"/>
        <w:autoSpaceDN w:val="0"/>
        <w:adjustRightInd w:val="0"/>
        <w:spacing w:after="0" w:line="348"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 xml:space="preserve">Where a party to a proceeding pending before a Bench dies or is adjudged insolvent or, in the case of a company, being wound up, the proceeding shall not abate and may be continued by or against the executor, administrator or other legal representative of </w:t>
      </w:r>
      <w:r>
        <w:rPr>
          <w:rFonts w:ascii="Bookman Old Style" w:hAnsi="Bookman Old Style" w:cs="Bookman Old Style"/>
          <w:sz w:val="24"/>
          <w:szCs w:val="24"/>
        </w:rPr>
        <w:t xml:space="preserve">the parties or by or against the assignee, receiver or liquidator, as the case may be. </w:t>
      </w:r>
    </w:p>
    <w:p w:rsidR="00000000" w:rsidRDefault="0071484B">
      <w:pPr>
        <w:pStyle w:val="DefaultParagraphFont"/>
        <w:widowControl w:val="0"/>
        <w:autoSpaceDE w:val="0"/>
        <w:autoSpaceDN w:val="0"/>
        <w:adjustRightInd w:val="0"/>
        <w:spacing w:after="0" w:line="69" w:lineRule="exact"/>
        <w:rPr>
          <w:rFonts w:ascii="Bookman Old Style" w:hAnsi="Bookman Old Style" w:cs="Bookman Old Style"/>
          <w:sz w:val="24"/>
          <w:szCs w:val="24"/>
        </w:rPr>
      </w:pPr>
    </w:p>
    <w:p w:rsidR="00000000" w:rsidRDefault="0071484B">
      <w:pPr>
        <w:pStyle w:val="DefaultParagraphFont"/>
        <w:widowControl w:val="0"/>
        <w:numPr>
          <w:ilvl w:val="0"/>
          <w:numId w:val="58"/>
        </w:numPr>
        <w:tabs>
          <w:tab w:val="clear" w:pos="720"/>
          <w:tab w:val="num" w:pos="408"/>
        </w:tabs>
        <w:overflowPunct w:val="0"/>
        <w:autoSpaceDE w:val="0"/>
        <w:autoSpaceDN w:val="0"/>
        <w:adjustRightInd w:val="0"/>
        <w:spacing w:after="0" w:line="336"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In the case of death of a party during the pendency of the proceedings before Tribunal, the legal representative (s) of the deceased party may apply within ninety</w:t>
      </w:r>
      <w:r>
        <w:rPr>
          <w:rFonts w:ascii="Bookman Old Style" w:hAnsi="Bookman Old Style" w:cs="Bookman Old Style"/>
          <w:sz w:val="24"/>
          <w:szCs w:val="24"/>
        </w:rPr>
        <w:t xml:space="preserve"> days of the date of such death for being brought on record.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261" w:lineRule="exact"/>
        <w:rPr>
          <w:rFonts w:ascii="Bookman Old Style" w:hAnsi="Bookman Old Style" w:cs="Bookman Old Style"/>
          <w:sz w:val="24"/>
          <w:szCs w:val="24"/>
        </w:rPr>
      </w:pPr>
    </w:p>
    <w:p w:rsidR="00000000" w:rsidRDefault="0071484B">
      <w:pPr>
        <w:pStyle w:val="DefaultParagraphFont"/>
        <w:widowControl w:val="0"/>
        <w:numPr>
          <w:ilvl w:val="0"/>
          <w:numId w:val="58"/>
        </w:numPr>
        <w:tabs>
          <w:tab w:val="clear" w:pos="720"/>
          <w:tab w:val="num" w:pos="369"/>
        </w:tabs>
        <w:overflowPunct w:val="0"/>
        <w:autoSpaceDE w:val="0"/>
        <w:autoSpaceDN w:val="0"/>
        <w:adjustRightInd w:val="0"/>
        <w:spacing w:after="0" w:line="239" w:lineRule="auto"/>
        <w:ind w:left="369" w:hanging="369"/>
        <w:jc w:val="both"/>
        <w:rPr>
          <w:rFonts w:ascii="Bookman Old Style" w:hAnsi="Bookman Old Style" w:cs="Bookman Old Style"/>
          <w:sz w:val="23"/>
          <w:szCs w:val="23"/>
        </w:rPr>
      </w:pPr>
      <w:r>
        <w:rPr>
          <w:rFonts w:ascii="Bookman Old Style" w:hAnsi="Bookman Old Style" w:cs="Bookman Old Style"/>
          <w:sz w:val="23"/>
          <w:szCs w:val="23"/>
        </w:rPr>
        <w:t xml:space="preserve">Where no petition or application is received from the legal representatives within </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440" w:left="991" w:header="720" w:footer="720" w:gutter="0"/>
          <w:cols w:space="720" w:equalWidth="0">
            <w:col w:w="9809"/>
          </w:cols>
          <w:noEndnote/>
        </w:sectPr>
      </w:pPr>
    </w:p>
    <w:p w:rsidR="00000000" w:rsidRDefault="0071484B">
      <w:pPr>
        <w:pStyle w:val="DefaultParagraphFont"/>
        <w:widowControl w:val="0"/>
        <w:autoSpaceDE w:val="0"/>
        <w:autoSpaceDN w:val="0"/>
        <w:adjustRightInd w:val="0"/>
        <w:spacing w:after="0" w:line="144"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39" w:lineRule="auto"/>
        <w:rPr>
          <w:rFonts w:ascii="Times New Roman" w:hAnsi="Times New Roman" w:cs="Times New Roman"/>
          <w:sz w:val="24"/>
          <w:szCs w:val="24"/>
        </w:rPr>
      </w:pPr>
      <w:r>
        <w:rPr>
          <w:rFonts w:ascii="Bookman Old Style" w:hAnsi="Bookman Old Style" w:cs="Bookman Old Style"/>
          <w:sz w:val="24"/>
          <w:szCs w:val="24"/>
        </w:rPr>
        <w:t>the period specified in   sub-rule (2), the proceedings shall abate:</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711" w:right="3540" w:bottom="1440" w:left="1000" w:header="720" w:footer="720" w:gutter="0"/>
          <w:cols w:space="720" w:equalWidth="0">
            <w:col w:w="7700"/>
          </w:cols>
          <w:noEndnote/>
        </w:sectPr>
      </w:pPr>
    </w:p>
    <w:p w:rsidR="00000000" w:rsidRDefault="0071484B">
      <w:pPr>
        <w:pStyle w:val="DefaultParagraphFont"/>
        <w:widowControl w:val="0"/>
        <w:autoSpaceDE w:val="0"/>
        <w:autoSpaceDN w:val="0"/>
        <w:adjustRightInd w:val="0"/>
        <w:spacing w:after="0" w:line="239" w:lineRule="auto"/>
        <w:ind w:left="4789"/>
        <w:rPr>
          <w:rFonts w:ascii="Times New Roman" w:hAnsi="Times New Roman" w:cs="Times New Roman"/>
          <w:sz w:val="24"/>
          <w:szCs w:val="24"/>
        </w:rPr>
      </w:pPr>
      <w:bookmarkStart w:id="29" w:name="page29"/>
      <w:bookmarkEnd w:id="29"/>
      <w:r>
        <w:rPr>
          <w:rFonts w:ascii="Calibri" w:hAnsi="Calibri" w:cs="Calibri"/>
        </w:rPr>
        <w:lastRenderedPageBreak/>
        <w:t>29</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12"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36" w:lineRule="auto"/>
        <w:ind w:left="9"/>
        <w:jc w:val="both"/>
        <w:rPr>
          <w:rFonts w:ascii="Times New Roman" w:hAnsi="Times New Roman" w:cs="Times New Roman"/>
          <w:sz w:val="24"/>
          <w:szCs w:val="24"/>
        </w:rPr>
      </w:pPr>
      <w:r>
        <w:rPr>
          <w:rFonts w:ascii="Bookman Old Style" w:hAnsi="Bookman Old Style" w:cs="Bookman Old Style"/>
          <w:sz w:val="24"/>
          <w:szCs w:val="24"/>
        </w:rPr>
        <w:t>Provided that for good and sufficient reasons shown, the Tribunal may allow substitution of the legal representatives of the deceased at any time before disposing the appeal on merits.</w:t>
      </w:r>
    </w:p>
    <w:p w:rsidR="00000000" w:rsidRDefault="0071484B">
      <w:pPr>
        <w:pStyle w:val="DefaultParagraphFont"/>
        <w:widowControl w:val="0"/>
        <w:autoSpaceDE w:val="0"/>
        <w:autoSpaceDN w:val="0"/>
        <w:adjustRightInd w:val="0"/>
        <w:spacing w:after="0" w:line="308"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b/>
          <w:bCs/>
          <w:sz w:val="24"/>
          <w:szCs w:val="24"/>
        </w:rPr>
        <w:t>39. Assessors or Valuers-</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81" w:lineRule="exact"/>
        <w:rPr>
          <w:rFonts w:ascii="Times New Roman" w:hAnsi="Times New Roman" w:cs="Times New Roman"/>
          <w:sz w:val="24"/>
          <w:szCs w:val="24"/>
        </w:rPr>
      </w:pPr>
    </w:p>
    <w:p w:rsidR="00000000" w:rsidRDefault="0071484B">
      <w:pPr>
        <w:pStyle w:val="DefaultParagraphFont"/>
        <w:widowControl w:val="0"/>
        <w:numPr>
          <w:ilvl w:val="0"/>
          <w:numId w:val="59"/>
        </w:numPr>
        <w:tabs>
          <w:tab w:val="clear" w:pos="720"/>
          <w:tab w:val="num" w:pos="402"/>
        </w:tabs>
        <w:overflowPunct w:val="0"/>
        <w:autoSpaceDE w:val="0"/>
        <w:autoSpaceDN w:val="0"/>
        <w:adjustRightInd w:val="0"/>
        <w:spacing w:after="0" w:line="336"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 xml:space="preserve">In any enquiry into a claim, the Tribunal may call in the aid of assessors, not exceeding two in number, who possess any technical or special knowledge with respect to any matter before the Tribunal for the purpose of assisting the Tribunal.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251" w:lineRule="exact"/>
        <w:rPr>
          <w:rFonts w:ascii="Bookman Old Style" w:hAnsi="Bookman Old Style" w:cs="Bookman Old Style"/>
          <w:sz w:val="24"/>
          <w:szCs w:val="24"/>
        </w:rPr>
      </w:pPr>
    </w:p>
    <w:p w:rsidR="00000000" w:rsidRDefault="0071484B">
      <w:pPr>
        <w:pStyle w:val="DefaultParagraphFont"/>
        <w:widowControl w:val="0"/>
        <w:numPr>
          <w:ilvl w:val="0"/>
          <w:numId w:val="59"/>
        </w:numPr>
        <w:tabs>
          <w:tab w:val="clear" w:pos="720"/>
          <w:tab w:val="num" w:pos="369"/>
        </w:tabs>
        <w:overflowPunct w:val="0"/>
        <w:autoSpaceDE w:val="0"/>
        <w:autoSpaceDN w:val="0"/>
        <w:adjustRightInd w:val="0"/>
        <w:spacing w:after="0" w:line="240" w:lineRule="auto"/>
        <w:ind w:left="369" w:hanging="369"/>
        <w:jc w:val="both"/>
        <w:rPr>
          <w:rFonts w:ascii="Bookman Old Style" w:hAnsi="Bookman Old Style" w:cs="Bookman Old Style"/>
          <w:sz w:val="24"/>
          <w:szCs w:val="24"/>
        </w:rPr>
      </w:pPr>
      <w:r>
        <w:rPr>
          <w:rFonts w:ascii="Bookman Old Style" w:hAnsi="Bookman Old Style" w:cs="Bookman Old Style"/>
          <w:sz w:val="24"/>
          <w:szCs w:val="24"/>
        </w:rPr>
        <w:t>An ass</w:t>
      </w:r>
      <w:r>
        <w:rPr>
          <w:rFonts w:ascii="Bookman Old Style" w:hAnsi="Bookman Old Style" w:cs="Bookman Old Style"/>
          <w:sz w:val="24"/>
          <w:szCs w:val="24"/>
        </w:rPr>
        <w:t xml:space="preserve">essor or valuer shall perform such functions as the Tribunal may direct.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218" w:lineRule="exact"/>
        <w:rPr>
          <w:rFonts w:ascii="Bookman Old Style" w:hAnsi="Bookman Old Style" w:cs="Bookman Old Style"/>
          <w:sz w:val="24"/>
          <w:szCs w:val="24"/>
        </w:rPr>
      </w:pPr>
    </w:p>
    <w:p w:rsidR="00000000" w:rsidRDefault="0071484B">
      <w:pPr>
        <w:pStyle w:val="DefaultParagraphFont"/>
        <w:widowControl w:val="0"/>
        <w:numPr>
          <w:ilvl w:val="0"/>
          <w:numId w:val="59"/>
        </w:numPr>
        <w:tabs>
          <w:tab w:val="clear" w:pos="720"/>
          <w:tab w:val="num" w:pos="385"/>
        </w:tabs>
        <w:overflowPunct w:val="0"/>
        <w:autoSpaceDE w:val="0"/>
        <w:autoSpaceDN w:val="0"/>
        <w:adjustRightInd w:val="0"/>
        <w:spacing w:after="0" w:line="335"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The remuneration, if any, to be paid to an assessor or valuer shall in every case be determined by the Tribunal and be paid by it in the manner as may be specified by the Tri</w:t>
      </w:r>
      <w:r>
        <w:rPr>
          <w:rFonts w:ascii="Bookman Old Style" w:hAnsi="Bookman Old Style" w:cs="Bookman Old Style"/>
          <w:sz w:val="24"/>
          <w:szCs w:val="24"/>
        </w:rPr>
        <w:t xml:space="preserve">bunal. </w:t>
      </w:r>
    </w:p>
    <w:p w:rsidR="00000000" w:rsidRDefault="0071484B">
      <w:pPr>
        <w:pStyle w:val="DefaultParagraphFont"/>
        <w:widowControl w:val="0"/>
        <w:autoSpaceDE w:val="0"/>
        <w:autoSpaceDN w:val="0"/>
        <w:adjustRightInd w:val="0"/>
        <w:spacing w:after="0" w:line="309"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b/>
          <w:bCs/>
          <w:sz w:val="24"/>
          <w:szCs w:val="24"/>
        </w:rPr>
        <w:t>40. Pleadings before the Tribunal</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82"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10" w:lineRule="auto"/>
        <w:ind w:left="9" w:firstLine="154"/>
        <w:jc w:val="both"/>
        <w:rPr>
          <w:rFonts w:ascii="Times New Roman" w:hAnsi="Times New Roman" w:cs="Times New Roman"/>
          <w:sz w:val="24"/>
          <w:szCs w:val="24"/>
        </w:rPr>
      </w:pPr>
      <w:r>
        <w:rPr>
          <w:rFonts w:ascii="Bookman Old Style" w:hAnsi="Bookman Old Style" w:cs="Bookman Old Style"/>
          <w:sz w:val="24"/>
          <w:szCs w:val="24"/>
        </w:rPr>
        <w:t>No pleadings, subsequent to the reply, shall be presented except by the leave of the Tribunal upon such terms as the Tribunal may think fit.</w:t>
      </w:r>
    </w:p>
    <w:p w:rsidR="00000000" w:rsidRDefault="0071484B">
      <w:pPr>
        <w:pStyle w:val="DefaultParagraphFont"/>
        <w:widowControl w:val="0"/>
        <w:autoSpaceDE w:val="0"/>
        <w:autoSpaceDN w:val="0"/>
        <w:adjustRightInd w:val="0"/>
        <w:spacing w:after="0" w:line="338"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b/>
          <w:bCs/>
          <w:sz w:val="24"/>
          <w:szCs w:val="24"/>
        </w:rPr>
        <w:t>41. Adjournment of Hearing:</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79"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42" w:lineRule="auto"/>
        <w:ind w:left="9"/>
        <w:jc w:val="both"/>
        <w:rPr>
          <w:rFonts w:ascii="Times New Roman" w:hAnsi="Times New Roman" w:cs="Times New Roman"/>
          <w:sz w:val="24"/>
          <w:szCs w:val="24"/>
        </w:rPr>
      </w:pPr>
      <w:r>
        <w:rPr>
          <w:rFonts w:ascii="Bookman Old Style" w:hAnsi="Bookman Old Style" w:cs="Bookman Old Style"/>
          <w:sz w:val="24"/>
          <w:szCs w:val="24"/>
        </w:rPr>
        <w:t xml:space="preserve">If the Tribunal finds that a petition or an application cannot be taken up for hearing on a given date at the request of either of the parties or both or on its own, it shall record the reasons which necessitate the adjournment and also inform the parties </w:t>
      </w:r>
      <w:r>
        <w:rPr>
          <w:rFonts w:ascii="Bookman Old Style" w:hAnsi="Bookman Old Style" w:cs="Bookman Old Style"/>
          <w:sz w:val="24"/>
          <w:szCs w:val="24"/>
        </w:rPr>
        <w:t>present of the date of adjourned hearing in the open court:</w:t>
      </w:r>
    </w:p>
    <w:p w:rsidR="00000000" w:rsidRDefault="0071484B">
      <w:pPr>
        <w:pStyle w:val="DefaultParagraphFont"/>
        <w:widowControl w:val="0"/>
        <w:autoSpaceDE w:val="0"/>
        <w:autoSpaceDN w:val="0"/>
        <w:adjustRightInd w:val="0"/>
        <w:spacing w:after="0" w:line="365"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34" w:lineRule="auto"/>
        <w:ind w:left="9"/>
        <w:jc w:val="both"/>
        <w:rPr>
          <w:rFonts w:ascii="Times New Roman" w:hAnsi="Times New Roman" w:cs="Times New Roman"/>
          <w:sz w:val="24"/>
          <w:szCs w:val="24"/>
        </w:rPr>
      </w:pPr>
      <w:r>
        <w:rPr>
          <w:rFonts w:ascii="Bookman Old Style" w:hAnsi="Bookman Old Style" w:cs="Bookman Old Style"/>
          <w:sz w:val="24"/>
          <w:szCs w:val="24"/>
        </w:rPr>
        <w:t>Provided that no such adjournment shall be granted more than three times to a party during the proceedings before the Tribunal except in circumstances which are beyond the control of the concerned party:</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440" w:left="991" w:header="720" w:footer="720" w:gutter="0"/>
          <w:cols w:space="720" w:equalWidth="0">
            <w:col w:w="9809"/>
          </w:cols>
          <w:noEndnote/>
        </w:sectPr>
      </w:pPr>
    </w:p>
    <w:p w:rsidR="00000000" w:rsidRDefault="0071484B">
      <w:pPr>
        <w:pStyle w:val="DefaultParagraphFont"/>
        <w:widowControl w:val="0"/>
        <w:autoSpaceDE w:val="0"/>
        <w:autoSpaceDN w:val="0"/>
        <w:adjustRightInd w:val="0"/>
        <w:spacing w:after="0" w:line="239" w:lineRule="auto"/>
        <w:ind w:left="4789"/>
        <w:rPr>
          <w:rFonts w:ascii="Times New Roman" w:hAnsi="Times New Roman" w:cs="Times New Roman"/>
          <w:sz w:val="24"/>
          <w:szCs w:val="24"/>
        </w:rPr>
      </w:pPr>
      <w:bookmarkStart w:id="30" w:name="page30"/>
      <w:bookmarkEnd w:id="30"/>
      <w:r>
        <w:rPr>
          <w:rFonts w:ascii="Calibri" w:hAnsi="Calibri" w:cs="Calibri"/>
        </w:rPr>
        <w:lastRenderedPageBreak/>
        <w:t>30</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14"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43" w:lineRule="auto"/>
        <w:ind w:left="9"/>
        <w:jc w:val="both"/>
        <w:rPr>
          <w:rFonts w:ascii="Times New Roman" w:hAnsi="Times New Roman" w:cs="Times New Roman"/>
          <w:sz w:val="24"/>
          <w:szCs w:val="24"/>
        </w:rPr>
      </w:pPr>
      <w:r>
        <w:rPr>
          <w:rFonts w:ascii="Bookman Old Style" w:hAnsi="Bookman Old Style" w:cs="Bookman Old Style"/>
          <w:sz w:val="24"/>
          <w:szCs w:val="24"/>
        </w:rPr>
        <w:t>Provided further t</w:t>
      </w:r>
      <w:r>
        <w:rPr>
          <w:rFonts w:ascii="Bookman Old Style" w:hAnsi="Bookman Old Style" w:cs="Bookman Old Style"/>
          <w:sz w:val="24"/>
          <w:szCs w:val="24"/>
        </w:rPr>
        <w:t>hat all the documents shall be filed by the parties along with pleadings and no adjournment shall be granted for filing documents at a later stage except in circumstances which are beyond the control of the concerned party, but before concluding the argume</w:t>
      </w:r>
      <w:r>
        <w:rPr>
          <w:rFonts w:ascii="Bookman Old Style" w:hAnsi="Bookman Old Style" w:cs="Bookman Old Style"/>
          <w:sz w:val="24"/>
          <w:szCs w:val="24"/>
        </w:rPr>
        <w:t>nts.</w:t>
      </w:r>
    </w:p>
    <w:p w:rsidR="00000000" w:rsidRDefault="0071484B">
      <w:pPr>
        <w:pStyle w:val="DefaultParagraphFont"/>
        <w:widowControl w:val="0"/>
        <w:autoSpaceDE w:val="0"/>
        <w:autoSpaceDN w:val="0"/>
        <w:adjustRightInd w:val="0"/>
        <w:spacing w:after="0" w:line="301"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b/>
          <w:bCs/>
          <w:sz w:val="24"/>
          <w:szCs w:val="24"/>
        </w:rPr>
        <w:t>42. Costs:</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81"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10" w:lineRule="auto"/>
        <w:ind w:left="9"/>
        <w:jc w:val="both"/>
        <w:rPr>
          <w:rFonts w:ascii="Times New Roman" w:hAnsi="Times New Roman" w:cs="Times New Roman"/>
          <w:sz w:val="24"/>
          <w:szCs w:val="24"/>
        </w:rPr>
      </w:pPr>
      <w:r>
        <w:rPr>
          <w:rFonts w:ascii="Bookman Old Style" w:hAnsi="Bookman Old Style" w:cs="Bookman Old Style"/>
          <w:sz w:val="24"/>
          <w:szCs w:val="24"/>
        </w:rPr>
        <w:t>The Tribunal may, in its discretion, pass such order (s) in respect of costs incidental to any proceedings before it, as it may deem fit.</w:t>
      </w:r>
    </w:p>
    <w:p w:rsidR="00000000" w:rsidRDefault="0071484B">
      <w:pPr>
        <w:pStyle w:val="DefaultParagraphFont"/>
        <w:widowControl w:val="0"/>
        <w:autoSpaceDE w:val="0"/>
        <w:autoSpaceDN w:val="0"/>
        <w:adjustRightInd w:val="0"/>
        <w:spacing w:after="0" w:line="339"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b/>
          <w:bCs/>
          <w:sz w:val="24"/>
          <w:szCs w:val="24"/>
        </w:rPr>
        <w:t>43. Decision of the Tribunal:</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79"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34" w:lineRule="auto"/>
        <w:ind w:left="9"/>
        <w:jc w:val="both"/>
        <w:rPr>
          <w:rFonts w:ascii="Times New Roman" w:hAnsi="Times New Roman" w:cs="Times New Roman"/>
          <w:sz w:val="24"/>
          <w:szCs w:val="24"/>
        </w:rPr>
      </w:pPr>
      <w:r>
        <w:rPr>
          <w:rFonts w:ascii="Bookman Old Style" w:hAnsi="Bookman Old Style" w:cs="Bookman Old Style"/>
          <w:sz w:val="24"/>
          <w:szCs w:val="24"/>
        </w:rPr>
        <w:t>The Tribunal shall decide every petition or applicatio</w:t>
      </w:r>
      <w:r>
        <w:rPr>
          <w:rFonts w:ascii="Bookman Old Style" w:hAnsi="Bookman Old Style" w:cs="Bookman Old Style"/>
          <w:sz w:val="24"/>
          <w:szCs w:val="24"/>
        </w:rPr>
        <w:t>n as expeditiously as possible on perusal of documents, affidavits and other evidence, if any, and after hearing such oral arguments as may be advanced with reference to section 422 of the Act.</w:t>
      </w:r>
    </w:p>
    <w:p w:rsidR="00000000" w:rsidRDefault="0071484B">
      <w:pPr>
        <w:pStyle w:val="DefaultParagraphFont"/>
        <w:widowControl w:val="0"/>
        <w:autoSpaceDE w:val="0"/>
        <w:autoSpaceDN w:val="0"/>
        <w:adjustRightInd w:val="0"/>
        <w:spacing w:after="0" w:line="312"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b/>
          <w:bCs/>
          <w:sz w:val="24"/>
          <w:szCs w:val="24"/>
        </w:rPr>
        <w:t>44.  Order to be passed and signed-</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81" w:lineRule="exact"/>
        <w:rPr>
          <w:rFonts w:ascii="Times New Roman" w:hAnsi="Times New Roman" w:cs="Times New Roman"/>
          <w:sz w:val="24"/>
          <w:szCs w:val="24"/>
        </w:rPr>
      </w:pPr>
    </w:p>
    <w:p w:rsidR="00000000" w:rsidRDefault="0071484B">
      <w:pPr>
        <w:pStyle w:val="DefaultParagraphFont"/>
        <w:widowControl w:val="0"/>
        <w:numPr>
          <w:ilvl w:val="0"/>
          <w:numId w:val="60"/>
        </w:numPr>
        <w:tabs>
          <w:tab w:val="clear" w:pos="720"/>
          <w:tab w:val="num" w:pos="448"/>
        </w:tabs>
        <w:overflowPunct w:val="0"/>
        <w:autoSpaceDE w:val="0"/>
        <w:autoSpaceDN w:val="0"/>
        <w:adjustRightInd w:val="0"/>
        <w:spacing w:after="0" w:line="336"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The Tribunal, afte</w:t>
      </w:r>
      <w:r>
        <w:rPr>
          <w:rFonts w:ascii="Bookman Old Style" w:hAnsi="Bookman Old Style" w:cs="Bookman Old Style"/>
          <w:sz w:val="24"/>
          <w:szCs w:val="24"/>
        </w:rPr>
        <w:t xml:space="preserve">r hearing the applicant and respondent, shall make and pronounce an order either at once or, as soon as thereafter as may be practicable but not later than thirty days from the final hearing.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306" w:lineRule="exact"/>
        <w:rPr>
          <w:rFonts w:ascii="Bookman Old Style" w:hAnsi="Bookman Old Style" w:cs="Bookman Old Style"/>
          <w:sz w:val="24"/>
          <w:szCs w:val="24"/>
        </w:rPr>
      </w:pPr>
    </w:p>
    <w:p w:rsidR="00000000" w:rsidRDefault="0071484B">
      <w:pPr>
        <w:pStyle w:val="DefaultParagraphFont"/>
        <w:widowControl w:val="0"/>
        <w:numPr>
          <w:ilvl w:val="0"/>
          <w:numId w:val="60"/>
        </w:numPr>
        <w:tabs>
          <w:tab w:val="clear" w:pos="720"/>
          <w:tab w:val="num" w:pos="374"/>
        </w:tabs>
        <w:overflowPunct w:val="0"/>
        <w:autoSpaceDE w:val="0"/>
        <w:autoSpaceDN w:val="0"/>
        <w:adjustRightInd w:val="0"/>
        <w:spacing w:after="0" w:line="343"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An order made by the</w:t>
      </w:r>
      <w:r>
        <w:rPr>
          <w:rFonts w:ascii="Bookman Old Style" w:hAnsi="Bookman Old Style" w:cs="Bookman Old Style"/>
          <w:sz w:val="24"/>
          <w:szCs w:val="24"/>
        </w:rPr>
        <w:t xml:space="preserve"> Tribunal shall be executable by the Tribunal as a decree of a civil court and the provisions of the Code of Civil Procedure, 1908, so far as may be, shall apply as they apply in respect of decree of a civil court as provided in terms of sub-section (3) of</w:t>
      </w:r>
      <w:r>
        <w:rPr>
          <w:rFonts w:ascii="Bookman Old Style" w:hAnsi="Bookman Old Style" w:cs="Bookman Old Style"/>
          <w:sz w:val="24"/>
          <w:szCs w:val="24"/>
        </w:rPr>
        <w:t xml:space="preserve"> section 424 of the Act.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304" w:lineRule="exact"/>
        <w:rPr>
          <w:rFonts w:ascii="Bookman Old Style" w:hAnsi="Bookman Old Style" w:cs="Bookman Old Style"/>
          <w:sz w:val="24"/>
          <w:szCs w:val="24"/>
        </w:rPr>
      </w:pPr>
    </w:p>
    <w:p w:rsidR="00000000" w:rsidRDefault="0071484B">
      <w:pPr>
        <w:pStyle w:val="DefaultParagraphFont"/>
        <w:widowControl w:val="0"/>
        <w:numPr>
          <w:ilvl w:val="0"/>
          <w:numId w:val="60"/>
        </w:numPr>
        <w:tabs>
          <w:tab w:val="clear" w:pos="720"/>
          <w:tab w:val="num" w:pos="385"/>
        </w:tabs>
        <w:overflowPunct w:val="0"/>
        <w:autoSpaceDE w:val="0"/>
        <w:autoSpaceDN w:val="0"/>
        <w:adjustRightInd w:val="0"/>
        <w:spacing w:after="0" w:line="335"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 xml:space="preserve">Every order of the Tribunal shall be in writing and shall be signed and dated by the President or Member or Members constituting the Bench which heard the case and pronounced the order.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309" w:lineRule="exact"/>
        <w:rPr>
          <w:rFonts w:ascii="Bookman Old Style" w:hAnsi="Bookman Old Style" w:cs="Bookman Old Style"/>
          <w:sz w:val="24"/>
          <w:szCs w:val="24"/>
        </w:rPr>
      </w:pPr>
    </w:p>
    <w:p w:rsidR="00000000" w:rsidRDefault="0071484B">
      <w:pPr>
        <w:pStyle w:val="DefaultParagraphFont"/>
        <w:widowControl w:val="0"/>
        <w:numPr>
          <w:ilvl w:val="0"/>
          <w:numId w:val="60"/>
        </w:numPr>
        <w:tabs>
          <w:tab w:val="clear" w:pos="720"/>
          <w:tab w:val="num" w:pos="390"/>
        </w:tabs>
        <w:overflowPunct w:val="0"/>
        <w:autoSpaceDE w:val="0"/>
        <w:autoSpaceDN w:val="0"/>
        <w:adjustRightInd w:val="0"/>
        <w:spacing w:after="0" w:line="310"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Orders shall be pronounced in</w:t>
      </w:r>
      <w:r>
        <w:rPr>
          <w:rFonts w:ascii="Bookman Old Style" w:hAnsi="Bookman Old Style" w:cs="Bookman Old Style"/>
          <w:sz w:val="24"/>
          <w:szCs w:val="24"/>
        </w:rPr>
        <w:t xml:space="preserve"> the sitting of the Tribunal by the President or in case of the temporary absence of the President, the Member so authorized. </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096" w:left="991" w:header="720" w:footer="720" w:gutter="0"/>
          <w:cols w:space="720" w:equalWidth="0">
            <w:col w:w="9809"/>
          </w:cols>
          <w:noEndnote/>
        </w:sectPr>
      </w:pPr>
    </w:p>
    <w:p w:rsidR="00000000" w:rsidRDefault="0071484B">
      <w:pPr>
        <w:pStyle w:val="DefaultParagraphFont"/>
        <w:widowControl w:val="0"/>
        <w:autoSpaceDE w:val="0"/>
        <w:autoSpaceDN w:val="0"/>
        <w:adjustRightInd w:val="0"/>
        <w:spacing w:after="0" w:line="239" w:lineRule="auto"/>
        <w:ind w:left="4789"/>
        <w:rPr>
          <w:rFonts w:ascii="Times New Roman" w:hAnsi="Times New Roman" w:cs="Times New Roman"/>
          <w:sz w:val="24"/>
          <w:szCs w:val="24"/>
        </w:rPr>
      </w:pPr>
      <w:bookmarkStart w:id="31" w:name="page31"/>
      <w:bookmarkEnd w:id="31"/>
      <w:r>
        <w:rPr>
          <w:rFonts w:ascii="Calibri" w:hAnsi="Calibri" w:cs="Calibri"/>
        </w:rPr>
        <w:lastRenderedPageBreak/>
        <w:t>31</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37" w:lineRule="exact"/>
        <w:rPr>
          <w:rFonts w:ascii="Times New Roman" w:hAnsi="Times New Roman" w:cs="Times New Roman"/>
          <w:sz w:val="24"/>
          <w:szCs w:val="24"/>
        </w:rPr>
      </w:pPr>
    </w:p>
    <w:p w:rsidR="00000000" w:rsidRDefault="0071484B">
      <w:pPr>
        <w:pStyle w:val="DefaultParagraphFont"/>
        <w:widowControl w:val="0"/>
        <w:numPr>
          <w:ilvl w:val="0"/>
          <w:numId w:val="61"/>
        </w:numPr>
        <w:tabs>
          <w:tab w:val="clear" w:pos="720"/>
          <w:tab w:val="num" w:pos="384"/>
        </w:tabs>
        <w:overflowPunct w:val="0"/>
        <w:autoSpaceDE w:val="0"/>
        <w:autoSpaceDN w:val="0"/>
        <w:adjustRightInd w:val="0"/>
        <w:spacing w:after="0" w:line="336"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 xml:space="preserve">The orders of the Tribunal, as are deemed fit for publication in any authoritative report or the press may be released for such publication on such terms and conditions as the President may lay down.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306" w:lineRule="exact"/>
        <w:rPr>
          <w:rFonts w:ascii="Bookman Old Style" w:hAnsi="Bookman Old Style" w:cs="Bookman Old Style"/>
          <w:sz w:val="24"/>
          <w:szCs w:val="24"/>
        </w:rPr>
      </w:pPr>
    </w:p>
    <w:p w:rsidR="00000000" w:rsidRDefault="0071484B">
      <w:pPr>
        <w:pStyle w:val="DefaultParagraphFont"/>
        <w:widowControl w:val="0"/>
        <w:numPr>
          <w:ilvl w:val="0"/>
          <w:numId w:val="61"/>
        </w:numPr>
        <w:tabs>
          <w:tab w:val="clear" w:pos="720"/>
          <w:tab w:val="num" w:pos="391"/>
        </w:tabs>
        <w:overflowPunct w:val="0"/>
        <w:autoSpaceDE w:val="0"/>
        <w:autoSpaceDN w:val="0"/>
        <w:adjustRightInd w:val="0"/>
        <w:spacing w:after="0" w:line="310"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A certified copy of every order passed by the Tr</w:t>
      </w:r>
      <w:r>
        <w:rPr>
          <w:rFonts w:ascii="Bookman Old Style" w:hAnsi="Bookman Old Style" w:cs="Bookman Old Style"/>
          <w:sz w:val="24"/>
          <w:szCs w:val="24"/>
        </w:rPr>
        <w:t xml:space="preserve">ibunal shall be communicated to the parties.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341" w:lineRule="exact"/>
        <w:rPr>
          <w:rFonts w:ascii="Bookman Old Style" w:hAnsi="Bookman Old Style" w:cs="Bookman Old Style"/>
          <w:sz w:val="24"/>
          <w:szCs w:val="24"/>
        </w:rPr>
      </w:pPr>
    </w:p>
    <w:p w:rsidR="00000000" w:rsidRDefault="0071484B">
      <w:pPr>
        <w:pStyle w:val="DefaultParagraphFont"/>
        <w:widowControl w:val="0"/>
        <w:numPr>
          <w:ilvl w:val="0"/>
          <w:numId w:val="61"/>
        </w:numPr>
        <w:tabs>
          <w:tab w:val="clear" w:pos="720"/>
          <w:tab w:val="num" w:pos="379"/>
        </w:tabs>
        <w:overflowPunct w:val="0"/>
        <w:autoSpaceDE w:val="0"/>
        <w:autoSpaceDN w:val="0"/>
        <w:adjustRightInd w:val="0"/>
        <w:spacing w:after="0" w:line="336"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 xml:space="preserve">The Tribunal may make such orders or give such directions as may be necessary or expedient to give effect to its orders or to prevent abuse of its process or to secure the ends of justice.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385" w:lineRule="exact"/>
        <w:rPr>
          <w:rFonts w:ascii="Bookman Old Style" w:hAnsi="Bookman Old Style" w:cs="Bookman Old Style"/>
          <w:sz w:val="24"/>
          <w:szCs w:val="24"/>
        </w:rPr>
      </w:pPr>
    </w:p>
    <w:p w:rsidR="00000000" w:rsidRDefault="0071484B">
      <w:pPr>
        <w:pStyle w:val="DefaultParagraphFont"/>
        <w:widowControl w:val="0"/>
        <w:numPr>
          <w:ilvl w:val="0"/>
          <w:numId w:val="61"/>
        </w:numPr>
        <w:tabs>
          <w:tab w:val="clear" w:pos="720"/>
          <w:tab w:val="num" w:pos="450"/>
        </w:tabs>
        <w:overflowPunct w:val="0"/>
        <w:autoSpaceDE w:val="0"/>
        <w:autoSpaceDN w:val="0"/>
        <w:adjustRightInd w:val="0"/>
        <w:spacing w:after="0" w:line="343"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Any order made by the Tribunal may be enforced by it in the same manner as if it were a decree made by a court in a suit pending therein, and it shall be lawful for the Tribunal to send for execution of its orders to the court within the local limits of wh</w:t>
      </w:r>
      <w:r>
        <w:rPr>
          <w:rFonts w:ascii="Bookman Old Style" w:hAnsi="Bookman Old Style" w:cs="Bookman Old Style"/>
          <w:sz w:val="24"/>
          <w:szCs w:val="24"/>
        </w:rPr>
        <w:t xml:space="preserve">ose jurisdiction as per sub-section (3) of section 424 of the Act:- </w:t>
      </w:r>
    </w:p>
    <w:p w:rsidR="00000000" w:rsidRDefault="0071484B">
      <w:pPr>
        <w:pStyle w:val="DefaultParagraphFont"/>
        <w:widowControl w:val="0"/>
        <w:autoSpaceDE w:val="0"/>
        <w:autoSpaceDN w:val="0"/>
        <w:adjustRightInd w:val="0"/>
        <w:spacing w:after="0" w:line="363" w:lineRule="exact"/>
        <w:rPr>
          <w:rFonts w:ascii="Times New Roman" w:hAnsi="Times New Roman" w:cs="Times New Roman"/>
          <w:sz w:val="24"/>
          <w:szCs w:val="24"/>
        </w:rPr>
      </w:pPr>
    </w:p>
    <w:p w:rsidR="00000000" w:rsidRDefault="0071484B">
      <w:pPr>
        <w:pStyle w:val="DefaultParagraphFont"/>
        <w:widowControl w:val="0"/>
        <w:numPr>
          <w:ilvl w:val="0"/>
          <w:numId w:val="62"/>
        </w:numPr>
        <w:tabs>
          <w:tab w:val="clear" w:pos="720"/>
          <w:tab w:val="num" w:pos="364"/>
        </w:tabs>
        <w:overflowPunct w:val="0"/>
        <w:autoSpaceDE w:val="0"/>
        <w:autoSpaceDN w:val="0"/>
        <w:adjustRightInd w:val="0"/>
        <w:spacing w:after="0" w:line="310"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 xml:space="preserve">In the case of an order against a company, the registered office of the company is situate; or </w:t>
      </w:r>
    </w:p>
    <w:p w:rsidR="00000000" w:rsidRDefault="0071484B">
      <w:pPr>
        <w:pStyle w:val="DefaultParagraphFont"/>
        <w:widowControl w:val="0"/>
        <w:autoSpaceDE w:val="0"/>
        <w:autoSpaceDN w:val="0"/>
        <w:adjustRightInd w:val="0"/>
        <w:spacing w:after="0" w:line="395" w:lineRule="exact"/>
        <w:rPr>
          <w:rFonts w:ascii="Bookman Old Style" w:hAnsi="Bookman Old Style" w:cs="Bookman Old Style"/>
          <w:sz w:val="24"/>
          <w:szCs w:val="24"/>
        </w:rPr>
      </w:pPr>
    </w:p>
    <w:p w:rsidR="00000000" w:rsidRDefault="0071484B">
      <w:pPr>
        <w:pStyle w:val="DefaultParagraphFont"/>
        <w:widowControl w:val="0"/>
        <w:numPr>
          <w:ilvl w:val="0"/>
          <w:numId w:val="62"/>
        </w:numPr>
        <w:tabs>
          <w:tab w:val="clear" w:pos="720"/>
          <w:tab w:val="num" w:pos="362"/>
        </w:tabs>
        <w:overflowPunct w:val="0"/>
        <w:autoSpaceDE w:val="0"/>
        <w:autoSpaceDN w:val="0"/>
        <w:adjustRightInd w:val="0"/>
        <w:spacing w:after="0" w:line="308"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 xml:space="preserve">In the case of an order against any other person, the person concerned voluntarily resides or carries on business or personally works for gain.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202" w:lineRule="exact"/>
        <w:rPr>
          <w:rFonts w:ascii="Bookman Old Style" w:hAnsi="Bookman Old Style" w:cs="Bookman Old Style"/>
          <w:sz w:val="24"/>
          <w:szCs w:val="24"/>
        </w:rPr>
      </w:pPr>
    </w:p>
    <w:p w:rsidR="00000000" w:rsidRDefault="0071484B">
      <w:pPr>
        <w:pStyle w:val="DefaultParagraphFont"/>
        <w:widowControl w:val="0"/>
        <w:numPr>
          <w:ilvl w:val="1"/>
          <w:numId w:val="62"/>
        </w:numPr>
        <w:tabs>
          <w:tab w:val="clear" w:pos="1440"/>
          <w:tab w:val="num" w:pos="446"/>
        </w:tabs>
        <w:overflowPunct w:val="0"/>
        <w:autoSpaceDE w:val="0"/>
        <w:autoSpaceDN w:val="0"/>
        <w:adjustRightInd w:val="0"/>
        <w:spacing w:after="0" w:line="335" w:lineRule="auto"/>
        <w:ind w:left="89" w:firstLine="2"/>
        <w:jc w:val="both"/>
        <w:rPr>
          <w:rFonts w:ascii="Bookman Old Style" w:hAnsi="Bookman Old Style" w:cs="Bookman Old Style"/>
          <w:sz w:val="24"/>
          <w:szCs w:val="24"/>
        </w:rPr>
      </w:pPr>
      <w:r>
        <w:rPr>
          <w:rFonts w:ascii="Bookman Old Style" w:hAnsi="Bookman Old Style" w:cs="Bookman Old Style"/>
          <w:sz w:val="24"/>
          <w:szCs w:val="24"/>
        </w:rPr>
        <w:t xml:space="preserve">Notwithstanding anything stated in these rules, the Tribunal may transmit order made by it to any court </w:t>
      </w:r>
      <w:r>
        <w:rPr>
          <w:rFonts w:ascii="Bookman Old Style" w:hAnsi="Bookman Old Style" w:cs="Bookman Old Style"/>
          <w:sz w:val="24"/>
          <w:szCs w:val="24"/>
        </w:rPr>
        <w:t xml:space="preserve">for enforcement on application made by either of the parties to the order or </w:t>
      </w:r>
      <w:r>
        <w:rPr>
          <w:rFonts w:ascii="Bookman Old Style" w:hAnsi="Bookman Old Style" w:cs="Bookman Old Style"/>
          <w:i/>
          <w:iCs/>
          <w:sz w:val="24"/>
          <w:szCs w:val="24"/>
        </w:rPr>
        <w:t>suo motu</w:t>
      </w:r>
      <w:r>
        <w:rPr>
          <w:rFonts w:ascii="Bookman Old Style" w:hAnsi="Bookman Old Style" w:cs="Bookman Old Style"/>
          <w:sz w:val="24"/>
          <w:szCs w:val="24"/>
        </w:rPr>
        <w:t xml:space="preserve"> subject to sub-rule 8 (a) and (b) above. </w:t>
      </w:r>
    </w:p>
    <w:p w:rsidR="00000000" w:rsidRDefault="0071484B">
      <w:pPr>
        <w:pStyle w:val="DefaultParagraphFont"/>
        <w:widowControl w:val="0"/>
        <w:autoSpaceDE w:val="0"/>
        <w:autoSpaceDN w:val="0"/>
        <w:adjustRightInd w:val="0"/>
        <w:spacing w:after="0" w:line="308" w:lineRule="exact"/>
        <w:rPr>
          <w:rFonts w:ascii="Bookman Old Style" w:hAnsi="Bookman Old Style" w:cs="Bookman Old Style"/>
          <w:sz w:val="24"/>
          <w:szCs w:val="24"/>
        </w:rPr>
      </w:pPr>
    </w:p>
    <w:p w:rsidR="00000000" w:rsidRDefault="0071484B">
      <w:pPr>
        <w:pStyle w:val="DefaultParagraphFont"/>
        <w:widowControl w:val="0"/>
        <w:numPr>
          <w:ilvl w:val="1"/>
          <w:numId w:val="62"/>
        </w:numPr>
        <w:tabs>
          <w:tab w:val="clear" w:pos="1440"/>
          <w:tab w:val="num" w:pos="609"/>
        </w:tabs>
        <w:overflowPunct w:val="0"/>
        <w:autoSpaceDE w:val="0"/>
        <w:autoSpaceDN w:val="0"/>
        <w:adjustRightInd w:val="0"/>
        <w:spacing w:after="0" w:line="240" w:lineRule="auto"/>
        <w:ind w:left="609" w:hanging="518"/>
        <w:jc w:val="both"/>
        <w:rPr>
          <w:rFonts w:ascii="Bookman Old Style" w:hAnsi="Bookman Old Style" w:cs="Bookman Old Style"/>
          <w:sz w:val="24"/>
          <w:szCs w:val="24"/>
        </w:rPr>
      </w:pPr>
      <w:r>
        <w:rPr>
          <w:rFonts w:ascii="Bookman Old Style" w:hAnsi="Bookman Old Style" w:cs="Bookman Old Style"/>
          <w:sz w:val="24"/>
          <w:szCs w:val="24"/>
        </w:rPr>
        <w:t xml:space="preserve">Every order or judgement or notice shall bear the seal of the Tribunal. </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440" w:left="991" w:header="720" w:footer="720" w:gutter="0"/>
          <w:cols w:space="720" w:equalWidth="0">
            <w:col w:w="9809"/>
          </w:cols>
          <w:noEndnote/>
        </w:sect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33"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39" w:lineRule="auto"/>
        <w:rPr>
          <w:rFonts w:ascii="Times New Roman" w:hAnsi="Times New Roman" w:cs="Times New Roman"/>
          <w:sz w:val="24"/>
          <w:szCs w:val="24"/>
        </w:rPr>
      </w:pPr>
      <w:r>
        <w:rPr>
          <w:rFonts w:ascii="Bookman Old Style" w:hAnsi="Bookman Old Style" w:cs="Bookman Old Style"/>
          <w:b/>
          <w:bCs/>
          <w:sz w:val="23"/>
          <w:szCs w:val="23"/>
        </w:rPr>
        <w:t>45. Application for Execution:</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711" w:right="7480" w:bottom="1440" w:left="1000" w:header="720" w:footer="720" w:gutter="0"/>
          <w:cols w:space="720" w:equalWidth="0">
            <w:col w:w="3760"/>
          </w:cols>
          <w:noEndnote/>
        </w:sectPr>
      </w:pPr>
    </w:p>
    <w:p w:rsidR="00000000" w:rsidRDefault="0071484B">
      <w:pPr>
        <w:pStyle w:val="DefaultParagraphFont"/>
        <w:widowControl w:val="0"/>
        <w:autoSpaceDE w:val="0"/>
        <w:autoSpaceDN w:val="0"/>
        <w:adjustRightInd w:val="0"/>
        <w:spacing w:after="0" w:line="239" w:lineRule="auto"/>
        <w:ind w:left="4789"/>
        <w:rPr>
          <w:rFonts w:ascii="Times New Roman" w:hAnsi="Times New Roman" w:cs="Times New Roman"/>
          <w:sz w:val="24"/>
          <w:szCs w:val="24"/>
        </w:rPr>
      </w:pPr>
      <w:bookmarkStart w:id="32" w:name="page32"/>
      <w:bookmarkEnd w:id="32"/>
      <w:r>
        <w:rPr>
          <w:rFonts w:ascii="Calibri" w:hAnsi="Calibri" w:cs="Calibri"/>
        </w:rPr>
        <w:lastRenderedPageBreak/>
        <w:t>32</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14"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10" w:lineRule="auto"/>
        <w:ind w:left="9"/>
        <w:rPr>
          <w:rFonts w:ascii="Times New Roman" w:hAnsi="Times New Roman" w:cs="Times New Roman"/>
          <w:sz w:val="24"/>
          <w:szCs w:val="24"/>
        </w:rPr>
      </w:pPr>
      <w:r>
        <w:rPr>
          <w:rFonts w:ascii="Bookman Old Style" w:hAnsi="Bookman Old Style" w:cs="Bookman Old Style"/>
          <w:sz w:val="24"/>
          <w:szCs w:val="24"/>
        </w:rPr>
        <w:t xml:space="preserve">For execution of order passed by the Tribunal, the holder of an order shall make an application to the Tribunal in </w:t>
      </w:r>
      <w:r>
        <w:rPr>
          <w:rFonts w:ascii="Bookman Old Style" w:hAnsi="Bookman Old Style" w:cs="Bookman Old Style"/>
          <w:b/>
          <w:bCs/>
          <w:sz w:val="24"/>
          <w:szCs w:val="24"/>
        </w:rPr>
        <w:t>Form No. 8</w:t>
      </w:r>
      <w:r>
        <w:rPr>
          <w:rFonts w:ascii="Bookman Old Style" w:hAnsi="Bookman Old Style" w:cs="Bookman Old Style"/>
          <w:sz w:val="24"/>
          <w:szCs w:val="24"/>
        </w:rPr>
        <w:t xml:space="preserve"> as provided in </w:t>
      </w:r>
      <w:r>
        <w:rPr>
          <w:rFonts w:ascii="Bookman Old Style" w:hAnsi="Bookman Old Style" w:cs="Bookman Old Style"/>
          <w:b/>
          <w:bCs/>
          <w:sz w:val="24"/>
          <w:szCs w:val="24"/>
        </w:rPr>
        <w:t>Annexure C</w:t>
      </w:r>
      <w:r>
        <w:rPr>
          <w:rFonts w:ascii="Bookman Old Style" w:hAnsi="Bookman Old Style" w:cs="Bookman Old Style"/>
          <w:sz w:val="24"/>
          <w:szCs w:val="24"/>
        </w:rPr>
        <w:t>.</w:t>
      </w:r>
    </w:p>
    <w:p w:rsidR="00000000" w:rsidRDefault="0071484B">
      <w:pPr>
        <w:pStyle w:val="DefaultParagraphFont"/>
        <w:widowControl w:val="0"/>
        <w:autoSpaceDE w:val="0"/>
        <w:autoSpaceDN w:val="0"/>
        <w:adjustRightInd w:val="0"/>
        <w:spacing w:after="0" w:line="338" w:lineRule="exact"/>
        <w:rPr>
          <w:rFonts w:ascii="Times New Roman" w:hAnsi="Times New Roman" w:cs="Times New Roman"/>
          <w:sz w:val="24"/>
          <w:szCs w:val="24"/>
        </w:rPr>
      </w:pPr>
      <w:r>
        <w:rPr>
          <w:noProof/>
        </w:rPr>
        <w:pict>
          <v:line id="_x0000_s1026" style="position:absolute;z-index:-251658240;mso-position-horizontal-relative:text;mso-position-vertical-relative:text" from="253.7pt,-9.55pt" to="257.55pt,-9.55pt" o:allowincell="f" strokeweight=".6pt"/>
        </w:pict>
      </w:r>
    </w:p>
    <w:p w:rsidR="00000000" w:rsidRDefault="0071484B">
      <w:pPr>
        <w:pStyle w:val="DefaultParagraphFont"/>
        <w:widowControl w:val="0"/>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b/>
          <w:bCs/>
          <w:sz w:val="24"/>
          <w:szCs w:val="24"/>
        </w:rPr>
        <w:t>46. Issue of Process of Execution</w:t>
      </w:r>
      <w:r>
        <w:rPr>
          <w:rFonts w:ascii="Bookman Old Style" w:hAnsi="Bookman Old Style" w:cs="Bookman Old Style"/>
          <w:b/>
          <w:bCs/>
          <w:sz w:val="24"/>
          <w:szCs w:val="24"/>
        </w:rPr>
        <w:t>-</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81" w:lineRule="exact"/>
        <w:rPr>
          <w:rFonts w:ascii="Times New Roman" w:hAnsi="Times New Roman" w:cs="Times New Roman"/>
          <w:sz w:val="24"/>
          <w:szCs w:val="24"/>
        </w:rPr>
      </w:pPr>
    </w:p>
    <w:p w:rsidR="00000000" w:rsidRDefault="0071484B">
      <w:pPr>
        <w:pStyle w:val="DefaultParagraphFont"/>
        <w:widowControl w:val="0"/>
        <w:numPr>
          <w:ilvl w:val="0"/>
          <w:numId w:val="63"/>
        </w:numPr>
        <w:tabs>
          <w:tab w:val="clear" w:pos="720"/>
          <w:tab w:val="num" w:pos="376"/>
        </w:tabs>
        <w:overflowPunct w:val="0"/>
        <w:autoSpaceDE w:val="0"/>
        <w:autoSpaceDN w:val="0"/>
        <w:adjustRightInd w:val="0"/>
        <w:spacing w:after="0" w:line="336" w:lineRule="auto"/>
        <w:ind w:left="9" w:hanging="9"/>
        <w:jc w:val="both"/>
        <w:rPr>
          <w:rFonts w:ascii="Bookman Old Style" w:hAnsi="Bookman Old Style" w:cs="Bookman Old Style"/>
          <w:sz w:val="23"/>
          <w:szCs w:val="23"/>
        </w:rPr>
      </w:pPr>
      <w:r>
        <w:rPr>
          <w:rFonts w:ascii="Bookman Old Style" w:hAnsi="Bookman Old Style" w:cs="Bookman Old Style"/>
          <w:sz w:val="23"/>
          <w:szCs w:val="23"/>
        </w:rPr>
        <w:t xml:space="preserve">On receipt of an application under rule 44, the Tribunal shall issue a process for execution of its order in such Form as provided in the Code of Civil Procedure, 1908.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3"/>
          <w:szCs w:val="23"/>
        </w:rPr>
      </w:pPr>
    </w:p>
    <w:p w:rsidR="00000000" w:rsidRDefault="0071484B">
      <w:pPr>
        <w:pStyle w:val="DefaultParagraphFont"/>
        <w:widowControl w:val="0"/>
        <w:autoSpaceDE w:val="0"/>
        <w:autoSpaceDN w:val="0"/>
        <w:adjustRightInd w:val="0"/>
        <w:spacing w:after="0" w:line="311" w:lineRule="exact"/>
        <w:rPr>
          <w:rFonts w:ascii="Bookman Old Style" w:hAnsi="Bookman Old Style" w:cs="Bookman Old Style"/>
          <w:sz w:val="23"/>
          <w:szCs w:val="23"/>
        </w:rPr>
      </w:pPr>
    </w:p>
    <w:p w:rsidR="00000000" w:rsidRDefault="0071484B">
      <w:pPr>
        <w:pStyle w:val="DefaultParagraphFont"/>
        <w:widowControl w:val="0"/>
        <w:numPr>
          <w:ilvl w:val="0"/>
          <w:numId w:val="63"/>
        </w:numPr>
        <w:tabs>
          <w:tab w:val="clear" w:pos="720"/>
          <w:tab w:val="num" w:pos="376"/>
        </w:tabs>
        <w:overflowPunct w:val="0"/>
        <w:autoSpaceDE w:val="0"/>
        <w:autoSpaceDN w:val="0"/>
        <w:adjustRightInd w:val="0"/>
        <w:spacing w:after="0" w:line="336"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 xml:space="preserve">The Tribunal shall consider objection, if any, raised by the respondent and make such order as it may deem fit and shall issue attachment or recovery warrant in such Form as provided in the Code of Civil Procedure, 1908, as the case may be. </w:t>
      </w:r>
    </w:p>
    <w:p w:rsidR="00000000" w:rsidRDefault="0071484B">
      <w:pPr>
        <w:pStyle w:val="DefaultParagraphFont"/>
        <w:widowControl w:val="0"/>
        <w:autoSpaceDE w:val="0"/>
        <w:autoSpaceDN w:val="0"/>
        <w:adjustRightInd w:val="0"/>
        <w:spacing w:after="0" w:line="306" w:lineRule="exact"/>
        <w:rPr>
          <w:rFonts w:ascii="Times New Roman" w:hAnsi="Times New Roman" w:cs="Times New Roman"/>
          <w:sz w:val="24"/>
          <w:szCs w:val="24"/>
        </w:rPr>
      </w:pPr>
    </w:p>
    <w:p w:rsidR="00000000" w:rsidRDefault="0071484B">
      <w:pPr>
        <w:pStyle w:val="DefaultParagraphFont"/>
        <w:widowControl w:val="0"/>
        <w:numPr>
          <w:ilvl w:val="0"/>
          <w:numId w:val="64"/>
        </w:numPr>
        <w:tabs>
          <w:tab w:val="clear" w:pos="720"/>
          <w:tab w:val="num" w:pos="729"/>
        </w:tabs>
        <w:overflowPunct w:val="0"/>
        <w:autoSpaceDE w:val="0"/>
        <w:autoSpaceDN w:val="0"/>
        <w:adjustRightInd w:val="0"/>
        <w:spacing w:after="0" w:line="240" w:lineRule="auto"/>
        <w:ind w:left="729" w:hanging="729"/>
        <w:jc w:val="both"/>
        <w:rPr>
          <w:rFonts w:ascii="Bookman Old Style" w:hAnsi="Bookman Old Style" w:cs="Bookman Old Style"/>
          <w:b/>
          <w:bCs/>
          <w:sz w:val="24"/>
          <w:szCs w:val="24"/>
        </w:rPr>
      </w:pPr>
      <w:r>
        <w:rPr>
          <w:rFonts w:ascii="Bookman Old Style" w:hAnsi="Bookman Old Style" w:cs="Bookman Old Style"/>
          <w:b/>
          <w:bCs/>
          <w:sz w:val="24"/>
          <w:szCs w:val="24"/>
        </w:rPr>
        <w:t>Review o</w:t>
      </w:r>
      <w:r>
        <w:rPr>
          <w:rFonts w:ascii="Bookman Old Style" w:hAnsi="Bookman Old Style" w:cs="Bookman Old Style"/>
          <w:b/>
          <w:bCs/>
          <w:sz w:val="24"/>
          <w:szCs w:val="24"/>
        </w:rPr>
        <w:t xml:space="preserve">f decision- </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79"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44" w:lineRule="auto"/>
        <w:ind w:left="9"/>
        <w:jc w:val="both"/>
        <w:rPr>
          <w:rFonts w:ascii="Times New Roman" w:hAnsi="Times New Roman" w:cs="Times New Roman"/>
          <w:sz w:val="24"/>
          <w:szCs w:val="24"/>
        </w:rPr>
      </w:pPr>
      <w:r>
        <w:rPr>
          <w:rFonts w:ascii="Bookman Old Style" w:hAnsi="Bookman Old Style" w:cs="Bookman Old Style"/>
          <w:sz w:val="24"/>
          <w:szCs w:val="24"/>
        </w:rPr>
        <w:t xml:space="preserve">(1) The Tribunal may at any time within two years from the date of the order, with a view to rectifying any mistake apparent from the record amend any order passed by it, and shall make such amendment </w:t>
      </w:r>
      <w:r>
        <w:rPr>
          <w:rFonts w:ascii="Bookman Old Style" w:hAnsi="Bookman Old Style" w:cs="Bookman Old Style"/>
          <w:i/>
          <w:iCs/>
          <w:sz w:val="24"/>
          <w:szCs w:val="24"/>
        </w:rPr>
        <w:t>suo motu, or</w:t>
      </w:r>
      <w:r>
        <w:rPr>
          <w:rFonts w:ascii="Bookman Old Style" w:hAnsi="Bookman Old Style" w:cs="Bookman Old Style"/>
          <w:sz w:val="24"/>
          <w:szCs w:val="24"/>
        </w:rPr>
        <w:t xml:space="preserve"> if the mistake is brought t</w:t>
      </w:r>
      <w:r>
        <w:rPr>
          <w:rFonts w:ascii="Bookman Old Style" w:hAnsi="Bookman Old Style" w:cs="Bookman Old Style"/>
          <w:sz w:val="24"/>
          <w:szCs w:val="24"/>
        </w:rPr>
        <w:t>o its notice by the parties in terms of sub-section (2) of section 420:</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99"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12" w:lineRule="auto"/>
        <w:ind w:left="9"/>
        <w:jc w:val="both"/>
        <w:rPr>
          <w:rFonts w:ascii="Times New Roman" w:hAnsi="Times New Roman" w:cs="Times New Roman"/>
          <w:sz w:val="24"/>
          <w:szCs w:val="24"/>
        </w:rPr>
      </w:pPr>
      <w:r>
        <w:rPr>
          <w:rFonts w:ascii="Bookman Old Style" w:hAnsi="Bookman Old Style" w:cs="Bookman Old Style"/>
          <w:sz w:val="24"/>
          <w:szCs w:val="24"/>
        </w:rPr>
        <w:t>Provided that no such amendment shall be made in respect of any order against which an appeal has been preferred under the Act.</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35" w:lineRule="exact"/>
        <w:rPr>
          <w:rFonts w:ascii="Times New Roman" w:hAnsi="Times New Roman" w:cs="Times New Roman"/>
          <w:sz w:val="24"/>
          <w:szCs w:val="24"/>
        </w:rPr>
      </w:pPr>
    </w:p>
    <w:p w:rsidR="00000000" w:rsidRDefault="0071484B">
      <w:pPr>
        <w:pStyle w:val="DefaultParagraphFont"/>
        <w:widowControl w:val="0"/>
        <w:numPr>
          <w:ilvl w:val="0"/>
          <w:numId w:val="65"/>
        </w:numPr>
        <w:tabs>
          <w:tab w:val="clear" w:pos="720"/>
          <w:tab w:val="num" w:pos="532"/>
        </w:tabs>
        <w:overflowPunct w:val="0"/>
        <w:autoSpaceDE w:val="0"/>
        <w:autoSpaceDN w:val="0"/>
        <w:adjustRightInd w:val="0"/>
        <w:spacing w:after="0" w:line="350"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Any person considering himself aggrieved by any order of the Tribunal from which no appeal is allowed or from which appeal is allowed, but has not been preferred and who on account of some mistake or error apparent on the face of the record, or for any oth</w:t>
      </w:r>
      <w:r>
        <w:rPr>
          <w:rFonts w:ascii="Bookman Old Style" w:hAnsi="Bookman Old Style" w:cs="Bookman Old Style"/>
          <w:sz w:val="24"/>
          <w:szCs w:val="24"/>
        </w:rPr>
        <w:t xml:space="preserve">er sufficient reason, desires to obtain a review of the order made against him, may apply in </w:t>
      </w:r>
      <w:r>
        <w:rPr>
          <w:rFonts w:ascii="Bookman Old Style" w:hAnsi="Bookman Old Style" w:cs="Bookman Old Style"/>
          <w:b/>
          <w:bCs/>
          <w:sz w:val="24"/>
          <w:szCs w:val="24"/>
        </w:rPr>
        <w:t>Form No. 9</w:t>
      </w:r>
      <w:r>
        <w:rPr>
          <w:rFonts w:ascii="Bookman Old Style" w:hAnsi="Bookman Old Style" w:cs="Bookman Old Style"/>
          <w:sz w:val="24"/>
          <w:szCs w:val="24"/>
        </w:rPr>
        <w:t xml:space="preserve"> of these rules for review of a final order not being an interlocutory order, to the Tribunal.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294" w:lineRule="exact"/>
        <w:rPr>
          <w:rFonts w:ascii="Bookman Old Style" w:hAnsi="Bookman Old Style" w:cs="Bookman Old Style"/>
          <w:sz w:val="24"/>
          <w:szCs w:val="24"/>
        </w:rPr>
      </w:pPr>
    </w:p>
    <w:p w:rsidR="00000000" w:rsidRDefault="0071484B">
      <w:pPr>
        <w:pStyle w:val="DefaultParagraphFont"/>
        <w:widowControl w:val="0"/>
        <w:numPr>
          <w:ilvl w:val="0"/>
          <w:numId w:val="65"/>
        </w:numPr>
        <w:tabs>
          <w:tab w:val="clear" w:pos="720"/>
          <w:tab w:val="num" w:pos="383"/>
        </w:tabs>
        <w:overflowPunct w:val="0"/>
        <w:autoSpaceDE w:val="0"/>
        <w:autoSpaceDN w:val="0"/>
        <w:adjustRightInd w:val="0"/>
        <w:spacing w:after="0" w:line="312"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Where it appears to the Tribunal that there is not</w:t>
      </w:r>
      <w:r>
        <w:rPr>
          <w:rFonts w:ascii="Bookman Old Style" w:hAnsi="Bookman Old Style" w:cs="Bookman Old Style"/>
          <w:sz w:val="24"/>
          <w:szCs w:val="24"/>
        </w:rPr>
        <w:t xml:space="preserve"> sufficient ground for a review, it shall reject the petition or application. </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440" w:left="991" w:header="720" w:footer="720" w:gutter="0"/>
          <w:cols w:space="720" w:equalWidth="0">
            <w:col w:w="9809"/>
          </w:cols>
          <w:noEndnote/>
        </w:sectPr>
      </w:pPr>
    </w:p>
    <w:p w:rsidR="00000000" w:rsidRDefault="0071484B">
      <w:pPr>
        <w:pStyle w:val="DefaultParagraphFont"/>
        <w:widowControl w:val="0"/>
        <w:autoSpaceDE w:val="0"/>
        <w:autoSpaceDN w:val="0"/>
        <w:adjustRightInd w:val="0"/>
        <w:spacing w:after="0" w:line="239" w:lineRule="auto"/>
        <w:ind w:left="4789"/>
        <w:rPr>
          <w:rFonts w:ascii="Times New Roman" w:hAnsi="Times New Roman" w:cs="Times New Roman"/>
          <w:sz w:val="24"/>
          <w:szCs w:val="24"/>
        </w:rPr>
      </w:pPr>
      <w:bookmarkStart w:id="33" w:name="page33"/>
      <w:bookmarkEnd w:id="33"/>
      <w:r>
        <w:rPr>
          <w:rFonts w:ascii="Calibri" w:hAnsi="Calibri" w:cs="Calibri"/>
        </w:rPr>
        <w:lastRenderedPageBreak/>
        <w:t>33</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14"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12" w:lineRule="auto"/>
        <w:ind w:left="9"/>
        <w:jc w:val="both"/>
        <w:rPr>
          <w:rFonts w:ascii="Times New Roman" w:hAnsi="Times New Roman" w:cs="Times New Roman"/>
          <w:sz w:val="24"/>
          <w:szCs w:val="24"/>
        </w:rPr>
      </w:pPr>
      <w:r>
        <w:rPr>
          <w:rFonts w:ascii="Bookman Old Style" w:hAnsi="Bookman Old Style" w:cs="Bookman Old Style"/>
          <w:sz w:val="24"/>
          <w:szCs w:val="24"/>
        </w:rPr>
        <w:t>(4) Where Tribunal is of the opinion that the petition or application for review should be granted, it shall grant the same:</w:t>
      </w:r>
    </w:p>
    <w:p w:rsidR="00000000" w:rsidRDefault="0071484B">
      <w:pPr>
        <w:pStyle w:val="DefaultParagraphFont"/>
        <w:widowControl w:val="0"/>
        <w:autoSpaceDE w:val="0"/>
        <w:autoSpaceDN w:val="0"/>
        <w:adjustRightInd w:val="0"/>
        <w:spacing w:after="0" w:line="391"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36" w:lineRule="auto"/>
        <w:ind w:left="9"/>
        <w:jc w:val="both"/>
        <w:rPr>
          <w:rFonts w:ascii="Times New Roman" w:hAnsi="Times New Roman" w:cs="Times New Roman"/>
          <w:sz w:val="24"/>
          <w:szCs w:val="24"/>
        </w:rPr>
      </w:pPr>
      <w:r>
        <w:rPr>
          <w:rFonts w:ascii="Bookman Old Style" w:hAnsi="Bookman Old Style" w:cs="Bookman Old Style"/>
          <w:sz w:val="24"/>
          <w:szCs w:val="24"/>
        </w:rPr>
        <w:t>Provided that no such petition or application shall be granted without previous notice to the opposite party to enable him to appear and be heard in support of the order, a review of which is applied for.</w:t>
      </w:r>
    </w:p>
    <w:p w:rsidR="00000000" w:rsidRDefault="0071484B">
      <w:pPr>
        <w:pStyle w:val="DefaultParagraphFont"/>
        <w:widowControl w:val="0"/>
        <w:autoSpaceDE w:val="0"/>
        <w:autoSpaceDN w:val="0"/>
        <w:adjustRightInd w:val="0"/>
        <w:spacing w:after="0" w:line="31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b/>
          <w:bCs/>
          <w:sz w:val="24"/>
          <w:szCs w:val="24"/>
        </w:rPr>
        <w:t>48.  Compliance of orders of the Bench.</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20"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37" w:lineRule="auto"/>
        <w:ind w:left="9" w:firstLine="77"/>
        <w:jc w:val="both"/>
        <w:rPr>
          <w:rFonts w:ascii="Times New Roman" w:hAnsi="Times New Roman" w:cs="Times New Roman"/>
          <w:sz w:val="24"/>
          <w:szCs w:val="24"/>
        </w:rPr>
      </w:pPr>
      <w:r>
        <w:rPr>
          <w:rFonts w:ascii="Bookman Old Style" w:hAnsi="Bookman Old Style" w:cs="Bookman Old Style"/>
          <w:sz w:val="23"/>
          <w:szCs w:val="23"/>
        </w:rPr>
        <w:t>Every Bench shall have power to direct the parties concerned to file an affidavit of compliance of its order or such other documents in the manner specified in its order.</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52"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b/>
          <w:bCs/>
          <w:sz w:val="24"/>
          <w:szCs w:val="24"/>
        </w:rPr>
        <w:t>49. Effect of non-compliance.</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20"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36" w:lineRule="auto"/>
        <w:ind w:left="9"/>
        <w:jc w:val="both"/>
        <w:rPr>
          <w:rFonts w:ascii="Times New Roman" w:hAnsi="Times New Roman" w:cs="Times New Roman"/>
          <w:sz w:val="24"/>
          <w:szCs w:val="24"/>
        </w:rPr>
      </w:pPr>
      <w:r>
        <w:rPr>
          <w:rFonts w:ascii="Bookman Old Style" w:hAnsi="Bookman Old Style" w:cs="Bookman Old Style"/>
          <w:sz w:val="24"/>
          <w:szCs w:val="24"/>
        </w:rPr>
        <w:t>Failure to comply with any requirement of these ru</w:t>
      </w:r>
      <w:r>
        <w:rPr>
          <w:rFonts w:ascii="Bookman Old Style" w:hAnsi="Bookman Old Style" w:cs="Bookman Old Style"/>
          <w:sz w:val="24"/>
          <w:szCs w:val="24"/>
        </w:rPr>
        <w:t>les shall not invalidate any proceeding, merely by reason of such failure, unless the Bench is of the view that such failure has resulted in miscarriage of justice.</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52"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b/>
          <w:bCs/>
          <w:sz w:val="24"/>
          <w:szCs w:val="24"/>
        </w:rPr>
        <w:t>50. Procedure for imposition of penalty under the Act.</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20" w:lineRule="exact"/>
        <w:rPr>
          <w:rFonts w:ascii="Times New Roman" w:hAnsi="Times New Roman" w:cs="Times New Roman"/>
          <w:sz w:val="24"/>
          <w:szCs w:val="24"/>
        </w:rPr>
      </w:pPr>
    </w:p>
    <w:p w:rsidR="00000000" w:rsidRDefault="0071484B">
      <w:pPr>
        <w:pStyle w:val="DefaultParagraphFont"/>
        <w:widowControl w:val="0"/>
        <w:numPr>
          <w:ilvl w:val="0"/>
          <w:numId w:val="66"/>
        </w:numPr>
        <w:tabs>
          <w:tab w:val="clear" w:pos="720"/>
          <w:tab w:val="num" w:pos="729"/>
        </w:tabs>
        <w:overflowPunct w:val="0"/>
        <w:autoSpaceDE w:val="0"/>
        <w:autoSpaceDN w:val="0"/>
        <w:adjustRightInd w:val="0"/>
        <w:spacing w:after="0" w:line="350"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Notwithstanding anything t</w:t>
      </w:r>
      <w:r>
        <w:rPr>
          <w:rFonts w:ascii="Bookman Old Style" w:hAnsi="Bookman Old Style" w:cs="Bookman Old Style"/>
          <w:sz w:val="24"/>
          <w:szCs w:val="24"/>
        </w:rPr>
        <w:t>o the contrary contained in any rules or regulations framed under the Act, no order or direction imposing a penalty under the Act shall be made unless the person or the company or a party to the proceeding, during proceedings of the Bench, has been given a</w:t>
      </w:r>
      <w:r>
        <w:rPr>
          <w:rFonts w:ascii="Bookman Old Style" w:hAnsi="Bookman Old Style" w:cs="Bookman Old Style"/>
          <w:sz w:val="24"/>
          <w:szCs w:val="24"/>
        </w:rPr>
        <w:t xml:space="preserve"> show cause notice and reasonable opportunity to represent his or her or its case before the Bench or any officer authorized in this behalf.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292" w:lineRule="exact"/>
        <w:rPr>
          <w:rFonts w:ascii="Bookman Old Style" w:hAnsi="Bookman Old Style" w:cs="Bookman Old Style"/>
          <w:sz w:val="24"/>
          <w:szCs w:val="24"/>
        </w:rPr>
      </w:pPr>
    </w:p>
    <w:p w:rsidR="00000000" w:rsidRDefault="0071484B">
      <w:pPr>
        <w:pStyle w:val="DefaultParagraphFont"/>
        <w:widowControl w:val="0"/>
        <w:numPr>
          <w:ilvl w:val="0"/>
          <w:numId w:val="66"/>
        </w:numPr>
        <w:tabs>
          <w:tab w:val="clear" w:pos="720"/>
          <w:tab w:val="num" w:pos="729"/>
        </w:tabs>
        <w:overflowPunct w:val="0"/>
        <w:autoSpaceDE w:val="0"/>
        <w:autoSpaceDN w:val="0"/>
        <w:adjustRightInd w:val="0"/>
        <w:spacing w:after="0" w:line="335"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 xml:space="preserve">In case the Bench decides to issue show cause notice to any person or company or a party to the proceedings, as the case may be, under sub-rule (1), the Registrar/Registry shall issue a show cause notice giving not less than fifteen days </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440" w:left="991" w:header="720" w:footer="720" w:gutter="0"/>
          <w:cols w:space="720" w:equalWidth="0">
            <w:col w:w="9809"/>
          </w:cols>
          <w:noEndnote/>
        </w:sectPr>
      </w:pPr>
    </w:p>
    <w:p w:rsidR="00000000" w:rsidRDefault="0071484B">
      <w:pPr>
        <w:pStyle w:val="DefaultParagraphFont"/>
        <w:widowControl w:val="0"/>
        <w:autoSpaceDE w:val="0"/>
        <w:autoSpaceDN w:val="0"/>
        <w:adjustRightInd w:val="0"/>
        <w:spacing w:after="0" w:line="239" w:lineRule="auto"/>
        <w:ind w:left="4789"/>
        <w:rPr>
          <w:rFonts w:ascii="Times New Roman" w:hAnsi="Times New Roman" w:cs="Times New Roman"/>
          <w:sz w:val="24"/>
          <w:szCs w:val="24"/>
        </w:rPr>
      </w:pPr>
      <w:bookmarkStart w:id="34" w:name="page34"/>
      <w:bookmarkEnd w:id="34"/>
      <w:r>
        <w:rPr>
          <w:rFonts w:ascii="Calibri" w:hAnsi="Calibri" w:cs="Calibri"/>
        </w:rPr>
        <w:lastRenderedPageBreak/>
        <w:t>34</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14"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12" w:lineRule="auto"/>
        <w:ind w:left="9"/>
        <w:jc w:val="both"/>
        <w:rPr>
          <w:rFonts w:ascii="Times New Roman" w:hAnsi="Times New Roman" w:cs="Times New Roman"/>
          <w:sz w:val="24"/>
          <w:szCs w:val="24"/>
        </w:rPr>
      </w:pPr>
      <w:r>
        <w:rPr>
          <w:rFonts w:ascii="Bookman Old Style" w:hAnsi="Bookman Old Style" w:cs="Bookman Old Style"/>
          <w:sz w:val="24"/>
          <w:szCs w:val="24"/>
        </w:rPr>
        <w:t>asking for submission of the explanation in writing within the period stipulated in the notice.</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35"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35" w:lineRule="auto"/>
        <w:ind w:left="9"/>
        <w:jc w:val="both"/>
        <w:rPr>
          <w:rFonts w:ascii="Times New Roman" w:hAnsi="Times New Roman" w:cs="Times New Roman"/>
          <w:sz w:val="24"/>
          <w:szCs w:val="24"/>
        </w:rPr>
      </w:pPr>
      <w:r>
        <w:rPr>
          <w:rFonts w:ascii="Bookman Old Style" w:hAnsi="Bookman Old Style" w:cs="Bookman Old Style"/>
          <w:sz w:val="24"/>
          <w:szCs w:val="24"/>
        </w:rPr>
        <w:t>(3) The Bench shall, on receipt of the explanation, and after oral hearing if granted, proceed to decide the matter of imposition of penalty on the facts and circumstances of the case.</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55"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b/>
          <w:bCs/>
          <w:sz w:val="24"/>
          <w:szCs w:val="24"/>
        </w:rPr>
        <w:t>51. Empanelment of special authorized representatives by the Tribunal</w:t>
      </w:r>
      <w:r>
        <w:rPr>
          <w:rFonts w:ascii="Bookman Old Style" w:hAnsi="Bookman Old Style" w:cs="Bookman Old Style"/>
          <w:b/>
          <w:bCs/>
          <w:sz w:val="24"/>
          <w:szCs w:val="24"/>
        </w:rPr>
        <w:t>.</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21" w:lineRule="exact"/>
        <w:rPr>
          <w:rFonts w:ascii="Times New Roman" w:hAnsi="Times New Roman" w:cs="Times New Roman"/>
          <w:sz w:val="24"/>
          <w:szCs w:val="24"/>
        </w:rPr>
      </w:pPr>
    </w:p>
    <w:p w:rsidR="00000000" w:rsidRDefault="0071484B">
      <w:pPr>
        <w:pStyle w:val="DefaultParagraphFont"/>
        <w:widowControl w:val="0"/>
        <w:numPr>
          <w:ilvl w:val="0"/>
          <w:numId w:val="67"/>
        </w:numPr>
        <w:tabs>
          <w:tab w:val="clear" w:pos="720"/>
          <w:tab w:val="num" w:pos="729"/>
        </w:tabs>
        <w:overflowPunct w:val="0"/>
        <w:autoSpaceDE w:val="0"/>
        <w:autoSpaceDN w:val="0"/>
        <w:adjustRightInd w:val="0"/>
        <w:spacing w:after="0" w:line="336"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 xml:space="preserve">The Tribunal may draw up a panel of legal practitioners or company secretaries in practice or chartered accountant in practice or cost accountant in practice to assist in proceedings before the Tribunal or Appellate Tribunal. </w:t>
      </w:r>
    </w:p>
    <w:p w:rsidR="00000000" w:rsidRDefault="0071484B">
      <w:pPr>
        <w:pStyle w:val="DefaultParagraphFont"/>
        <w:widowControl w:val="0"/>
        <w:autoSpaceDE w:val="0"/>
        <w:autoSpaceDN w:val="0"/>
        <w:adjustRightInd w:val="0"/>
        <w:spacing w:after="0" w:line="83" w:lineRule="exact"/>
        <w:rPr>
          <w:rFonts w:ascii="Bookman Old Style" w:hAnsi="Bookman Old Style" w:cs="Bookman Old Style"/>
          <w:sz w:val="24"/>
          <w:szCs w:val="24"/>
        </w:rPr>
      </w:pPr>
    </w:p>
    <w:p w:rsidR="00000000" w:rsidRDefault="0071484B">
      <w:pPr>
        <w:pStyle w:val="DefaultParagraphFont"/>
        <w:widowControl w:val="0"/>
        <w:numPr>
          <w:ilvl w:val="0"/>
          <w:numId w:val="67"/>
        </w:numPr>
        <w:tabs>
          <w:tab w:val="clear" w:pos="720"/>
          <w:tab w:val="num" w:pos="729"/>
        </w:tabs>
        <w:overflowPunct w:val="0"/>
        <w:autoSpaceDE w:val="0"/>
        <w:autoSpaceDN w:val="0"/>
        <w:adjustRightInd w:val="0"/>
        <w:spacing w:after="0" w:line="310"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The President</w:t>
      </w:r>
      <w:r>
        <w:rPr>
          <w:rFonts w:ascii="Bookman Old Style" w:hAnsi="Bookman Old Style" w:cs="Bookman Old Style"/>
          <w:sz w:val="24"/>
          <w:szCs w:val="24"/>
        </w:rPr>
        <w:t xml:space="preserve"> may call upon any of the persons from panel under sub-rule (1) for assistance in the proceedings before the Bench, if so required. </w:t>
      </w:r>
    </w:p>
    <w:p w:rsidR="00000000" w:rsidRDefault="0071484B">
      <w:pPr>
        <w:pStyle w:val="DefaultParagraphFont"/>
        <w:widowControl w:val="0"/>
        <w:autoSpaceDE w:val="0"/>
        <w:autoSpaceDN w:val="0"/>
        <w:adjustRightInd w:val="0"/>
        <w:spacing w:after="0" w:line="117" w:lineRule="exact"/>
        <w:rPr>
          <w:rFonts w:ascii="Bookman Old Style" w:hAnsi="Bookman Old Style" w:cs="Bookman Old Style"/>
          <w:sz w:val="24"/>
          <w:szCs w:val="24"/>
        </w:rPr>
      </w:pPr>
    </w:p>
    <w:p w:rsidR="00000000" w:rsidRDefault="0071484B">
      <w:pPr>
        <w:pStyle w:val="DefaultParagraphFont"/>
        <w:widowControl w:val="0"/>
        <w:numPr>
          <w:ilvl w:val="0"/>
          <w:numId w:val="67"/>
        </w:numPr>
        <w:tabs>
          <w:tab w:val="clear" w:pos="720"/>
          <w:tab w:val="num" w:pos="729"/>
        </w:tabs>
        <w:overflowPunct w:val="0"/>
        <w:autoSpaceDE w:val="0"/>
        <w:autoSpaceDN w:val="0"/>
        <w:adjustRightInd w:val="0"/>
        <w:spacing w:after="0" w:line="312"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 xml:space="preserve">The remuneration payable and other allowances and compensation admissible to such persons shall be specified in consultation with the Tribunal. </w:t>
      </w:r>
    </w:p>
    <w:p w:rsidR="00000000" w:rsidRDefault="0071484B">
      <w:pPr>
        <w:pStyle w:val="DefaultParagraphFont"/>
        <w:widowControl w:val="0"/>
        <w:autoSpaceDE w:val="0"/>
        <w:autoSpaceDN w:val="0"/>
        <w:adjustRightInd w:val="0"/>
        <w:spacing w:after="0" w:line="334"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b/>
          <w:bCs/>
          <w:sz w:val="24"/>
          <w:szCs w:val="24"/>
        </w:rPr>
        <w:t>52.  Publication of orders-</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81"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43" w:lineRule="auto"/>
        <w:ind w:left="9"/>
        <w:jc w:val="both"/>
        <w:rPr>
          <w:rFonts w:ascii="Times New Roman" w:hAnsi="Times New Roman" w:cs="Times New Roman"/>
          <w:sz w:val="24"/>
          <w:szCs w:val="24"/>
        </w:rPr>
      </w:pPr>
      <w:r>
        <w:rPr>
          <w:rFonts w:ascii="Bookman Old Style" w:hAnsi="Bookman Old Style" w:cs="Bookman Old Style"/>
          <w:sz w:val="24"/>
          <w:szCs w:val="24"/>
        </w:rPr>
        <w:t>Any order of the Tribunal deemed by it to be fit for publication in any authorit</w:t>
      </w:r>
      <w:r>
        <w:rPr>
          <w:rFonts w:ascii="Bookman Old Style" w:hAnsi="Bookman Old Style" w:cs="Bookman Old Style"/>
          <w:sz w:val="24"/>
          <w:szCs w:val="24"/>
        </w:rPr>
        <w:t>ative report either in physical or electronic form or both or other media may be released for such publication on such terms and conditions as the President or Member concerned may specify by general or special order.</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1"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b/>
          <w:bCs/>
          <w:sz w:val="24"/>
          <w:szCs w:val="24"/>
        </w:rPr>
        <w:t>53.  Certified copy of the order and inspection of documents or records-</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82"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55" w:lineRule="auto"/>
        <w:ind w:left="9"/>
        <w:jc w:val="both"/>
        <w:rPr>
          <w:rFonts w:ascii="Times New Roman" w:hAnsi="Times New Roman" w:cs="Times New Roman"/>
          <w:sz w:val="24"/>
          <w:szCs w:val="24"/>
        </w:rPr>
      </w:pPr>
      <w:r>
        <w:rPr>
          <w:rFonts w:ascii="Bookman Old Style" w:hAnsi="Bookman Old Style" w:cs="Bookman Old Style"/>
          <w:sz w:val="23"/>
          <w:szCs w:val="23"/>
        </w:rPr>
        <w:t xml:space="preserve">(1) If the applicant or the respondent to any proceeding requires a copy of any order passed by the Tribunal, the same shall be supplied to him on payment of fees as specified in </w:t>
      </w:r>
      <w:r>
        <w:rPr>
          <w:rFonts w:ascii="Bookman Old Style" w:hAnsi="Bookman Old Style" w:cs="Bookman Old Style"/>
          <w:b/>
          <w:bCs/>
          <w:sz w:val="23"/>
          <w:szCs w:val="23"/>
        </w:rPr>
        <w:t>An</w:t>
      </w:r>
      <w:r>
        <w:rPr>
          <w:rFonts w:ascii="Bookman Old Style" w:hAnsi="Bookman Old Style" w:cs="Bookman Old Style"/>
          <w:b/>
          <w:bCs/>
          <w:sz w:val="23"/>
          <w:szCs w:val="23"/>
        </w:rPr>
        <w:t>nexure -B</w:t>
      </w:r>
      <w:r>
        <w:rPr>
          <w:rFonts w:ascii="Bookman Old Style" w:hAnsi="Bookman Old Style" w:cs="Bookman Old Style"/>
          <w:sz w:val="23"/>
          <w:szCs w:val="23"/>
        </w:rPr>
        <w:t xml:space="preserve"> within four working days from the date of the receipt of</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440" w:left="991" w:header="720" w:footer="720" w:gutter="0"/>
          <w:cols w:space="720" w:equalWidth="0">
            <w:col w:w="9809"/>
          </w:cols>
          <w:noEndnote/>
        </w:sectPr>
      </w:pPr>
    </w:p>
    <w:p w:rsidR="00000000" w:rsidRDefault="0071484B">
      <w:pPr>
        <w:pStyle w:val="DefaultParagraphFont"/>
        <w:widowControl w:val="0"/>
        <w:autoSpaceDE w:val="0"/>
        <w:autoSpaceDN w:val="0"/>
        <w:adjustRightInd w:val="0"/>
        <w:spacing w:after="0" w:line="239" w:lineRule="auto"/>
        <w:ind w:left="4789"/>
        <w:rPr>
          <w:rFonts w:ascii="Times New Roman" w:hAnsi="Times New Roman" w:cs="Times New Roman"/>
          <w:sz w:val="24"/>
          <w:szCs w:val="24"/>
        </w:rPr>
      </w:pPr>
      <w:bookmarkStart w:id="35" w:name="page35"/>
      <w:bookmarkEnd w:id="35"/>
      <w:r>
        <w:rPr>
          <w:rFonts w:ascii="Calibri" w:hAnsi="Calibri" w:cs="Calibri"/>
        </w:rPr>
        <w:lastRenderedPageBreak/>
        <w:t>35</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14"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12" w:lineRule="auto"/>
        <w:ind w:left="9"/>
        <w:jc w:val="both"/>
        <w:rPr>
          <w:rFonts w:ascii="Times New Roman" w:hAnsi="Times New Roman" w:cs="Times New Roman"/>
          <w:sz w:val="24"/>
          <w:szCs w:val="24"/>
        </w:rPr>
      </w:pPr>
      <w:r>
        <w:rPr>
          <w:rFonts w:ascii="Bookman Old Style" w:hAnsi="Bookman Old Style" w:cs="Bookman Old Style"/>
          <w:sz w:val="24"/>
          <w:szCs w:val="24"/>
        </w:rPr>
        <w:t>the petition or application for the said purpose and on urgent basis within two working days from the receipt of the petition or application for the said p</w:t>
      </w:r>
      <w:r>
        <w:rPr>
          <w:rFonts w:ascii="Bookman Old Style" w:hAnsi="Bookman Old Style" w:cs="Bookman Old Style"/>
          <w:sz w:val="24"/>
          <w:szCs w:val="24"/>
        </w:rPr>
        <w:t>urpose.</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35"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35" w:lineRule="auto"/>
        <w:ind w:left="9"/>
        <w:jc w:val="both"/>
        <w:rPr>
          <w:rFonts w:ascii="Times New Roman" w:hAnsi="Times New Roman" w:cs="Times New Roman"/>
          <w:sz w:val="24"/>
          <w:szCs w:val="24"/>
        </w:rPr>
      </w:pPr>
      <w:r>
        <w:rPr>
          <w:rFonts w:ascii="Bookman Old Style" w:hAnsi="Bookman Old Style" w:cs="Bookman Old Style"/>
          <w:sz w:val="24"/>
          <w:szCs w:val="24"/>
        </w:rPr>
        <w:t xml:space="preserve">(2) The parties to any case or their authorized representative may be allowed to inspect the record of the case on making a petition or an application in writing to the Registrar and on payment of fee as specified in </w:t>
      </w:r>
      <w:r>
        <w:rPr>
          <w:rFonts w:ascii="Bookman Old Style" w:hAnsi="Bookman Old Style" w:cs="Bookman Old Style"/>
          <w:b/>
          <w:bCs/>
          <w:sz w:val="24"/>
          <w:szCs w:val="24"/>
        </w:rPr>
        <w:t>Annexure -B</w:t>
      </w:r>
      <w:r>
        <w:rPr>
          <w:rFonts w:ascii="Bookman Old Style" w:hAnsi="Bookman Old Style" w:cs="Bookman Old Style"/>
          <w:sz w:val="24"/>
          <w:szCs w:val="24"/>
        </w:rPr>
        <w:t>.</w:t>
      </w:r>
    </w:p>
    <w:p w:rsidR="00000000" w:rsidRDefault="0071484B">
      <w:pPr>
        <w:pStyle w:val="DefaultParagraphFont"/>
        <w:widowControl w:val="0"/>
        <w:autoSpaceDE w:val="0"/>
        <w:autoSpaceDN w:val="0"/>
        <w:adjustRightInd w:val="0"/>
        <w:spacing w:after="0" w:line="366"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47" w:lineRule="auto"/>
        <w:ind w:left="9"/>
        <w:jc w:val="both"/>
        <w:rPr>
          <w:rFonts w:ascii="Times New Roman" w:hAnsi="Times New Roman" w:cs="Times New Roman"/>
          <w:sz w:val="24"/>
          <w:szCs w:val="24"/>
        </w:rPr>
      </w:pPr>
      <w:r>
        <w:rPr>
          <w:rFonts w:ascii="Bookman Old Style" w:hAnsi="Bookman Old Style" w:cs="Bookman Old Style"/>
          <w:sz w:val="24"/>
          <w:szCs w:val="24"/>
        </w:rPr>
        <w:t xml:space="preserve">(3) For the purpose of inspection of any physical documents or records or getting clarification of any query relevant thereto from the Registry, by the parties to the proceedings or their respective authorized representatives or such other person shall be </w:t>
      </w:r>
      <w:r>
        <w:rPr>
          <w:rFonts w:ascii="Bookman Old Style" w:hAnsi="Bookman Old Style" w:cs="Bookman Old Style"/>
          <w:sz w:val="24"/>
          <w:szCs w:val="24"/>
        </w:rPr>
        <w:t xml:space="preserve">allowed on payment of fee as may be specified in </w:t>
      </w:r>
      <w:r>
        <w:rPr>
          <w:rFonts w:ascii="Bookman Old Style" w:hAnsi="Bookman Old Style" w:cs="Bookman Old Style"/>
          <w:b/>
          <w:bCs/>
          <w:sz w:val="24"/>
          <w:szCs w:val="24"/>
        </w:rPr>
        <w:t>Annexure-B</w:t>
      </w:r>
      <w:r>
        <w:rPr>
          <w:rFonts w:ascii="Bookman Old Style" w:hAnsi="Bookman Old Style" w:cs="Bookman Old Style"/>
          <w:sz w:val="24"/>
          <w:szCs w:val="24"/>
        </w:rPr>
        <w:t xml:space="preserve"> during the working hours of the Registry as may be decided by the President.</w:t>
      </w:r>
    </w:p>
    <w:p w:rsidR="00000000" w:rsidRDefault="0071484B">
      <w:pPr>
        <w:pStyle w:val="DefaultParagraphFont"/>
        <w:widowControl w:val="0"/>
        <w:autoSpaceDE w:val="0"/>
        <w:autoSpaceDN w:val="0"/>
        <w:adjustRightInd w:val="0"/>
        <w:spacing w:after="0" w:line="302"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b/>
          <w:bCs/>
          <w:sz w:val="24"/>
          <w:szCs w:val="24"/>
        </w:rPr>
        <w:t>54. Orders or directions by the Tribunal nd inherent powers of Tribunal-</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18"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50" w:lineRule="auto"/>
        <w:ind w:left="9"/>
        <w:rPr>
          <w:rFonts w:ascii="Times New Roman" w:hAnsi="Times New Roman" w:cs="Times New Roman"/>
          <w:sz w:val="24"/>
          <w:szCs w:val="24"/>
        </w:rPr>
      </w:pPr>
      <w:r>
        <w:rPr>
          <w:rFonts w:ascii="Bookman Old Style" w:hAnsi="Bookman Old Style" w:cs="Bookman Old Style"/>
          <w:sz w:val="24"/>
          <w:szCs w:val="24"/>
        </w:rPr>
        <w:t xml:space="preserve">The Tribunal may pass such orders or give </w:t>
      </w:r>
      <w:r>
        <w:rPr>
          <w:rFonts w:ascii="Bookman Old Style" w:hAnsi="Bookman Old Style" w:cs="Bookman Old Style"/>
          <w:sz w:val="24"/>
          <w:szCs w:val="24"/>
        </w:rPr>
        <w:t>such directions as may be necessary or expedient to give effect to its orders or to prevent abuse of its process or to secure the ends of Justice. Nothing in these rules shall be deemed to limit or otherwise affect the inherent powers of the Tribunal to gi</w:t>
      </w:r>
      <w:r>
        <w:rPr>
          <w:rFonts w:ascii="Bookman Old Style" w:hAnsi="Bookman Old Style" w:cs="Bookman Old Style"/>
          <w:sz w:val="24"/>
          <w:szCs w:val="24"/>
        </w:rPr>
        <w:t>ve such directions or pass such oders as may be necessary for the ends of justice or to prevent abuse of the process of the Tribunal.</w:t>
      </w:r>
    </w:p>
    <w:p w:rsidR="00000000" w:rsidRDefault="0071484B">
      <w:pPr>
        <w:pStyle w:val="DefaultParagraphFont"/>
        <w:widowControl w:val="0"/>
        <w:autoSpaceDE w:val="0"/>
        <w:autoSpaceDN w:val="0"/>
        <w:adjustRightInd w:val="0"/>
        <w:spacing w:after="0" w:line="293"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b/>
          <w:bCs/>
          <w:sz w:val="24"/>
          <w:szCs w:val="24"/>
        </w:rPr>
        <w:t>55. Registration of Authorized Representative’s clerks-</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23" w:lineRule="exact"/>
        <w:rPr>
          <w:rFonts w:ascii="Times New Roman" w:hAnsi="Times New Roman" w:cs="Times New Roman"/>
          <w:sz w:val="24"/>
          <w:szCs w:val="24"/>
        </w:rPr>
      </w:pPr>
    </w:p>
    <w:p w:rsidR="00000000" w:rsidRDefault="0071484B">
      <w:pPr>
        <w:pStyle w:val="DefaultParagraphFont"/>
        <w:widowControl w:val="0"/>
        <w:numPr>
          <w:ilvl w:val="0"/>
          <w:numId w:val="68"/>
        </w:numPr>
        <w:tabs>
          <w:tab w:val="clear" w:pos="720"/>
          <w:tab w:val="num" w:pos="389"/>
        </w:tabs>
        <w:overflowPunct w:val="0"/>
        <w:autoSpaceDE w:val="0"/>
        <w:autoSpaceDN w:val="0"/>
        <w:adjustRightInd w:val="0"/>
        <w:spacing w:after="0" w:line="240" w:lineRule="auto"/>
        <w:ind w:left="389" w:hanging="389"/>
        <w:jc w:val="both"/>
        <w:rPr>
          <w:rFonts w:ascii="Bookman Old Style" w:hAnsi="Bookman Old Style" w:cs="Bookman Old Style"/>
          <w:sz w:val="24"/>
          <w:szCs w:val="24"/>
        </w:rPr>
      </w:pPr>
      <w:r>
        <w:rPr>
          <w:rFonts w:ascii="Bookman Old Style" w:hAnsi="Bookman Old Style" w:cs="Bookman Old Style"/>
          <w:sz w:val="24"/>
          <w:szCs w:val="24"/>
        </w:rPr>
        <w:t xml:space="preserve">No clerk employed by an authorised representative shall act as such before the </w:t>
      </w:r>
    </w:p>
    <w:p w:rsidR="00000000" w:rsidRDefault="0071484B">
      <w:pPr>
        <w:pStyle w:val="DefaultParagraphFont"/>
        <w:widowControl w:val="0"/>
        <w:autoSpaceDE w:val="0"/>
        <w:autoSpaceDN w:val="0"/>
        <w:adjustRightInd w:val="0"/>
        <w:spacing w:after="0" w:line="198" w:lineRule="exact"/>
        <w:rPr>
          <w:rFonts w:ascii="Bookman Old Style" w:hAnsi="Bookman Old Style" w:cs="Bookman Old Style"/>
          <w:sz w:val="24"/>
          <w:szCs w:val="24"/>
        </w:rPr>
      </w:pPr>
    </w:p>
    <w:p w:rsidR="00000000" w:rsidRDefault="0071484B">
      <w:pPr>
        <w:pStyle w:val="DefaultParagraphFont"/>
        <w:widowControl w:val="0"/>
        <w:overflowPunct w:val="0"/>
        <w:autoSpaceDE w:val="0"/>
        <w:autoSpaceDN w:val="0"/>
        <w:adjustRightInd w:val="0"/>
        <w:spacing w:after="0" w:line="343" w:lineRule="auto"/>
        <w:ind w:left="9"/>
        <w:jc w:val="both"/>
        <w:rPr>
          <w:rFonts w:ascii="Bookman Old Style" w:hAnsi="Bookman Old Style" w:cs="Bookman Old Style"/>
          <w:sz w:val="24"/>
          <w:szCs w:val="24"/>
        </w:rPr>
      </w:pPr>
      <w:r>
        <w:rPr>
          <w:rFonts w:ascii="Bookman Old Style" w:hAnsi="Bookman Old Style" w:cs="Bookman Old Style"/>
          <w:sz w:val="24"/>
          <w:szCs w:val="24"/>
        </w:rPr>
        <w:t>Tribunal or be permitted to have access to the records and obtain copies of the orders of a Bench of the Tribunal in which the Authorised Representative ordinarily appears, u</w:t>
      </w:r>
      <w:r>
        <w:rPr>
          <w:rFonts w:ascii="Bookman Old Style" w:hAnsi="Bookman Old Style" w:cs="Bookman Old Style"/>
          <w:sz w:val="24"/>
          <w:szCs w:val="24"/>
        </w:rPr>
        <w:t xml:space="preserve">nless his name is entered in the Register of Clerks maintained by the said Bench. Such clerk shall be known as a "Registered Clerk". </w:t>
      </w:r>
    </w:p>
    <w:p w:rsidR="00000000" w:rsidRDefault="0071484B">
      <w:pPr>
        <w:pStyle w:val="DefaultParagraphFont"/>
        <w:widowControl w:val="0"/>
        <w:autoSpaceDE w:val="0"/>
        <w:autoSpaceDN w:val="0"/>
        <w:adjustRightInd w:val="0"/>
        <w:spacing w:after="0" w:line="139" w:lineRule="exact"/>
        <w:rPr>
          <w:rFonts w:ascii="Bookman Old Style" w:hAnsi="Bookman Old Style" w:cs="Bookman Old Style"/>
          <w:sz w:val="24"/>
          <w:szCs w:val="24"/>
        </w:rPr>
      </w:pPr>
    </w:p>
    <w:p w:rsidR="00000000" w:rsidRDefault="0071484B">
      <w:pPr>
        <w:pStyle w:val="DefaultParagraphFont"/>
        <w:widowControl w:val="0"/>
        <w:numPr>
          <w:ilvl w:val="0"/>
          <w:numId w:val="68"/>
        </w:numPr>
        <w:tabs>
          <w:tab w:val="clear" w:pos="720"/>
          <w:tab w:val="num" w:pos="443"/>
        </w:tabs>
        <w:overflowPunct w:val="0"/>
        <w:autoSpaceDE w:val="0"/>
        <w:autoSpaceDN w:val="0"/>
        <w:adjustRightInd w:val="0"/>
        <w:spacing w:after="0" w:line="335"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An authorised representative desirous of registering his clerk shall make a petition or an application to the Regist</w:t>
      </w:r>
      <w:r>
        <w:rPr>
          <w:rFonts w:ascii="Bookman Old Style" w:hAnsi="Bookman Old Style" w:cs="Bookman Old Style"/>
          <w:sz w:val="24"/>
          <w:szCs w:val="24"/>
        </w:rPr>
        <w:t xml:space="preserve">rar in </w:t>
      </w:r>
      <w:r>
        <w:rPr>
          <w:rFonts w:ascii="Bookman Old Style" w:hAnsi="Bookman Old Style" w:cs="Bookman Old Style"/>
          <w:b/>
          <w:bCs/>
          <w:sz w:val="24"/>
          <w:szCs w:val="24"/>
        </w:rPr>
        <w:t>Form 10</w:t>
      </w:r>
      <w:r>
        <w:rPr>
          <w:rFonts w:ascii="Bookman Old Style" w:hAnsi="Bookman Old Style" w:cs="Bookman Old Style"/>
          <w:sz w:val="24"/>
          <w:szCs w:val="24"/>
        </w:rPr>
        <w:t xml:space="preserve">. On such application being allowed by the Registrar, his name shall be entered in the Register of clerks. </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145" w:left="991" w:header="720" w:footer="720" w:gutter="0"/>
          <w:cols w:space="720" w:equalWidth="0">
            <w:col w:w="9809"/>
          </w:cols>
          <w:noEndnote/>
        </w:sectPr>
      </w:pPr>
    </w:p>
    <w:p w:rsidR="00000000" w:rsidRDefault="0071484B">
      <w:pPr>
        <w:pStyle w:val="DefaultParagraphFont"/>
        <w:widowControl w:val="0"/>
        <w:autoSpaceDE w:val="0"/>
        <w:autoSpaceDN w:val="0"/>
        <w:adjustRightInd w:val="0"/>
        <w:spacing w:after="0" w:line="239" w:lineRule="auto"/>
        <w:ind w:left="4780"/>
        <w:rPr>
          <w:rFonts w:ascii="Times New Roman" w:hAnsi="Times New Roman" w:cs="Times New Roman"/>
          <w:sz w:val="24"/>
          <w:szCs w:val="24"/>
        </w:rPr>
      </w:pPr>
      <w:bookmarkStart w:id="36" w:name="page36"/>
      <w:bookmarkEnd w:id="36"/>
      <w:r>
        <w:rPr>
          <w:rFonts w:ascii="Calibri" w:hAnsi="Calibri" w:cs="Calibri"/>
        </w:rPr>
        <w:lastRenderedPageBreak/>
        <w:t>36</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37"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36" w:lineRule="auto"/>
        <w:jc w:val="both"/>
        <w:rPr>
          <w:rFonts w:ascii="Times New Roman" w:hAnsi="Times New Roman" w:cs="Times New Roman"/>
          <w:sz w:val="24"/>
          <w:szCs w:val="24"/>
        </w:rPr>
      </w:pPr>
      <w:r>
        <w:rPr>
          <w:rFonts w:ascii="Bookman Old Style" w:hAnsi="Bookman Old Style" w:cs="Bookman Old Style"/>
          <w:sz w:val="24"/>
          <w:szCs w:val="24"/>
        </w:rPr>
        <w:t xml:space="preserve">(3) An identity card shall be issued to a Registered Clerk of the Authorised Representative on payment of fee as specified under </w:t>
      </w:r>
      <w:r>
        <w:rPr>
          <w:rFonts w:ascii="Bookman Old Style" w:hAnsi="Bookman Old Style" w:cs="Bookman Old Style"/>
          <w:b/>
          <w:bCs/>
          <w:sz w:val="24"/>
          <w:szCs w:val="24"/>
        </w:rPr>
        <w:t>Annexure</w:t>
      </w:r>
      <w:r>
        <w:rPr>
          <w:rFonts w:ascii="Bookman Old Style" w:hAnsi="Bookman Old Style" w:cs="Bookman Old Style"/>
          <w:sz w:val="24"/>
          <w:szCs w:val="24"/>
        </w:rPr>
        <w:t xml:space="preserve"> </w:t>
      </w:r>
      <w:r>
        <w:rPr>
          <w:rFonts w:ascii="Bookman Old Style" w:hAnsi="Bookman Old Style" w:cs="Bookman Old Style"/>
          <w:b/>
          <w:bCs/>
          <w:sz w:val="24"/>
          <w:szCs w:val="24"/>
        </w:rPr>
        <w:t>–B</w:t>
      </w:r>
      <w:r>
        <w:rPr>
          <w:rFonts w:ascii="Bookman Old Style" w:hAnsi="Bookman Old Style" w:cs="Bookman Old Style"/>
          <w:sz w:val="24"/>
          <w:szCs w:val="24"/>
        </w:rPr>
        <w:t xml:space="preserve"> by way of Indian postal order or demand draft drawn in favour of the Registrar.</w:t>
      </w:r>
    </w:p>
    <w:p w:rsidR="00000000" w:rsidRDefault="0071484B">
      <w:pPr>
        <w:pStyle w:val="DefaultParagraphFont"/>
        <w:widowControl w:val="0"/>
        <w:autoSpaceDE w:val="0"/>
        <w:autoSpaceDN w:val="0"/>
        <w:adjustRightInd w:val="0"/>
        <w:spacing w:after="0" w:line="305"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Bookman Old Style" w:hAnsi="Bookman Old Style" w:cs="Bookman Old Style"/>
          <w:b/>
          <w:bCs/>
          <w:sz w:val="24"/>
          <w:szCs w:val="24"/>
        </w:rPr>
        <w:t>56. Working Hours of the Tribunal:</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81"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35" w:lineRule="auto"/>
        <w:ind w:left="80"/>
        <w:jc w:val="both"/>
        <w:rPr>
          <w:rFonts w:ascii="Times New Roman" w:hAnsi="Times New Roman" w:cs="Times New Roman"/>
          <w:sz w:val="24"/>
          <w:szCs w:val="24"/>
        </w:rPr>
      </w:pPr>
      <w:r>
        <w:rPr>
          <w:rFonts w:ascii="Bookman Old Style" w:hAnsi="Bookman Old Style" w:cs="Bookman Old Style"/>
          <w:sz w:val="24"/>
          <w:szCs w:val="24"/>
        </w:rPr>
        <w:t>Except on Saturdays, Sundays and other public holidays, the office of the Tribunal shall, subject to any order made by the President, remain open from 9-30 a.m. to 6-00 p.m.</w:t>
      </w:r>
    </w:p>
    <w:p w:rsidR="00000000" w:rsidRDefault="0071484B">
      <w:pPr>
        <w:pStyle w:val="DefaultParagraphFont"/>
        <w:widowControl w:val="0"/>
        <w:autoSpaceDE w:val="0"/>
        <w:autoSpaceDN w:val="0"/>
        <w:adjustRightInd w:val="0"/>
        <w:spacing w:after="0" w:line="309"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Bookman Old Style" w:hAnsi="Bookman Old Style" w:cs="Bookman Old Style"/>
          <w:b/>
          <w:bCs/>
          <w:sz w:val="24"/>
          <w:szCs w:val="24"/>
        </w:rPr>
        <w:t>57. Sitting hours of the Tribunal:</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79"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10" w:lineRule="auto"/>
        <w:jc w:val="both"/>
        <w:rPr>
          <w:rFonts w:ascii="Times New Roman" w:hAnsi="Times New Roman" w:cs="Times New Roman"/>
          <w:sz w:val="24"/>
          <w:szCs w:val="24"/>
        </w:rPr>
      </w:pPr>
      <w:r>
        <w:rPr>
          <w:rFonts w:ascii="Bookman Old Style" w:hAnsi="Bookman Old Style" w:cs="Bookman Old Style"/>
          <w:sz w:val="24"/>
          <w:szCs w:val="24"/>
        </w:rPr>
        <w:t>The sitting hours of the Tribunal shall ordinarily be from 10-30 a.m. to 1-15 p.m. and 2-15 p.m. to 4-30 p.m. subject to any general or special order made by the</w:t>
      </w:r>
    </w:p>
    <w:p w:rsidR="00000000" w:rsidRDefault="0071484B">
      <w:pPr>
        <w:pStyle w:val="DefaultParagraphFont"/>
        <w:widowControl w:val="0"/>
        <w:autoSpaceDE w:val="0"/>
        <w:autoSpaceDN w:val="0"/>
        <w:adjustRightInd w:val="0"/>
        <w:spacing w:after="0" w:line="117"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12" w:lineRule="auto"/>
        <w:jc w:val="both"/>
        <w:rPr>
          <w:rFonts w:ascii="Times New Roman" w:hAnsi="Times New Roman" w:cs="Times New Roman"/>
          <w:sz w:val="24"/>
          <w:szCs w:val="24"/>
        </w:rPr>
      </w:pPr>
      <w:r>
        <w:rPr>
          <w:rFonts w:ascii="Bookman Old Style" w:hAnsi="Bookman Old Style" w:cs="Bookman Old Style"/>
          <w:sz w:val="24"/>
          <w:szCs w:val="24"/>
        </w:rPr>
        <w:t>President or Members or any Member concerned with the prior approval of the President.</w:t>
      </w:r>
    </w:p>
    <w:p w:rsidR="00000000" w:rsidRDefault="0071484B">
      <w:pPr>
        <w:pStyle w:val="DefaultParagraphFont"/>
        <w:widowControl w:val="0"/>
        <w:autoSpaceDE w:val="0"/>
        <w:autoSpaceDN w:val="0"/>
        <w:adjustRightInd w:val="0"/>
        <w:spacing w:after="0" w:line="333"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Bookman Old Style" w:hAnsi="Bookman Old Style" w:cs="Bookman Old Style"/>
          <w:b/>
          <w:bCs/>
          <w:sz w:val="24"/>
          <w:szCs w:val="24"/>
        </w:rPr>
        <w:t>58. S</w:t>
      </w:r>
      <w:r>
        <w:rPr>
          <w:rFonts w:ascii="Bookman Old Style" w:hAnsi="Bookman Old Style" w:cs="Bookman Old Style"/>
          <w:b/>
          <w:bCs/>
          <w:sz w:val="24"/>
          <w:szCs w:val="24"/>
        </w:rPr>
        <w:t>eal and emblem:</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82"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10" w:lineRule="auto"/>
        <w:jc w:val="both"/>
        <w:rPr>
          <w:rFonts w:ascii="Times New Roman" w:hAnsi="Times New Roman" w:cs="Times New Roman"/>
          <w:sz w:val="24"/>
          <w:szCs w:val="24"/>
        </w:rPr>
      </w:pPr>
      <w:r>
        <w:rPr>
          <w:rFonts w:ascii="Bookman Old Style" w:hAnsi="Bookman Old Style" w:cs="Bookman Old Style"/>
          <w:sz w:val="24"/>
          <w:szCs w:val="24"/>
        </w:rPr>
        <w:t>The official seal and the emblem of the Tribunal shall be such as the Central Government may specify.</w:t>
      </w:r>
    </w:p>
    <w:p w:rsidR="00000000" w:rsidRDefault="0071484B">
      <w:pPr>
        <w:pStyle w:val="DefaultParagraphFont"/>
        <w:widowControl w:val="0"/>
        <w:autoSpaceDE w:val="0"/>
        <w:autoSpaceDN w:val="0"/>
        <w:adjustRightInd w:val="0"/>
        <w:spacing w:after="0" w:line="338"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Bookman Old Style" w:hAnsi="Bookman Old Style" w:cs="Bookman Old Style"/>
          <w:b/>
          <w:bCs/>
          <w:sz w:val="24"/>
          <w:szCs w:val="24"/>
        </w:rPr>
        <w:t>59. Sittings of the Tribunal outside the Headquarters:</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81"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34" w:lineRule="auto"/>
        <w:jc w:val="both"/>
        <w:rPr>
          <w:rFonts w:ascii="Times New Roman" w:hAnsi="Times New Roman" w:cs="Times New Roman"/>
          <w:sz w:val="24"/>
          <w:szCs w:val="24"/>
        </w:rPr>
      </w:pPr>
      <w:r>
        <w:rPr>
          <w:rFonts w:ascii="Bookman Old Style" w:hAnsi="Bookman Old Style" w:cs="Bookman Old Style"/>
          <w:sz w:val="24"/>
          <w:szCs w:val="24"/>
        </w:rPr>
        <w:t>The Tribunal and any of the Benches may hold its sittings at its Headquarters or at any other place as it may find convenient for better transaction or conduct of the business as may be decided by the Tribunal.</w:t>
      </w:r>
    </w:p>
    <w:p w:rsidR="00000000" w:rsidRDefault="0071484B">
      <w:pPr>
        <w:pStyle w:val="DefaultParagraphFont"/>
        <w:widowControl w:val="0"/>
        <w:autoSpaceDE w:val="0"/>
        <w:autoSpaceDN w:val="0"/>
        <w:adjustRightInd w:val="0"/>
        <w:spacing w:after="0" w:line="31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Bookman Old Style" w:hAnsi="Bookman Old Style" w:cs="Bookman Old Style"/>
          <w:b/>
          <w:bCs/>
          <w:sz w:val="24"/>
          <w:szCs w:val="24"/>
        </w:rPr>
        <w:t>60. Headquarters of the Tribunal:</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21"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39" w:lineRule="auto"/>
        <w:rPr>
          <w:rFonts w:ascii="Times New Roman" w:hAnsi="Times New Roman" w:cs="Times New Roman"/>
          <w:sz w:val="24"/>
          <w:szCs w:val="24"/>
        </w:rPr>
      </w:pPr>
      <w:r>
        <w:rPr>
          <w:rFonts w:ascii="Bookman Old Style" w:hAnsi="Bookman Old Style" w:cs="Bookman Old Style"/>
          <w:sz w:val="24"/>
          <w:szCs w:val="24"/>
        </w:rPr>
        <w:t>The Tribunal shall have its Headquarters at New Delhi.</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23"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Bookman Old Style" w:hAnsi="Bookman Old Style" w:cs="Bookman Old Style"/>
          <w:b/>
          <w:bCs/>
          <w:sz w:val="24"/>
          <w:szCs w:val="24"/>
        </w:rPr>
        <w:t>61. Preservation of Record</w:t>
      </w:r>
      <w:r>
        <w:rPr>
          <w:rFonts w:ascii="Bookman Old Style" w:hAnsi="Bookman Old Style" w:cs="Bookman Old Style"/>
          <w:sz w:val="24"/>
          <w:szCs w:val="24"/>
        </w:rPr>
        <w:t>:</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440" w:left="1000" w:header="720" w:footer="720" w:gutter="0"/>
          <w:cols w:space="720" w:equalWidth="0">
            <w:col w:w="9800"/>
          </w:cols>
          <w:noEndnote/>
        </w:sectPr>
      </w:pPr>
    </w:p>
    <w:p w:rsidR="00000000" w:rsidRDefault="0071484B">
      <w:pPr>
        <w:pStyle w:val="DefaultParagraphFont"/>
        <w:widowControl w:val="0"/>
        <w:autoSpaceDE w:val="0"/>
        <w:autoSpaceDN w:val="0"/>
        <w:adjustRightInd w:val="0"/>
        <w:spacing w:after="0" w:line="239" w:lineRule="auto"/>
        <w:ind w:left="4780"/>
        <w:rPr>
          <w:rFonts w:ascii="Times New Roman" w:hAnsi="Times New Roman" w:cs="Times New Roman"/>
          <w:sz w:val="24"/>
          <w:szCs w:val="24"/>
        </w:rPr>
      </w:pPr>
      <w:bookmarkStart w:id="37" w:name="page37"/>
      <w:bookmarkEnd w:id="37"/>
      <w:r>
        <w:rPr>
          <w:rFonts w:ascii="Calibri" w:hAnsi="Calibri" w:cs="Calibri"/>
        </w:rPr>
        <w:lastRenderedPageBreak/>
        <w:t>37</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14"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43" w:lineRule="auto"/>
        <w:jc w:val="both"/>
        <w:rPr>
          <w:rFonts w:ascii="Times New Roman" w:hAnsi="Times New Roman" w:cs="Times New Roman"/>
          <w:sz w:val="24"/>
          <w:szCs w:val="24"/>
        </w:rPr>
      </w:pPr>
      <w:r>
        <w:rPr>
          <w:rFonts w:ascii="Bookman Old Style" w:hAnsi="Bookman Old Style" w:cs="Bookman Old Style"/>
          <w:sz w:val="24"/>
          <w:szCs w:val="24"/>
        </w:rPr>
        <w:t>All necessary documents and records relating to petitions or applications dealt with by the Tribunal shall be stored or maintained as pro</w:t>
      </w:r>
      <w:r>
        <w:rPr>
          <w:rFonts w:ascii="Bookman Old Style" w:hAnsi="Bookman Old Style" w:cs="Bookman Old Style"/>
          <w:sz w:val="24"/>
          <w:szCs w:val="24"/>
        </w:rPr>
        <w:t>vided in these rules and other physical records kept in a record room shall be preserved for a period of three years after the passing of the final order.</w:t>
      </w:r>
    </w:p>
    <w:p w:rsidR="00000000" w:rsidRDefault="0071484B">
      <w:pPr>
        <w:pStyle w:val="DefaultParagraphFont"/>
        <w:widowControl w:val="0"/>
        <w:autoSpaceDE w:val="0"/>
        <w:autoSpaceDN w:val="0"/>
        <w:adjustRightInd w:val="0"/>
        <w:spacing w:after="0" w:line="301"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Bookman Old Style" w:hAnsi="Bookman Old Style" w:cs="Bookman Old Style"/>
          <w:b/>
          <w:bCs/>
          <w:sz w:val="24"/>
          <w:szCs w:val="24"/>
        </w:rPr>
        <w:t>62. Inherent powers of the Tribunal:</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81"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35" w:lineRule="auto"/>
        <w:jc w:val="both"/>
        <w:rPr>
          <w:rFonts w:ascii="Times New Roman" w:hAnsi="Times New Roman" w:cs="Times New Roman"/>
          <w:sz w:val="24"/>
          <w:szCs w:val="24"/>
        </w:rPr>
      </w:pPr>
      <w:r>
        <w:rPr>
          <w:rFonts w:ascii="Bookman Old Style" w:hAnsi="Bookman Old Style" w:cs="Bookman Old Style"/>
          <w:sz w:val="24"/>
          <w:szCs w:val="24"/>
        </w:rPr>
        <w:t>Nothing in these rules shall be deemed to limit or otherwise affect the inherent powers of the Tribunal to make such orders as may be necessary for meeting the ends of justice or to prevent abuse of the process of the Tribunal.</w:t>
      </w:r>
    </w:p>
    <w:p w:rsidR="00000000" w:rsidRDefault="0071484B">
      <w:pPr>
        <w:pStyle w:val="DefaultParagraphFont"/>
        <w:widowControl w:val="0"/>
        <w:autoSpaceDE w:val="0"/>
        <w:autoSpaceDN w:val="0"/>
        <w:adjustRightInd w:val="0"/>
        <w:spacing w:after="0" w:line="309"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Bookman Old Style" w:hAnsi="Bookman Old Style" w:cs="Bookman Old Style"/>
          <w:b/>
          <w:bCs/>
          <w:sz w:val="24"/>
          <w:szCs w:val="24"/>
        </w:rPr>
        <w:t>63. Monthly progress report</w:t>
      </w:r>
      <w:r>
        <w:rPr>
          <w:rFonts w:ascii="Bookman Old Style" w:hAnsi="Bookman Old Style" w:cs="Bookman Old Style"/>
          <w:b/>
          <w:bCs/>
          <w:sz w:val="24"/>
          <w:szCs w:val="24"/>
        </w:rPr>
        <w:t xml:space="preserve"> of Tribunal:</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79"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34" w:lineRule="auto"/>
        <w:jc w:val="both"/>
        <w:rPr>
          <w:rFonts w:ascii="Times New Roman" w:hAnsi="Times New Roman" w:cs="Times New Roman"/>
          <w:sz w:val="24"/>
          <w:szCs w:val="24"/>
        </w:rPr>
      </w:pPr>
      <w:r>
        <w:rPr>
          <w:rFonts w:ascii="Bookman Old Style" w:hAnsi="Bookman Old Style" w:cs="Bookman Old Style"/>
          <w:sz w:val="24"/>
          <w:szCs w:val="24"/>
        </w:rPr>
        <w:t>The Tribunal shall furnish every month to the Central Government the information with regard to institution, disposal and pendency of applications or petitions and other information relating to the functioning of the Tribunal and its Benche</w:t>
      </w:r>
      <w:r>
        <w:rPr>
          <w:rFonts w:ascii="Bookman Old Style" w:hAnsi="Bookman Old Style" w:cs="Bookman Old Style"/>
          <w:sz w:val="24"/>
          <w:szCs w:val="24"/>
        </w:rPr>
        <w:t>s.</w:t>
      </w:r>
    </w:p>
    <w:p w:rsidR="00000000" w:rsidRDefault="0071484B">
      <w:pPr>
        <w:pStyle w:val="DefaultParagraphFont"/>
        <w:widowControl w:val="0"/>
        <w:autoSpaceDE w:val="0"/>
        <w:autoSpaceDN w:val="0"/>
        <w:adjustRightInd w:val="0"/>
        <w:spacing w:after="0" w:line="312"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Bookman Old Style" w:hAnsi="Bookman Old Style" w:cs="Bookman Old Style"/>
          <w:b/>
          <w:bCs/>
          <w:sz w:val="24"/>
          <w:szCs w:val="24"/>
        </w:rPr>
        <w:t>64. Maintenance of Order Sheets:</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82"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35" w:lineRule="auto"/>
        <w:jc w:val="both"/>
        <w:rPr>
          <w:rFonts w:ascii="Times New Roman" w:hAnsi="Times New Roman" w:cs="Times New Roman"/>
          <w:sz w:val="24"/>
          <w:szCs w:val="24"/>
        </w:rPr>
      </w:pPr>
      <w:r>
        <w:rPr>
          <w:rFonts w:ascii="Bookman Old Style" w:hAnsi="Bookman Old Style" w:cs="Bookman Old Style"/>
          <w:sz w:val="24"/>
          <w:szCs w:val="24"/>
        </w:rPr>
        <w:t>The Registrar shall attach to every petition or application an order sheet in the e-form or in physical mode as may be prepared to suit to the proceedings of the Tribunal.</w:t>
      </w:r>
    </w:p>
    <w:p w:rsidR="00000000" w:rsidRDefault="0071484B">
      <w:pPr>
        <w:pStyle w:val="DefaultParagraphFont"/>
        <w:widowControl w:val="0"/>
        <w:autoSpaceDE w:val="0"/>
        <w:autoSpaceDN w:val="0"/>
        <w:adjustRightInd w:val="0"/>
        <w:spacing w:after="0" w:line="309"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Bookman Old Style" w:hAnsi="Bookman Old Style" w:cs="Bookman Old Style"/>
          <w:b/>
          <w:bCs/>
          <w:sz w:val="24"/>
          <w:szCs w:val="24"/>
        </w:rPr>
        <w:t>65. Maintenance of Tribunal Diary:</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81"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43" w:lineRule="auto"/>
        <w:jc w:val="both"/>
        <w:rPr>
          <w:rFonts w:ascii="Times New Roman" w:hAnsi="Times New Roman" w:cs="Times New Roman"/>
          <w:sz w:val="24"/>
          <w:szCs w:val="24"/>
        </w:rPr>
      </w:pPr>
      <w:r>
        <w:rPr>
          <w:rFonts w:ascii="Bookman Old Style" w:hAnsi="Bookman Old Style" w:cs="Bookman Old Style"/>
          <w:sz w:val="24"/>
          <w:szCs w:val="24"/>
        </w:rPr>
        <w:t>The Tribunal Officer shall maintain a Tribunal diary in format specified by the Registry for recording the proceedings of the Tribunal for each working day with respect to all petitions or applications listed in the daily cause list either manually or elec</w:t>
      </w:r>
      <w:r>
        <w:rPr>
          <w:rFonts w:ascii="Bookman Old Style" w:hAnsi="Bookman Old Style" w:cs="Bookman Old Style"/>
          <w:sz w:val="24"/>
          <w:szCs w:val="24"/>
        </w:rPr>
        <w:t>tronically as provided hereto.</w:t>
      </w:r>
    </w:p>
    <w:p w:rsidR="00000000" w:rsidRDefault="0071484B">
      <w:pPr>
        <w:pStyle w:val="DefaultParagraphFont"/>
        <w:widowControl w:val="0"/>
        <w:autoSpaceDE w:val="0"/>
        <w:autoSpaceDN w:val="0"/>
        <w:adjustRightInd w:val="0"/>
        <w:spacing w:after="0" w:line="301"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Bookman Old Style" w:hAnsi="Bookman Old Style" w:cs="Bookman Old Style"/>
          <w:b/>
          <w:bCs/>
          <w:sz w:val="24"/>
          <w:szCs w:val="24"/>
        </w:rPr>
        <w:t>66. Preparation and publication of daily cause list:</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79"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12" w:lineRule="auto"/>
        <w:jc w:val="both"/>
        <w:rPr>
          <w:rFonts w:ascii="Times New Roman" w:hAnsi="Times New Roman" w:cs="Times New Roman"/>
          <w:sz w:val="24"/>
          <w:szCs w:val="24"/>
        </w:rPr>
      </w:pPr>
      <w:r>
        <w:rPr>
          <w:rFonts w:ascii="Bookman Old Style" w:hAnsi="Bookman Old Style" w:cs="Bookman Old Style"/>
          <w:sz w:val="24"/>
          <w:szCs w:val="24"/>
        </w:rPr>
        <w:t>The Tribunal Officer shall on each working day prepare for the next working day, the cause list in the prescribed format as prepared by the Registry and such format</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440" w:left="1000" w:header="720" w:footer="720" w:gutter="0"/>
          <w:cols w:space="720" w:equalWidth="0">
            <w:col w:w="9800"/>
          </w:cols>
          <w:noEndnote/>
        </w:sectPr>
      </w:pPr>
    </w:p>
    <w:p w:rsidR="00000000" w:rsidRDefault="0071484B">
      <w:pPr>
        <w:pStyle w:val="DefaultParagraphFont"/>
        <w:widowControl w:val="0"/>
        <w:autoSpaceDE w:val="0"/>
        <w:autoSpaceDN w:val="0"/>
        <w:adjustRightInd w:val="0"/>
        <w:spacing w:after="0" w:line="239" w:lineRule="auto"/>
        <w:ind w:left="4789"/>
        <w:rPr>
          <w:rFonts w:ascii="Times New Roman" w:hAnsi="Times New Roman" w:cs="Times New Roman"/>
          <w:sz w:val="24"/>
          <w:szCs w:val="24"/>
        </w:rPr>
      </w:pPr>
      <w:bookmarkStart w:id="38" w:name="page38"/>
      <w:bookmarkEnd w:id="38"/>
      <w:r>
        <w:rPr>
          <w:rFonts w:ascii="Calibri" w:hAnsi="Calibri" w:cs="Calibri"/>
        </w:rPr>
        <w:lastRenderedPageBreak/>
        <w:t>38</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14"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43" w:lineRule="auto"/>
        <w:ind w:left="9"/>
        <w:jc w:val="both"/>
        <w:rPr>
          <w:rFonts w:ascii="Times New Roman" w:hAnsi="Times New Roman" w:cs="Times New Roman"/>
          <w:sz w:val="24"/>
          <w:szCs w:val="24"/>
        </w:rPr>
      </w:pPr>
      <w:r>
        <w:rPr>
          <w:rFonts w:ascii="Bookman Old Style" w:hAnsi="Bookman Old Style" w:cs="Bookman Old Style"/>
          <w:sz w:val="24"/>
          <w:szCs w:val="24"/>
        </w:rPr>
        <w:t>should uniformly be followed by the respective regis</w:t>
      </w:r>
      <w:r>
        <w:rPr>
          <w:rFonts w:ascii="Bookman Old Style" w:hAnsi="Bookman Old Style" w:cs="Bookman Old Style"/>
          <w:sz w:val="24"/>
          <w:szCs w:val="24"/>
        </w:rPr>
        <w:t>tries of the Benches and such cause list shall also be displayed at conspicuous place in the premises of the Tribunal either by affixing a copy of the same on the Notice Board of the Tribunal and by making publication in the website of the Tribunal forthwi</w:t>
      </w:r>
      <w:r>
        <w:rPr>
          <w:rFonts w:ascii="Bookman Old Style" w:hAnsi="Bookman Old Style" w:cs="Bookman Old Style"/>
          <w:sz w:val="24"/>
          <w:szCs w:val="24"/>
        </w:rPr>
        <w:t>th.</w:t>
      </w:r>
    </w:p>
    <w:p w:rsidR="00000000" w:rsidRDefault="0071484B">
      <w:pPr>
        <w:pStyle w:val="DefaultParagraphFont"/>
        <w:widowControl w:val="0"/>
        <w:autoSpaceDE w:val="0"/>
        <w:autoSpaceDN w:val="0"/>
        <w:adjustRightInd w:val="0"/>
        <w:spacing w:after="0" w:line="301"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b/>
          <w:bCs/>
          <w:sz w:val="24"/>
          <w:szCs w:val="24"/>
        </w:rPr>
        <w:t>67. Retention, Preservation and Destruction of Records:</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81" w:lineRule="exact"/>
        <w:rPr>
          <w:rFonts w:ascii="Times New Roman" w:hAnsi="Times New Roman" w:cs="Times New Roman"/>
          <w:sz w:val="24"/>
          <w:szCs w:val="24"/>
        </w:rPr>
      </w:pPr>
    </w:p>
    <w:p w:rsidR="00000000" w:rsidRDefault="0071484B">
      <w:pPr>
        <w:pStyle w:val="DefaultParagraphFont"/>
        <w:widowControl w:val="0"/>
        <w:numPr>
          <w:ilvl w:val="0"/>
          <w:numId w:val="69"/>
        </w:numPr>
        <w:tabs>
          <w:tab w:val="clear" w:pos="720"/>
          <w:tab w:val="num" w:pos="378"/>
        </w:tabs>
        <w:overflowPunct w:val="0"/>
        <w:autoSpaceDE w:val="0"/>
        <w:autoSpaceDN w:val="0"/>
        <w:adjustRightInd w:val="0"/>
        <w:spacing w:after="0" w:line="336"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The Record Keeper or any other officer so designated shall be responsible for the records consigned to the Record Room. He shall scrutinize the records received by him within three days an</w:t>
      </w:r>
      <w:r>
        <w:rPr>
          <w:rFonts w:ascii="Bookman Old Style" w:hAnsi="Bookman Old Style" w:cs="Bookman Old Style"/>
          <w:sz w:val="24"/>
          <w:szCs w:val="24"/>
        </w:rPr>
        <w:t xml:space="preserve">d prepare an index. </w:t>
      </w:r>
    </w:p>
    <w:p w:rsidR="00000000" w:rsidRDefault="0071484B">
      <w:pPr>
        <w:pStyle w:val="DefaultParagraphFont"/>
        <w:widowControl w:val="0"/>
        <w:autoSpaceDE w:val="0"/>
        <w:autoSpaceDN w:val="0"/>
        <w:adjustRightInd w:val="0"/>
        <w:spacing w:after="0" w:line="84" w:lineRule="exact"/>
        <w:rPr>
          <w:rFonts w:ascii="Bookman Old Style" w:hAnsi="Bookman Old Style" w:cs="Bookman Old Style"/>
          <w:sz w:val="24"/>
          <w:szCs w:val="24"/>
        </w:rPr>
      </w:pPr>
    </w:p>
    <w:p w:rsidR="00000000" w:rsidRDefault="0071484B">
      <w:pPr>
        <w:pStyle w:val="DefaultParagraphFont"/>
        <w:widowControl w:val="0"/>
        <w:numPr>
          <w:ilvl w:val="0"/>
          <w:numId w:val="69"/>
        </w:numPr>
        <w:tabs>
          <w:tab w:val="clear" w:pos="720"/>
          <w:tab w:val="num" w:pos="397"/>
        </w:tabs>
        <w:overflowPunct w:val="0"/>
        <w:autoSpaceDE w:val="0"/>
        <w:autoSpaceDN w:val="0"/>
        <w:adjustRightInd w:val="0"/>
        <w:spacing w:after="0" w:line="312"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 xml:space="preserve">On the expiry of the period for preservation of the records specified under rule 61, the Registrar shall weed out the record. </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21"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14" w:lineRule="auto"/>
        <w:ind w:left="9"/>
        <w:jc w:val="both"/>
        <w:rPr>
          <w:rFonts w:ascii="Times New Roman" w:hAnsi="Times New Roman" w:cs="Times New Roman"/>
          <w:sz w:val="24"/>
          <w:szCs w:val="24"/>
        </w:rPr>
      </w:pPr>
      <w:r>
        <w:rPr>
          <w:rFonts w:ascii="Bookman Old Style" w:hAnsi="Bookman Old Style" w:cs="Bookman Old Style"/>
          <w:b/>
          <w:bCs/>
          <w:sz w:val="24"/>
          <w:szCs w:val="24"/>
        </w:rPr>
        <w:t>68. Dress for President and Members and for the Authorised Representatives and for the parties in person:</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34"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50" w:lineRule="auto"/>
        <w:ind w:left="9"/>
        <w:jc w:val="both"/>
        <w:rPr>
          <w:rFonts w:ascii="Times New Roman" w:hAnsi="Times New Roman" w:cs="Times New Roman"/>
          <w:sz w:val="24"/>
          <w:szCs w:val="24"/>
        </w:rPr>
      </w:pPr>
      <w:r>
        <w:rPr>
          <w:rFonts w:ascii="Bookman Old Style" w:hAnsi="Bookman Old Style" w:cs="Bookman Old Style"/>
          <w:sz w:val="24"/>
          <w:szCs w:val="24"/>
        </w:rPr>
        <w:t>(1). For President and Members: The dress of the President shall be white or striped or black pant with black coat over white shirt and band or butt</w:t>
      </w:r>
      <w:r>
        <w:rPr>
          <w:rFonts w:ascii="Bookman Old Style" w:hAnsi="Bookman Old Style" w:cs="Bookman Old Style"/>
          <w:sz w:val="24"/>
          <w:szCs w:val="24"/>
        </w:rPr>
        <w:t>oned- up black coat and band. The dress for the other members of the Tribunal shall be white or striped or black trousers with black coat over white shirt and black tie or buttoned coat. In the case of a female President or a Member, the dress shall be bla</w:t>
      </w:r>
      <w:r>
        <w:rPr>
          <w:rFonts w:ascii="Bookman Old Style" w:hAnsi="Bookman Old Style" w:cs="Bookman Old Style"/>
          <w:sz w:val="24"/>
          <w:szCs w:val="24"/>
        </w:rPr>
        <w:t>ck coat over a white saree.</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92"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50" w:lineRule="auto"/>
        <w:ind w:left="9"/>
        <w:jc w:val="both"/>
        <w:rPr>
          <w:rFonts w:ascii="Times New Roman" w:hAnsi="Times New Roman" w:cs="Times New Roman"/>
          <w:sz w:val="24"/>
          <w:szCs w:val="24"/>
        </w:rPr>
      </w:pPr>
      <w:r>
        <w:rPr>
          <w:rFonts w:ascii="Bookman Old Style" w:hAnsi="Bookman Old Style" w:cs="Bookman Old Style"/>
          <w:sz w:val="24"/>
          <w:szCs w:val="24"/>
        </w:rPr>
        <w:t>(2). For Authorized Representatives: Every authorized representative as provided in section 432 of the Act, other than a relative or regular employee of the party shall appear before the Tribunal in his professional dress if a</w:t>
      </w:r>
      <w:r>
        <w:rPr>
          <w:rFonts w:ascii="Bookman Old Style" w:hAnsi="Bookman Old Style" w:cs="Bookman Old Style"/>
          <w:sz w:val="24"/>
          <w:szCs w:val="24"/>
        </w:rPr>
        <w:t>ny, and if there is no such dress, a male, in a suit or buttoned–up coat over a pant or national dress that is a long buttoned-up coat on dhoti or churidar pyjama, and a female, in a coat over white or any other sober coloured saree or in any other sober d</w:t>
      </w:r>
      <w:r>
        <w:rPr>
          <w:rFonts w:ascii="Bookman Old Style" w:hAnsi="Bookman Old Style" w:cs="Bookman Old Style"/>
          <w:sz w:val="24"/>
          <w:szCs w:val="24"/>
        </w:rPr>
        <w:t>ress.</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440" w:left="991" w:header="720" w:footer="720" w:gutter="0"/>
          <w:cols w:space="720" w:equalWidth="0">
            <w:col w:w="9809"/>
          </w:cols>
          <w:noEndnote/>
        </w:sectPr>
      </w:pPr>
    </w:p>
    <w:p w:rsidR="00000000" w:rsidRDefault="0071484B">
      <w:pPr>
        <w:pStyle w:val="DefaultParagraphFont"/>
        <w:widowControl w:val="0"/>
        <w:autoSpaceDE w:val="0"/>
        <w:autoSpaceDN w:val="0"/>
        <w:adjustRightInd w:val="0"/>
        <w:spacing w:after="0" w:line="239" w:lineRule="auto"/>
        <w:ind w:left="4789"/>
        <w:rPr>
          <w:rFonts w:ascii="Times New Roman" w:hAnsi="Times New Roman" w:cs="Times New Roman"/>
          <w:sz w:val="24"/>
          <w:szCs w:val="24"/>
        </w:rPr>
      </w:pPr>
      <w:bookmarkStart w:id="39" w:name="page39"/>
      <w:bookmarkEnd w:id="39"/>
      <w:r>
        <w:rPr>
          <w:rFonts w:ascii="Calibri" w:hAnsi="Calibri" w:cs="Calibri"/>
        </w:rPr>
        <w:lastRenderedPageBreak/>
        <w:t>39</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14"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10" w:lineRule="auto"/>
        <w:ind w:left="9" w:right="440"/>
        <w:jc w:val="both"/>
        <w:rPr>
          <w:rFonts w:ascii="Times New Roman" w:hAnsi="Times New Roman" w:cs="Times New Roman"/>
          <w:sz w:val="24"/>
          <w:szCs w:val="24"/>
        </w:rPr>
      </w:pPr>
      <w:r>
        <w:rPr>
          <w:rFonts w:ascii="Bookman Old Style" w:hAnsi="Bookman Old Style" w:cs="Bookman Old Style"/>
          <w:sz w:val="24"/>
          <w:szCs w:val="24"/>
        </w:rPr>
        <w:t>(3) For Parties in Person : Parties appearing in person before the Tribunal shall be properly dressed.</w:t>
      </w:r>
    </w:p>
    <w:p w:rsidR="00000000" w:rsidRDefault="0071484B">
      <w:pPr>
        <w:pStyle w:val="DefaultParagraphFont"/>
        <w:widowControl w:val="0"/>
        <w:autoSpaceDE w:val="0"/>
        <w:autoSpaceDN w:val="0"/>
        <w:adjustRightInd w:val="0"/>
        <w:spacing w:after="0" w:line="158"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b/>
          <w:bCs/>
          <w:sz w:val="24"/>
          <w:szCs w:val="24"/>
        </w:rPr>
        <w:t>69. Memorandum of Appearance:</w:t>
      </w:r>
    </w:p>
    <w:p w:rsidR="00000000" w:rsidRDefault="0071484B">
      <w:pPr>
        <w:pStyle w:val="DefaultParagraphFont"/>
        <w:widowControl w:val="0"/>
        <w:autoSpaceDE w:val="0"/>
        <w:autoSpaceDN w:val="0"/>
        <w:adjustRightInd w:val="0"/>
        <w:spacing w:after="0" w:line="301"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43" w:lineRule="auto"/>
        <w:ind w:left="9" w:right="440"/>
        <w:jc w:val="both"/>
        <w:rPr>
          <w:rFonts w:ascii="Times New Roman" w:hAnsi="Times New Roman" w:cs="Times New Roman"/>
          <w:sz w:val="24"/>
          <w:szCs w:val="24"/>
        </w:rPr>
      </w:pPr>
      <w:r>
        <w:rPr>
          <w:rFonts w:ascii="Bookman Old Style" w:hAnsi="Bookman Old Style" w:cs="Bookman Old Style"/>
          <w:sz w:val="24"/>
          <w:szCs w:val="24"/>
        </w:rPr>
        <w:t xml:space="preserve">The Authorized Representatives shall make an appearance through the filing of Memorandum of Appearance or a power of attorney in </w:t>
      </w:r>
      <w:r>
        <w:rPr>
          <w:rFonts w:ascii="Bookman Old Style" w:hAnsi="Bookman Old Style" w:cs="Bookman Old Style"/>
          <w:b/>
          <w:bCs/>
          <w:sz w:val="24"/>
          <w:szCs w:val="24"/>
        </w:rPr>
        <w:t>Form No. 12</w:t>
      </w:r>
      <w:r>
        <w:rPr>
          <w:rFonts w:ascii="Bookman Old Style" w:hAnsi="Bookman Old Style" w:cs="Bookman Old Style"/>
          <w:sz w:val="24"/>
          <w:szCs w:val="24"/>
        </w:rPr>
        <w:t xml:space="preserve"> representing the respective parties to the proceedings. In case of legal practioner/ advocate, he may make appearan</w:t>
      </w:r>
      <w:r>
        <w:rPr>
          <w:rFonts w:ascii="Bookman Old Style" w:hAnsi="Bookman Old Style" w:cs="Bookman Old Style"/>
          <w:sz w:val="24"/>
          <w:szCs w:val="24"/>
        </w:rPr>
        <w:t>ce by filing Vakalatnama.</w:t>
      </w:r>
    </w:p>
    <w:p w:rsidR="00000000" w:rsidRDefault="0071484B">
      <w:pPr>
        <w:pStyle w:val="DefaultParagraphFont"/>
        <w:widowControl w:val="0"/>
        <w:autoSpaceDE w:val="0"/>
        <w:autoSpaceDN w:val="0"/>
        <w:adjustRightInd w:val="0"/>
        <w:spacing w:after="0" w:line="367"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b/>
          <w:bCs/>
          <w:sz w:val="24"/>
          <w:szCs w:val="24"/>
        </w:rPr>
        <w:t>70.  Applicability of General Procedure under this Part:</w:t>
      </w:r>
    </w:p>
    <w:p w:rsidR="00000000" w:rsidRDefault="0071484B">
      <w:pPr>
        <w:pStyle w:val="DefaultParagraphFont"/>
        <w:widowControl w:val="0"/>
        <w:autoSpaceDE w:val="0"/>
        <w:autoSpaceDN w:val="0"/>
        <w:adjustRightInd w:val="0"/>
        <w:spacing w:after="0" w:line="199"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35" w:lineRule="auto"/>
        <w:ind w:left="9"/>
        <w:jc w:val="both"/>
        <w:rPr>
          <w:rFonts w:ascii="Times New Roman" w:hAnsi="Times New Roman" w:cs="Times New Roman"/>
          <w:sz w:val="24"/>
          <w:szCs w:val="24"/>
        </w:rPr>
      </w:pPr>
      <w:r>
        <w:rPr>
          <w:rFonts w:ascii="Bookman Old Style" w:hAnsi="Bookman Old Style" w:cs="Bookman Old Style"/>
          <w:sz w:val="24"/>
          <w:szCs w:val="24"/>
        </w:rPr>
        <w:t>The above rules under General Procedure shall be in addition to the rules provided specifically under Parts herein in respect of the various categories of matters arising before the Tribunal</w:t>
      </w:r>
    </w:p>
    <w:p w:rsidR="00000000" w:rsidRDefault="0071484B">
      <w:pPr>
        <w:pStyle w:val="DefaultParagraphFont"/>
        <w:widowControl w:val="0"/>
        <w:autoSpaceDE w:val="0"/>
        <w:autoSpaceDN w:val="0"/>
        <w:adjustRightInd w:val="0"/>
        <w:spacing w:after="0" w:line="313"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b/>
          <w:bCs/>
          <w:sz w:val="24"/>
          <w:szCs w:val="24"/>
        </w:rPr>
        <w:t>71.  Registers of petitions and applications.</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9" w:lineRule="exact"/>
        <w:rPr>
          <w:rFonts w:ascii="Times New Roman" w:hAnsi="Times New Roman" w:cs="Times New Roman"/>
          <w:sz w:val="24"/>
          <w:szCs w:val="24"/>
        </w:rPr>
      </w:pPr>
    </w:p>
    <w:p w:rsidR="00000000" w:rsidRDefault="0071484B">
      <w:pPr>
        <w:pStyle w:val="DefaultParagraphFont"/>
        <w:widowControl w:val="0"/>
        <w:numPr>
          <w:ilvl w:val="0"/>
          <w:numId w:val="70"/>
        </w:numPr>
        <w:tabs>
          <w:tab w:val="clear" w:pos="720"/>
          <w:tab w:val="num" w:pos="729"/>
        </w:tabs>
        <w:overflowPunct w:val="0"/>
        <w:autoSpaceDE w:val="0"/>
        <w:autoSpaceDN w:val="0"/>
        <w:adjustRightInd w:val="0"/>
        <w:spacing w:after="0" w:line="312"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There shall</w:t>
      </w:r>
      <w:r>
        <w:rPr>
          <w:rFonts w:ascii="Bookman Old Style" w:hAnsi="Bookman Old Style" w:cs="Bookman Old Style"/>
          <w:sz w:val="24"/>
          <w:szCs w:val="24"/>
        </w:rPr>
        <w:t xml:space="preserve"> be kept in the office of the Bench two separate registers, one for the petitions and other for the applications filed before the Bench. </w:t>
      </w:r>
    </w:p>
    <w:p w:rsidR="00000000" w:rsidRDefault="0071484B">
      <w:pPr>
        <w:pStyle w:val="DefaultParagraphFont"/>
        <w:widowControl w:val="0"/>
        <w:autoSpaceDE w:val="0"/>
        <w:autoSpaceDN w:val="0"/>
        <w:adjustRightInd w:val="0"/>
        <w:spacing w:after="0" w:line="323" w:lineRule="exact"/>
        <w:rPr>
          <w:rFonts w:ascii="Bookman Old Style" w:hAnsi="Bookman Old Style" w:cs="Bookman Old Style"/>
          <w:sz w:val="24"/>
          <w:szCs w:val="24"/>
        </w:rPr>
      </w:pPr>
    </w:p>
    <w:p w:rsidR="00000000" w:rsidRDefault="0071484B">
      <w:pPr>
        <w:pStyle w:val="DefaultParagraphFont"/>
        <w:widowControl w:val="0"/>
        <w:numPr>
          <w:ilvl w:val="0"/>
          <w:numId w:val="70"/>
        </w:numPr>
        <w:tabs>
          <w:tab w:val="clear" w:pos="720"/>
          <w:tab w:val="num" w:pos="729"/>
        </w:tabs>
        <w:overflowPunct w:val="0"/>
        <w:autoSpaceDE w:val="0"/>
        <w:autoSpaceDN w:val="0"/>
        <w:adjustRightInd w:val="0"/>
        <w:spacing w:after="0" w:line="310"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 xml:space="preserve">In every register, referred to in sub-rule (1), there shall be entered the following particulars, namely - </w:t>
      </w:r>
    </w:p>
    <w:p w:rsidR="00000000" w:rsidRDefault="0071484B">
      <w:pPr>
        <w:pStyle w:val="DefaultParagraphFont"/>
        <w:widowControl w:val="0"/>
        <w:autoSpaceDE w:val="0"/>
        <w:autoSpaceDN w:val="0"/>
        <w:adjustRightInd w:val="0"/>
        <w:spacing w:after="0" w:line="117" w:lineRule="exact"/>
        <w:rPr>
          <w:rFonts w:ascii="Times New Roman" w:hAnsi="Times New Roman" w:cs="Times New Roman"/>
          <w:sz w:val="24"/>
          <w:szCs w:val="24"/>
        </w:rPr>
      </w:pPr>
    </w:p>
    <w:p w:rsidR="00000000" w:rsidRDefault="0071484B">
      <w:pPr>
        <w:pStyle w:val="DefaultParagraphFont"/>
        <w:widowControl w:val="0"/>
        <w:numPr>
          <w:ilvl w:val="0"/>
          <w:numId w:val="71"/>
        </w:numPr>
        <w:tabs>
          <w:tab w:val="clear" w:pos="720"/>
          <w:tab w:val="num" w:pos="729"/>
        </w:tabs>
        <w:overflowPunct w:val="0"/>
        <w:autoSpaceDE w:val="0"/>
        <w:autoSpaceDN w:val="0"/>
        <w:adjustRightInd w:val="0"/>
        <w:spacing w:after="0" w:line="312" w:lineRule="auto"/>
        <w:ind w:left="729" w:hanging="729"/>
        <w:jc w:val="both"/>
        <w:rPr>
          <w:rFonts w:ascii="Bookman Old Style" w:hAnsi="Bookman Old Style" w:cs="Bookman Old Style"/>
          <w:sz w:val="24"/>
          <w:szCs w:val="24"/>
        </w:rPr>
      </w:pPr>
      <w:r>
        <w:rPr>
          <w:rFonts w:ascii="Bookman Old Style" w:hAnsi="Bookman Old Style" w:cs="Bookman Old Style"/>
          <w:sz w:val="24"/>
          <w:szCs w:val="24"/>
        </w:rPr>
        <w:t xml:space="preserve">the serial number of the petition or application and in addition, in the case of an application, the serial number of the petition to which it relates; </w:t>
      </w:r>
    </w:p>
    <w:p w:rsidR="00000000" w:rsidRDefault="0071484B">
      <w:pPr>
        <w:pStyle w:val="DefaultParagraphFont"/>
        <w:widowControl w:val="0"/>
        <w:autoSpaceDE w:val="0"/>
        <w:autoSpaceDN w:val="0"/>
        <w:adjustRightInd w:val="0"/>
        <w:spacing w:after="0" w:line="59" w:lineRule="exact"/>
        <w:rPr>
          <w:rFonts w:ascii="Bookman Old Style" w:hAnsi="Bookman Old Style" w:cs="Bookman Old Style"/>
          <w:sz w:val="24"/>
          <w:szCs w:val="24"/>
        </w:rPr>
      </w:pPr>
    </w:p>
    <w:p w:rsidR="00000000" w:rsidRDefault="0071484B">
      <w:pPr>
        <w:pStyle w:val="DefaultParagraphFont"/>
        <w:widowControl w:val="0"/>
        <w:numPr>
          <w:ilvl w:val="0"/>
          <w:numId w:val="71"/>
        </w:numPr>
        <w:tabs>
          <w:tab w:val="clear" w:pos="720"/>
          <w:tab w:val="num" w:pos="729"/>
        </w:tabs>
        <w:overflowPunct w:val="0"/>
        <w:autoSpaceDE w:val="0"/>
        <w:autoSpaceDN w:val="0"/>
        <w:adjustRightInd w:val="0"/>
        <w:spacing w:after="0" w:line="240" w:lineRule="auto"/>
        <w:ind w:left="729" w:hanging="729"/>
        <w:jc w:val="both"/>
        <w:rPr>
          <w:rFonts w:ascii="Bookman Old Style" w:hAnsi="Bookman Old Style" w:cs="Bookman Old Style"/>
          <w:sz w:val="24"/>
          <w:szCs w:val="24"/>
        </w:rPr>
      </w:pPr>
      <w:r>
        <w:rPr>
          <w:rFonts w:ascii="Bookman Old Style" w:hAnsi="Bookman Old Style" w:cs="Bookman Old Style"/>
          <w:sz w:val="24"/>
          <w:szCs w:val="24"/>
        </w:rPr>
        <w:t xml:space="preserve">the date of presentation or receipt of the petition or application; </w:t>
      </w:r>
    </w:p>
    <w:p w:rsidR="00000000" w:rsidRDefault="0071484B">
      <w:pPr>
        <w:pStyle w:val="DefaultParagraphFont"/>
        <w:widowControl w:val="0"/>
        <w:autoSpaceDE w:val="0"/>
        <w:autoSpaceDN w:val="0"/>
        <w:adjustRightInd w:val="0"/>
        <w:spacing w:after="0" w:line="138" w:lineRule="exact"/>
        <w:rPr>
          <w:rFonts w:ascii="Bookman Old Style" w:hAnsi="Bookman Old Style" w:cs="Bookman Old Style"/>
          <w:sz w:val="24"/>
          <w:szCs w:val="24"/>
        </w:rPr>
      </w:pPr>
    </w:p>
    <w:p w:rsidR="00000000" w:rsidRDefault="0071484B">
      <w:pPr>
        <w:pStyle w:val="DefaultParagraphFont"/>
        <w:widowControl w:val="0"/>
        <w:numPr>
          <w:ilvl w:val="0"/>
          <w:numId w:val="71"/>
        </w:numPr>
        <w:tabs>
          <w:tab w:val="clear" w:pos="720"/>
          <w:tab w:val="num" w:pos="729"/>
        </w:tabs>
        <w:overflowPunct w:val="0"/>
        <w:autoSpaceDE w:val="0"/>
        <w:autoSpaceDN w:val="0"/>
        <w:adjustRightInd w:val="0"/>
        <w:spacing w:after="0" w:line="240" w:lineRule="auto"/>
        <w:ind w:left="729" w:hanging="729"/>
        <w:jc w:val="both"/>
        <w:rPr>
          <w:rFonts w:ascii="Bookman Old Style" w:hAnsi="Bookman Old Style" w:cs="Bookman Old Style"/>
          <w:sz w:val="24"/>
          <w:szCs w:val="24"/>
        </w:rPr>
      </w:pPr>
      <w:r>
        <w:rPr>
          <w:rFonts w:ascii="Bookman Old Style" w:hAnsi="Bookman Old Style" w:cs="Bookman Old Style"/>
          <w:sz w:val="24"/>
          <w:szCs w:val="24"/>
        </w:rPr>
        <w:t>the name of the c</w:t>
      </w:r>
      <w:r>
        <w:rPr>
          <w:rFonts w:ascii="Bookman Old Style" w:hAnsi="Bookman Old Style" w:cs="Bookman Old Style"/>
          <w:sz w:val="24"/>
          <w:szCs w:val="24"/>
        </w:rPr>
        <w:t xml:space="preserve">ompany to which the matter relates; </w:t>
      </w:r>
    </w:p>
    <w:p w:rsidR="00000000" w:rsidRDefault="0071484B">
      <w:pPr>
        <w:pStyle w:val="DefaultParagraphFont"/>
        <w:widowControl w:val="0"/>
        <w:autoSpaceDE w:val="0"/>
        <w:autoSpaceDN w:val="0"/>
        <w:adjustRightInd w:val="0"/>
        <w:spacing w:after="0" w:line="142" w:lineRule="exact"/>
        <w:rPr>
          <w:rFonts w:ascii="Bookman Old Style" w:hAnsi="Bookman Old Style" w:cs="Bookman Old Style"/>
          <w:sz w:val="24"/>
          <w:szCs w:val="24"/>
        </w:rPr>
      </w:pPr>
    </w:p>
    <w:p w:rsidR="00000000" w:rsidRDefault="0071484B">
      <w:pPr>
        <w:pStyle w:val="DefaultParagraphFont"/>
        <w:widowControl w:val="0"/>
        <w:numPr>
          <w:ilvl w:val="0"/>
          <w:numId w:val="71"/>
        </w:numPr>
        <w:tabs>
          <w:tab w:val="clear" w:pos="720"/>
          <w:tab w:val="num" w:pos="729"/>
        </w:tabs>
        <w:overflowPunct w:val="0"/>
        <w:autoSpaceDE w:val="0"/>
        <w:autoSpaceDN w:val="0"/>
        <w:adjustRightInd w:val="0"/>
        <w:spacing w:after="0" w:line="240" w:lineRule="auto"/>
        <w:ind w:left="729" w:hanging="729"/>
        <w:jc w:val="both"/>
        <w:rPr>
          <w:rFonts w:ascii="Bookman Old Style" w:hAnsi="Bookman Old Style" w:cs="Bookman Old Style"/>
          <w:sz w:val="24"/>
          <w:szCs w:val="24"/>
        </w:rPr>
      </w:pPr>
      <w:r>
        <w:rPr>
          <w:rFonts w:ascii="Bookman Old Style" w:hAnsi="Bookman Old Style" w:cs="Bookman Old Style"/>
          <w:sz w:val="24"/>
          <w:szCs w:val="24"/>
        </w:rPr>
        <w:t xml:space="preserve">the name and address of the petitioner or applicant; </w:t>
      </w:r>
    </w:p>
    <w:p w:rsidR="00000000" w:rsidRDefault="0071484B">
      <w:pPr>
        <w:pStyle w:val="DefaultParagraphFont"/>
        <w:widowControl w:val="0"/>
        <w:autoSpaceDE w:val="0"/>
        <w:autoSpaceDN w:val="0"/>
        <w:adjustRightInd w:val="0"/>
        <w:spacing w:after="0" w:line="196" w:lineRule="exact"/>
        <w:rPr>
          <w:rFonts w:ascii="Bookman Old Style" w:hAnsi="Bookman Old Style" w:cs="Bookman Old Style"/>
          <w:sz w:val="24"/>
          <w:szCs w:val="24"/>
        </w:rPr>
      </w:pPr>
    </w:p>
    <w:p w:rsidR="00000000" w:rsidRDefault="0071484B">
      <w:pPr>
        <w:pStyle w:val="DefaultParagraphFont"/>
        <w:widowControl w:val="0"/>
        <w:numPr>
          <w:ilvl w:val="0"/>
          <w:numId w:val="71"/>
        </w:numPr>
        <w:tabs>
          <w:tab w:val="clear" w:pos="720"/>
          <w:tab w:val="num" w:pos="729"/>
        </w:tabs>
        <w:overflowPunct w:val="0"/>
        <w:autoSpaceDE w:val="0"/>
        <w:autoSpaceDN w:val="0"/>
        <w:adjustRightInd w:val="0"/>
        <w:spacing w:after="0" w:line="336" w:lineRule="auto"/>
        <w:ind w:left="729" w:hanging="729"/>
        <w:jc w:val="both"/>
        <w:rPr>
          <w:rFonts w:ascii="Bookman Old Style" w:hAnsi="Bookman Old Style" w:cs="Bookman Old Style"/>
          <w:sz w:val="24"/>
          <w:szCs w:val="24"/>
        </w:rPr>
      </w:pPr>
      <w:r>
        <w:rPr>
          <w:rFonts w:ascii="Bookman Old Style" w:hAnsi="Bookman Old Style" w:cs="Bookman Old Style"/>
          <w:sz w:val="24"/>
          <w:szCs w:val="24"/>
        </w:rPr>
        <w:t xml:space="preserve">the names and addresses of the other parties to the petition or application and the names and addresses of the authorised representatives of the parties, if any </w:t>
      </w:r>
    </w:p>
    <w:p w:rsidR="00000000" w:rsidRDefault="0071484B">
      <w:pPr>
        <w:pStyle w:val="DefaultParagraphFont"/>
        <w:widowControl w:val="0"/>
        <w:autoSpaceDE w:val="0"/>
        <w:autoSpaceDN w:val="0"/>
        <w:adjustRightInd w:val="0"/>
        <w:spacing w:after="0" w:line="27" w:lineRule="exact"/>
        <w:rPr>
          <w:rFonts w:ascii="Bookman Old Style" w:hAnsi="Bookman Old Style" w:cs="Bookman Old Style"/>
          <w:sz w:val="24"/>
          <w:szCs w:val="24"/>
        </w:rPr>
      </w:pPr>
    </w:p>
    <w:p w:rsidR="00000000" w:rsidRDefault="0071484B">
      <w:pPr>
        <w:pStyle w:val="DefaultParagraphFont"/>
        <w:widowControl w:val="0"/>
        <w:numPr>
          <w:ilvl w:val="0"/>
          <w:numId w:val="71"/>
        </w:numPr>
        <w:tabs>
          <w:tab w:val="clear" w:pos="720"/>
          <w:tab w:val="num" w:pos="729"/>
        </w:tabs>
        <w:overflowPunct w:val="0"/>
        <w:autoSpaceDE w:val="0"/>
        <w:autoSpaceDN w:val="0"/>
        <w:adjustRightInd w:val="0"/>
        <w:spacing w:after="0" w:line="240" w:lineRule="auto"/>
        <w:ind w:left="729" w:hanging="729"/>
        <w:jc w:val="both"/>
        <w:rPr>
          <w:rFonts w:ascii="Bookman Old Style" w:hAnsi="Bookman Old Style" w:cs="Bookman Old Style"/>
          <w:sz w:val="24"/>
          <w:szCs w:val="24"/>
        </w:rPr>
      </w:pPr>
      <w:r>
        <w:rPr>
          <w:rFonts w:ascii="Bookman Old Style" w:hAnsi="Bookman Old Style" w:cs="Bookman Old Style"/>
          <w:sz w:val="24"/>
          <w:szCs w:val="24"/>
        </w:rPr>
        <w:t xml:space="preserve">the provision of law under which the petition or application is made; </w:t>
      </w:r>
    </w:p>
    <w:p w:rsidR="00000000" w:rsidRDefault="0071484B">
      <w:pPr>
        <w:pStyle w:val="DefaultParagraphFont"/>
        <w:widowControl w:val="0"/>
        <w:autoSpaceDE w:val="0"/>
        <w:autoSpaceDN w:val="0"/>
        <w:adjustRightInd w:val="0"/>
        <w:spacing w:after="0" w:line="140" w:lineRule="exact"/>
        <w:rPr>
          <w:rFonts w:ascii="Bookman Old Style" w:hAnsi="Bookman Old Style" w:cs="Bookman Old Style"/>
          <w:sz w:val="24"/>
          <w:szCs w:val="24"/>
        </w:rPr>
      </w:pPr>
    </w:p>
    <w:p w:rsidR="00000000" w:rsidRDefault="0071484B">
      <w:pPr>
        <w:pStyle w:val="DefaultParagraphFont"/>
        <w:widowControl w:val="0"/>
        <w:numPr>
          <w:ilvl w:val="0"/>
          <w:numId w:val="71"/>
        </w:numPr>
        <w:tabs>
          <w:tab w:val="clear" w:pos="720"/>
          <w:tab w:val="num" w:pos="729"/>
        </w:tabs>
        <w:overflowPunct w:val="0"/>
        <w:autoSpaceDE w:val="0"/>
        <w:autoSpaceDN w:val="0"/>
        <w:adjustRightInd w:val="0"/>
        <w:spacing w:after="0" w:line="240" w:lineRule="auto"/>
        <w:ind w:left="729" w:hanging="729"/>
        <w:jc w:val="both"/>
        <w:rPr>
          <w:rFonts w:ascii="Bookman Old Style" w:hAnsi="Bookman Old Style" w:cs="Bookman Old Style"/>
          <w:sz w:val="24"/>
          <w:szCs w:val="24"/>
        </w:rPr>
      </w:pPr>
      <w:r>
        <w:rPr>
          <w:rFonts w:ascii="Bookman Old Style" w:hAnsi="Bookman Old Style" w:cs="Bookman Old Style"/>
          <w:sz w:val="24"/>
          <w:szCs w:val="24"/>
        </w:rPr>
        <w:t xml:space="preserve">the nature of the relief (s) which have been sought; </w:t>
      </w:r>
    </w:p>
    <w:p w:rsidR="00000000" w:rsidRDefault="0071484B">
      <w:pPr>
        <w:pStyle w:val="DefaultParagraphFont"/>
        <w:widowControl w:val="0"/>
        <w:autoSpaceDE w:val="0"/>
        <w:autoSpaceDN w:val="0"/>
        <w:adjustRightInd w:val="0"/>
        <w:spacing w:after="0" w:line="142" w:lineRule="exact"/>
        <w:rPr>
          <w:rFonts w:ascii="Bookman Old Style" w:hAnsi="Bookman Old Style" w:cs="Bookman Old Style"/>
          <w:sz w:val="24"/>
          <w:szCs w:val="24"/>
        </w:rPr>
      </w:pPr>
    </w:p>
    <w:p w:rsidR="00000000" w:rsidRDefault="0071484B">
      <w:pPr>
        <w:pStyle w:val="DefaultParagraphFont"/>
        <w:widowControl w:val="0"/>
        <w:numPr>
          <w:ilvl w:val="0"/>
          <w:numId w:val="71"/>
        </w:numPr>
        <w:tabs>
          <w:tab w:val="clear" w:pos="720"/>
          <w:tab w:val="num" w:pos="729"/>
        </w:tabs>
        <w:overflowPunct w:val="0"/>
        <w:autoSpaceDE w:val="0"/>
        <w:autoSpaceDN w:val="0"/>
        <w:adjustRightInd w:val="0"/>
        <w:spacing w:after="0" w:line="240" w:lineRule="auto"/>
        <w:ind w:left="729" w:hanging="729"/>
        <w:jc w:val="both"/>
        <w:rPr>
          <w:rFonts w:ascii="Bookman Old Style" w:hAnsi="Bookman Old Style" w:cs="Bookman Old Style"/>
          <w:sz w:val="24"/>
          <w:szCs w:val="24"/>
        </w:rPr>
      </w:pPr>
      <w:r>
        <w:rPr>
          <w:rFonts w:ascii="Bookman Old Style" w:hAnsi="Bookman Old Style" w:cs="Bookman Old Style"/>
          <w:sz w:val="24"/>
          <w:szCs w:val="24"/>
        </w:rPr>
        <w:t xml:space="preserve">the date of disposal of the petition or application; </w:t>
      </w:r>
    </w:p>
    <w:p w:rsidR="00000000" w:rsidRDefault="0071484B">
      <w:pPr>
        <w:pStyle w:val="DefaultParagraphFont"/>
        <w:widowControl w:val="0"/>
        <w:autoSpaceDE w:val="0"/>
        <w:autoSpaceDN w:val="0"/>
        <w:adjustRightInd w:val="0"/>
        <w:spacing w:after="0" w:line="138" w:lineRule="exact"/>
        <w:rPr>
          <w:rFonts w:ascii="Bookman Old Style" w:hAnsi="Bookman Old Style" w:cs="Bookman Old Style"/>
          <w:sz w:val="24"/>
          <w:szCs w:val="24"/>
        </w:rPr>
      </w:pPr>
    </w:p>
    <w:p w:rsidR="00000000" w:rsidRDefault="0071484B">
      <w:pPr>
        <w:pStyle w:val="DefaultParagraphFont"/>
        <w:widowControl w:val="0"/>
        <w:numPr>
          <w:ilvl w:val="0"/>
          <w:numId w:val="71"/>
        </w:numPr>
        <w:tabs>
          <w:tab w:val="clear" w:pos="720"/>
          <w:tab w:val="num" w:pos="729"/>
        </w:tabs>
        <w:overflowPunct w:val="0"/>
        <w:autoSpaceDE w:val="0"/>
        <w:autoSpaceDN w:val="0"/>
        <w:adjustRightInd w:val="0"/>
        <w:spacing w:after="0" w:line="240" w:lineRule="auto"/>
        <w:ind w:left="729" w:hanging="729"/>
        <w:jc w:val="both"/>
        <w:rPr>
          <w:rFonts w:ascii="Bookman Old Style" w:hAnsi="Bookman Old Style" w:cs="Bookman Old Style"/>
          <w:sz w:val="24"/>
          <w:szCs w:val="24"/>
        </w:rPr>
      </w:pPr>
      <w:r>
        <w:rPr>
          <w:rFonts w:ascii="Bookman Old Style" w:hAnsi="Bookman Old Style" w:cs="Bookman Old Style"/>
          <w:sz w:val="24"/>
          <w:szCs w:val="24"/>
        </w:rPr>
        <w:t xml:space="preserve">the nature of the order made by the Bench; </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440" w:left="991" w:header="720" w:footer="720" w:gutter="0"/>
          <w:cols w:space="720" w:equalWidth="0">
            <w:col w:w="9809"/>
          </w:cols>
          <w:noEndnote/>
        </w:sectPr>
      </w:pPr>
    </w:p>
    <w:p w:rsidR="00000000" w:rsidRDefault="0071484B">
      <w:pPr>
        <w:pStyle w:val="DefaultParagraphFont"/>
        <w:widowControl w:val="0"/>
        <w:autoSpaceDE w:val="0"/>
        <w:autoSpaceDN w:val="0"/>
        <w:adjustRightInd w:val="0"/>
        <w:spacing w:after="0" w:line="239" w:lineRule="auto"/>
        <w:ind w:left="4789"/>
        <w:rPr>
          <w:rFonts w:ascii="Times New Roman" w:hAnsi="Times New Roman" w:cs="Times New Roman"/>
          <w:sz w:val="24"/>
          <w:szCs w:val="24"/>
        </w:rPr>
      </w:pPr>
      <w:bookmarkStart w:id="40" w:name="page40"/>
      <w:bookmarkEnd w:id="40"/>
      <w:r>
        <w:rPr>
          <w:rFonts w:ascii="Calibri" w:hAnsi="Calibri" w:cs="Calibri"/>
        </w:rPr>
        <w:lastRenderedPageBreak/>
        <w:t>40</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68" w:lineRule="exact"/>
        <w:rPr>
          <w:rFonts w:ascii="Times New Roman" w:hAnsi="Times New Roman" w:cs="Times New Roman"/>
          <w:sz w:val="24"/>
          <w:szCs w:val="24"/>
        </w:rPr>
      </w:pPr>
    </w:p>
    <w:p w:rsidR="00000000" w:rsidRDefault="0071484B">
      <w:pPr>
        <w:pStyle w:val="DefaultParagraphFont"/>
        <w:widowControl w:val="0"/>
        <w:numPr>
          <w:ilvl w:val="0"/>
          <w:numId w:val="72"/>
        </w:numPr>
        <w:tabs>
          <w:tab w:val="clear" w:pos="720"/>
          <w:tab w:val="num" w:pos="729"/>
        </w:tabs>
        <w:overflowPunct w:val="0"/>
        <w:autoSpaceDE w:val="0"/>
        <w:autoSpaceDN w:val="0"/>
        <w:adjustRightInd w:val="0"/>
        <w:spacing w:after="0" w:line="239" w:lineRule="auto"/>
        <w:ind w:left="729" w:hanging="729"/>
        <w:jc w:val="both"/>
        <w:rPr>
          <w:rFonts w:ascii="Bookman Old Style" w:hAnsi="Bookman Old Style" w:cs="Bookman Old Style"/>
          <w:sz w:val="23"/>
          <w:szCs w:val="23"/>
        </w:rPr>
      </w:pPr>
      <w:r>
        <w:rPr>
          <w:rFonts w:ascii="Bookman Old Style" w:hAnsi="Bookman Old Style" w:cs="Bookman Old Style"/>
          <w:sz w:val="23"/>
          <w:szCs w:val="23"/>
        </w:rPr>
        <w:t xml:space="preserve">the date when the formal order is drawn up and communicated to the parties; </w:t>
      </w:r>
    </w:p>
    <w:p w:rsidR="00000000" w:rsidRDefault="0071484B">
      <w:pPr>
        <w:pStyle w:val="DefaultParagraphFont"/>
        <w:widowControl w:val="0"/>
        <w:autoSpaceDE w:val="0"/>
        <w:autoSpaceDN w:val="0"/>
        <w:adjustRightInd w:val="0"/>
        <w:spacing w:after="0" w:line="144" w:lineRule="exact"/>
        <w:rPr>
          <w:rFonts w:ascii="Bookman Old Style" w:hAnsi="Bookman Old Style" w:cs="Bookman Old Style"/>
          <w:sz w:val="23"/>
          <w:szCs w:val="23"/>
        </w:rPr>
      </w:pPr>
    </w:p>
    <w:p w:rsidR="00000000" w:rsidRDefault="0071484B">
      <w:pPr>
        <w:pStyle w:val="DefaultParagraphFont"/>
        <w:widowControl w:val="0"/>
        <w:numPr>
          <w:ilvl w:val="0"/>
          <w:numId w:val="72"/>
        </w:numPr>
        <w:tabs>
          <w:tab w:val="clear" w:pos="720"/>
          <w:tab w:val="num" w:pos="729"/>
        </w:tabs>
        <w:overflowPunct w:val="0"/>
        <w:autoSpaceDE w:val="0"/>
        <w:autoSpaceDN w:val="0"/>
        <w:adjustRightInd w:val="0"/>
        <w:spacing w:after="0" w:line="240" w:lineRule="auto"/>
        <w:ind w:left="729" w:hanging="729"/>
        <w:jc w:val="both"/>
        <w:rPr>
          <w:rFonts w:ascii="Bookman Old Style" w:hAnsi="Bookman Old Style" w:cs="Bookman Old Style"/>
          <w:sz w:val="24"/>
          <w:szCs w:val="24"/>
        </w:rPr>
      </w:pPr>
      <w:r>
        <w:rPr>
          <w:rFonts w:ascii="Bookman Old Style" w:hAnsi="Bookman Old Style" w:cs="Bookman Old Style"/>
          <w:sz w:val="24"/>
          <w:szCs w:val="24"/>
        </w:rPr>
        <w:t xml:space="preserve">remarks, if any. </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18"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35" w:lineRule="auto"/>
        <w:ind w:left="9"/>
        <w:jc w:val="both"/>
        <w:rPr>
          <w:rFonts w:ascii="Times New Roman" w:hAnsi="Times New Roman" w:cs="Times New Roman"/>
          <w:sz w:val="24"/>
          <w:szCs w:val="24"/>
        </w:rPr>
      </w:pPr>
      <w:r>
        <w:rPr>
          <w:rFonts w:ascii="Bookman Old Style" w:hAnsi="Bookman Old Style" w:cs="Bookman Old Style"/>
          <w:sz w:val="24"/>
          <w:szCs w:val="24"/>
        </w:rPr>
        <w:t>(3) Separate registers shall be opened for each year and each register of petitions shall be preserved permanently and each register of application shal</w:t>
      </w:r>
      <w:r>
        <w:rPr>
          <w:rFonts w:ascii="Bookman Old Style" w:hAnsi="Bookman Old Style" w:cs="Bookman Old Style"/>
          <w:sz w:val="24"/>
          <w:szCs w:val="24"/>
        </w:rPr>
        <w:t>l be preserved for a period of eight years.</w:t>
      </w:r>
    </w:p>
    <w:p w:rsidR="00000000" w:rsidRDefault="0071484B">
      <w:pPr>
        <w:pStyle w:val="DefaultParagraphFont"/>
        <w:widowControl w:val="0"/>
        <w:autoSpaceDE w:val="0"/>
        <w:autoSpaceDN w:val="0"/>
        <w:adjustRightInd w:val="0"/>
        <w:spacing w:after="0" w:line="313" w:lineRule="exact"/>
        <w:rPr>
          <w:rFonts w:ascii="Times New Roman" w:hAnsi="Times New Roman" w:cs="Times New Roman"/>
          <w:sz w:val="24"/>
          <w:szCs w:val="24"/>
        </w:rPr>
      </w:pPr>
    </w:p>
    <w:p w:rsidR="00000000" w:rsidRDefault="0071484B">
      <w:pPr>
        <w:pStyle w:val="DefaultParagraphFont"/>
        <w:widowControl w:val="0"/>
        <w:numPr>
          <w:ilvl w:val="1"/>
          <w:numId w:val="73"/>
        </w:numPr>
        <w:tabs>
          <w:tab w:val="clear" w:pos="1440"/>
          <w:tab w:val="num" w:pos="649"/>
        </w:tabs>
        <w:overflowPunct w:val="0"/>
        <w:autoSpaceDE w:val="0"/>
        <w:autoSpaceDN w:val="0"/>
        <w:adjustRightInd w:val="0"/>
        <w:spacing w:after="0" w:line="240" w:lineRule="auto"/>
        <w:ind w:left="649" w:hanging="567"/>
        <w:jc w:val="both"/>
        <w:rPr>
          <w:rFonts w:ascii="Bookman Old Style" w:hAnsi="Bookman Old Style" w:cs="Bookman Old Style"/>
          <w:b/>
          <w:bCs/>
          <w:sz w:val="24"/>
          <w:szCs w:val="24"/>
        </w:rPr>
      </w:pPr>
      <w:r>
        <w:rPr>
          <w:rFonts w:ascii="Bookman Old Style" w:hAnsi="Bookman Old Style" w:cs="Bookman Old Style"/>
          <w:b/>
          <w:bCs/>
          <w:sz w:val="24"/>
          <w:szCs w:val="24"/>
        </w:rPr>
        <w:t xml:space="preserve">Fees. </w:t>
      </w:r>
    </w:p>
    <w:p w:rsidR="00000000" w:rsidRDefault="0071484B">
      <w:pPr>
        <w:pStyle w:val="DefaultParagraphFont"/>
        <w:widowControl w:val="0"/>
        <w:autoSpaceDE w:val="0"/>
        <w:autoSpaceDN w:val="0"/>
        <w:adjustRightInd w:val="0"/>
        <w:spacing w:after="0" w:line="365" w:lineRule="exact"/>
        <w:rPr>
          <w:rFonts w:ascii="Bookman Old Style" w:hAnsi="Bookman Old Style" w:cs="Bookman Old Style"/>
          <w:b/>
          <w:bCs/>
          <w:sz w:val="24"/>
          <w:szCs w:val="24"/>
        </w:rPr>
      </w:pPr>
    </w:p>
    <w:p w:rsidR="00000000" w:rsidRDefault="0071484B">
      <w:pPr>
        <w:pStyle w:val="DefaultParagraphFont"/>
        <w:widowControl w:val="0"/>
        <w:numPr>
          <w:ilvl w:val="0"/>
          <w:numId w:val="74"/>
        </w:numPr>
        <w:tabs>
          <w:tab w:val="clear" w:pos="720"/>
          <w:tab w:val="num" w:pos="729"/>
        </w:tabs>
        <w:overflowPunct w:val="0"/>
        <w:autoSpaceDE w:val="0"/>
        <w:autoSpaceDN w:val="0"/>
        <w:adjustRightInd w:val="0"/>
        <w:spacing w:after="0" w:line="239" w:lineRule="auto"/>
        <w:ind w:left="729" w:hanging="729"/>
        <w:jc w:val="both"/>
        <w:rPr>
          <w:rFonts w:ascii="Bookman Old Style" w:hAnsi="Bookman Old Style" w:cs="Bookman Old Style"/>
          <w:sz w:val="23"/>
          <w:szCs w:val="23"/>
        </w:rPr>
      </w:pPr>
      <w:r>
        <w:rPr>
          <w:rFonts w:ascii="Bookman Old Style" w:hAnsi="Bookman Old Style" w:cs="Bookman Old Style"/>
          <w:sz w:val="23"/>
          <w:szCs w:val="23"/>
        </w:rPr>
        <w:t xml:space="preserve">In respect of the several matters mentioned in Annexure D, there shall be paid </w:t>
      </w:r>
    </w:p>
    <w:p w:rsidR="00000000" w:rsidRDefault="0071484B">
      <w:pPr>
        <w:pStyle w:val="DefaultParagraphFont"/>
        <w:widowControl w:val="0"/>
        <w:autoSpaceDE w:val="0"/>
        <w:autoSpaceDN w:val="0"/>
        <w:adjustRightInd w:val="0"/>
        <w:spacing w:after="0" w:line="142"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sz w:val="24"/>
          <w:szCs w:val="24"/>
        </w:rPr>
        <w:t>fees as prescribed in Annexure B  of these rules:</w:t>
      </w:r>
    </w:p>
    <w:p w:rsidR="00000000" w:rsidRDefault="0071484B">
      <w:pPr>
        <w:pStyle w:val="DefaultParagraphFont"/>
        <w:widowControl w:val="0"/>
        <w:autoSpaceDE w:val="0"/>
        <w:autoSpaceDN w:val="0"/>
        <w:adjustRightInd w:val="0"/>
        <w:spacing w:after="0" w:line="196"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36" w:lineRule="auto"/>
        <w:ind w:left="9"/>
        <w:jc w:val="both"/>
        <w:rPr>
          <w:rFonts w:ascii="Times New Roman" w:hAnsi="Times New Roman" w:cs="Times New Roman"/>
          <w:sz w:val="24"/>
          <w:szCs w:val="24"/>
        </w:rPr>
      </w:pPr>
      <w:r>
        <w:rPr>
          <w:rFonts w:ascii="Bookman Old Style" w:hAnsi="Bookman Old Style" w:cs="Bookman Old Style"/>
          <w:sz w:val="24"/>
          <w:szCs w:val="24"/>
        </w:rPr>
        <w:t>Provided that no fee shall be payable or shall be liable to be collected on a petition or application filed or reference etc made by the Registrar of Companies, Regional Director or by any officer on behalf of the Central Government:</w:t>
      </w:r>
    </w:p>
    <w:p w:rsidR="00000000" w:rsidRDefault="0071484B">
      <w:pPr>
        <w:pStyle w:val="DefaultParagraphFont"/>
        <w:widowControl w:val="0"/>
        <w:autoSpaceDE w:val="0"/>
        <w:autoSpaceDN w:val="0"/>
        <w:adjustRightInd w:val="0"/>
        <w:spacing w:after="0" w:line="331"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12" w:lineRule="auto"/>
        <w:ind w:left="9"/>
        <w:jc w:val="both"/>
        <w:rPr>
          <w:rFonts w:ascii="Times New Roman" w:hAnsi="Times New Roman" w:cs="Times New Roman"/>
          <w:sz w:val="24"/>
          <w:szCs w:val="24"/>
        </w:rPr>
      </w:pPr>
      <w:r>
        <w:rPr>
          <w:rFonts w:ascii="Bookman Old Style" w:hAnsi="Bookman Old Style" w:cs="Bookman Old Style"/>
          <w:sz w:val="24"/>
          <w:szCs w:val="24"/>
        </w:rPr>
        <w:t>(2) In respect of eve</w:t>
      </w:r>
      <w:r>
        <w:rPr>
          <w:rFonts w:ascii="Bookman Old Style" w:hAnsi="Bookman Old Style" w:cs="Bookman Old Style"/>
          <w:sz w:val="24"/>
          <w:szCs w:val="24"/>
        </w:rPr>
        <w:t>ry interlocutory application there shall be paid fees as prescribed in Annexure B of these rules:</w:t>
      </w:r>
    </w:p>
    <w:p w:rsidR="00000000" w:rsidRDefault="0071484B">
      <w:pPr>
        <w:pStyle w:val="DefaultParagraphFont"/>
        <w:widowControl w:val="0"/>
        <w:autoSpaceDE w:val="0"/>
        <w:autoSpaceDN w:val="0"/>
        <w:adjustRightInd w:val="0"/>
        <w:spacing w:after="0" w:line="324"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35" w:lineRule="auto"/>
        <w:ind w:left="9"/>
        <w:jc w:val="both"/>
        <w:rPr>
          <w:rFonts w:ascii="Times New Roman" w:hAnsi="Times New Roman" w:cs="Times New Roman"/>
          <w:sz w:val="24"/>
          <w:szCs w:val="24"/>
        </w:rPr>
      </w:pPr>
      <w:r>
        <w:rPr>
          <w:rFonts w:ascii="Bookman Old Style" w:hAnsi="Bookman Old Style" w:cs="Bookman Old Style"/>
          <w:sz w:val="24"/>
          <w:szCs w:val="24"/>
        </w:rPr>
        <w:t>Provided that no fee shall be payable or shall be liable to be collected on an application filed by the Registrar of Companies, Regional Director or by an officer on behalf of the Central Government.</w:t>
      </w:r>
    </w:p>
    <w:p w:rsidR="00000000" w:rsidRDefault="0071484B">
      <w:pPr>
        <w:pStyle w:val="DefaultParagraphFont"/>
        <w:widowControl w:val="0"/>
        <w:autoSpaceDE w:val="0"/>
        <w:autoSpaceDN w:val="0"/>
        <w:adjustRightInd w:val="0"/>
        <w:spacing w:after="0" w:line="208"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sz w:val="24"/>
          <w:szCs w:val="24"/>
        </w:rPr>
        <w:t>(3) In respect of a petition or application filed or re</w:t>
      </w:r>
      <w:r>
        <w:rPr>
          <w:rFonts w:ascii="Bookman Old Style" w:hAnsi="Bookman Old Style" w:cs="Bookman Old Style"/>
          <w:sz w:val="24"/>
          <w:szCs w:val="24"/>
        </w:rPr>
        <w:t>ferences made etc before the</w:t>
      </w:r>
    </w:p>
    <w:p w:rsidR="00000000" w:rsidRDefault="0071484B">
      <w:pPr>
        <w:pStyle w:val="DefaultParagraphFont"/>
        <w:widowControl w:val="0"/>
        <w:autoSpaceDE w:val="0"/>
        <w:autoSpaceDN w:val="0"/>
        <w:adjustRightInd w:val="0"/>
        <w:spacing w:after="0" w:line="198"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12" w:lineRule="auto"/>
        <w:ind w:left="9"/>
        <w:jc w:val="both"/>
        <w:rPr>
          <w:rFonts w:ascii="Times New Roman" w:hAnsi="Times New Roman" w:cs="Times New Roman"/>
          <w:sz w:val="24"/>
          <w:szCs w:val="24"/>
        </w:rPr>
      </w:pPr>
      <w:r>
        <w:rPr>
          <w:rFonts w:ascii="Bookman Old Style" w:hAnsi="Bookman Old Style" w:cs="Bookman Old Style"/>
          <w:sz w:val="24"/>
          <w:szCs w:val="24"/>
        </w:rPr>
        <w:t>Principal Bench or the Bench of the Tribunal, fees payable under these rules shall be paid by means of a bank draft drawn in favour of the Pay and Accounts Officer,</w:t>
      </w:r>
    </w:p>
    <w:p w:rsidR="00000000" w:rsidRDefault="0071484B">
      <w:pPr>
        <w:pStyle w:val="DefaultParagraphFont"/>
        <w:widowControl w:val="0"/>
        <w:autoSpaceDE w:val="0"/>
        <w:autoSpaceDN w:val="0"/>
        <w:adjustRightInd w:val="0"/>
        <w:spacing w:after="0" w:line="112"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10" w:lineRule="auto"/>
        <w:ind w:left="9"/>
        <w:jc w:val="both"/>
        <w:rPr>
          <w:rFonts w:ascii="Times New Roman" w:hAnsi="Times New Roman" w:cs="Times New Roman"/>
          <w:sz w:val="24"/>
          <w:szCs w:val="24"/>
        </w:rPr>
      </w:pPr>
      <w:r>
        <w:rPr>
          <w:rFonts w:ascii="Bookman Old Style" w:hAnsi="Bookman Old Style" w:cs="Bookman Old Style"/>
          <w:sz w:val="24"/>
          <w:szCs w:val="24"/>
        </w:rPr>
        <w:t>Ministry of Corporate Affairs, New Delhi/Kolkata/Chennai /Mu</w:t>
      </w:r>
      <w:r>
        <w:rPr>
          <w:rFonts w:ascii="Bookman Old Style" w:hAnsi="Bookman Old Style" w:cs="Bookman Old Style"/>
          <w:sz w:val="24"/>
          <w:szCs w:val="24"/>
        </w:rPr>
        <w:t>mbai as the case may be or by electronic mode.</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83"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4369"/>
        <w:rPr>
          <w:rFonts w:ascii="Times New Roman" w:hAnsi="Times New Roman" w:cs="Times New Roman"/>
          <w:sz w:val="24"/>
          <w:szCs w:val="24"/>
        </w:rPr>
      </w:pPr>
      <w:r>
        <w:rPr>
          <w:rFonts w:ascii="Bookman Old Style" w:hAnsi="Bookman Old Style" w:cs="Bookman Old Style"/>
          <w:b/>
          <w:bCs/>
          <w:sz w:val="24"/>
          <w:szCs w:val="24"/>
        </w:rPr>
        <w:t>PART-III</w:t>
      </w:r>
    </w:p>
    <w:p w:rsidR="00000000" w:rsidRDefault="0071484B">
      <w:pPr>
        <w:pStyle w:val="DefaultParagraphFont"/>
        <w:widowControl w:val="0"/>
        <w:autoSpaceDE w:val="0"/>
        <w:autoSpaceDN w:val="0"/>
        <w:adjustRightInd w:val="0"/>
        <w:spacing w:after="0" w:line="141"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2609"/>
        <w:rPr>
          <w:rFonts w:ascii="Times New Roman" w:hAnsi="Times New Roman" w:cs="Times New Roman"/>
          <w:sz w:val="24"/>
          <w:szCs w:val="24"/>
        </w:rPr>
      </w:pPr>
      <w:r>
        <w:rPr>
          <w:rFonts w:ascii="Bookman Old Style" w:hAnsi="Bookman Old Style" w:cs="Bookman Old Style"/>
          <w:b/>
          <w:bCs/>
          <w:sz w:val="24"/>
          <w:szCs w:val="24"/>
        </w:rPr>
        <w:t>E-filing of applications, petitions etc</w:t>
      </w:r>
    </w:p>
    <w:p w:rsidR="00000000" w:rsidRDefault="0071484B">
      <w:pPr>
        <w:pStyle w:val="DefaultParagraphFont"/>
        <w:widowControl w:val="0"/>
        <w:autoSpaceDE w:val="0"/>
        <w:autoSpaceDN w:val="0"/>
        <w:adjustRightInd w:val="0"/>
        <w:spacing w:after="0" w:line="141"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b/>
          <w:bCs/>
          <w:sz w:val="24"/>
          <w:szCs w:val="24"/>
        </w:rPr>
        <w:t>73.  Purpose</w:t>
      </w:r>
    </w:p>
    <w:p w:rsidR="00000000" w:rsidRDefault="0071484B">
      <w:pPr>
        <w:pStyle w:val="DefaultParagraphFont"/>
        <w:widowControl w:val="0"/>
        <w:autoSpaceDE w:val="0"/>
        <w:autoSpaceDN w:val="0"/>
        <w:adjustRightInd w:val="0"/>
        <w:spacing w:after="0" w:line="198"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14" w:lineRule="auto"/>
        <w:ind w:left="9"/>
        <w:jc w:val="both"/>
        <w:rPr>
          <w:rFonts w:ascii="Times New Roman" w:hAnsi="Times New Roman" w:cs="Times New Roman"/>
          <w:sz w:val="24"/>
          <w:szCs w:val="24"/>
        </w:rPr>
      </w:pPr>
      <w:r>
        <w:rPr>
          <w:rFonts w:ascii="Bookman Old Style" w:hAnsi="Bookman Old Style" w:cs="Bookman Old Style"/>
          <w:sz w:val="24"/>
          <w:szCs w:val="24"/>
        </w:rPr>
        <w:t xml:space="preserve">These rules govern the electronic filing and service of Tribunal documents, by any method other than fax filing and </w:t>
      </w:r>
      <w:r>
        <w:rPr>
          <w:rFonts w:ascii="Bookman Old Style" w:hAnsi="Bookman Old Style" w:cs="Bookman Old Style"/>
          <w:sz w:val="24"/>
          <w:szCs w:val="24"/>
        </w:rPr>
        <w:t>they are made in consonance with the provisions</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440" w:left="991" w:header="720" w:footer="720" w:gutter="0"/>
          <w:cols w:space="720" w:equalWidth="0">
            <w:col w:w="9809"/>
          </w:cols>
          <w:noEndnote/>
        </w:sectPr>
      </w:pPr>
    </w:p>
    <w:p w:rsidR="00000000" w:rsidRDefault="0071484B">
      <w:pPr>
        <w:pStyle w:val="DefaultParagraphFont"/>
        <w:widowControl w:val="0"/>
        <w:autoSpaceDE w:val="0"/>
        <w:autoSpaceDN w:val="0"/>
        <w:adjustRightInd w:val="0"/>
        <w:spacing w:after="0" w:line="239" w:lineRule="auto"/>
        <w:ind w:left="4803"/>
        <w:rPr>
          <w:rFonts w:ascii="Times New Roman" w:hAnsi="Times New Roman" w:cs="Times New Roman"/>
          <w:sz w:val="24"/>
          <w:szCs w:val="24"/>
        </w:rPr>
      </w:pPr>
      <w:bookmarkStart w:id="41" w:name="page41"/>
      <w:bookmarkEnd w:id="41"/>
      <w:r>
        <w:rPr>
          <w:rFonts w:ascii="Calibri" w:hAnsi="Calibri" w:cs="Calibri"/>
        </w:rPr>
        <w:lastRenderedPageBreak/>
        <w:t>41</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14"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36" w:lineRule="auto"/>
        <w:ind w:left="23"/>
        <w:jc w:val="both"/>
        <w:rPr>
          <w:rFonts w:ascii="Times New Roman" w:hAnsi="Times New Roman" w:cs="Times New Roman"/>
          <w:sz w:val="24"/>
          <w:szCs w:val="24"/>
        </w:rPr>
      </w:pPr>
      <w:r>
        <w:rPr>
          <w:rFonts w:ascii="Bookman Old Style" w:hAnsi="Bookman Old Style" w:cs="Bookman Old Style"/>
          <w:sz w:val="24"/>
          <w:szCs w:val="24"/>
        </w:rPr>
        <w:t>provided in the Act regarding electronic filing so as to supplement thereto to enable the filer to upload documents electronically through the Electronic filing service provi</w:t>
      </w:r>
      <w:r>
        <w:rPr>
          <w:rFonts w:ascii="Bookman Old Style" w:hAnsi="Bookman Old Style" w:cs="Bookman Old Style"/>
          <w:sz w:val="24"/>
          <w:szCs w:val="24"/>
        </w:rPr>
        <w:t>ders as may be notified by the Central Government.</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9"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23"/>
        <w:rPr>
          <w:rFonts w:ascii="Times New Roman" w:hAnsi="Times New Roman" w:cs="Times New Roman"/>
          <w:sz w:val="24"/>
          <w:szCs w:val="24"/>
        </w:rPr>
      </w:pPr>
      <w:r>
        <w:rPr>
          <w:rFonts w:ascii="Bookman Old Style" w:hAnsi="Bookman Old Style" w:cs="Bookman Old Style"/>
          <w:b/>
          <w:bCs/>
          <w:sz w:val="24"/>
          <w:szCs w:val="24"/>
        </w:rPr>
        <w:t>74.  Effect on Existing Acts and Rules</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20"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50" w:lineRule="auto"/>
        <w:ind w:left="23"/>
        <w:jc w:val="both"/>
        <w:rPr>
          <w:rFonts w:ascii="Times New Roman" w:hAnsi="Times New Roman" w:cs="Times New Roman"/>
          <w:sz w:val="24"/>
          <w:szCs w:val="24"/>
        </w:rPr>
      </w:pPr>
      <w:r>
        <w:rPr>
          <w:rFonts w:ascii="Bookman Old Style" w:hAnsi="Bookman Old Style" w:cs="Bookman Old Style"/>
          <w:sz w:val="24"/>
          <w:szCs w:val="24"/>
        </w:rPr>
        <w:t xml:space="preserve">Notwithstanding anything contained in any other Act for the time </w:t>
      </w:r>
      <w:r>
        <w:rPr>
          <w:rFonts w:ascii="Bookman Old Style" w:hAnsi="Bookman Old Style" w:cs="Bookman Old Style"/>
          <w:sz w:val="24"/>
          <w:szCs w:val="24"/>
        </w:rPr>
        <w:t>being in force concerning the filing of electronic documents, these rules shall be in addition to the provisions of the Act, and Information Technology Act, 2000 and such other analogous rules made thereunder but not in derogation thereto. In case of any c</w:t>
      </w:r>
      <w:r>
        <w:rPr>
          <w:rFonts w:ascii="Bookman Old Style" w:hAnsi="Bookman Old Style" w:cs="Bookman Old Style"/>
          <w:sz w:val="24"/>
          <w:szCs w:val="24"/>
        </w:rPr>
        <w:t>onflict or contrast with any other provisions of the Act or other Acts or respective rules as prescribed for electronic filing, then these rules shall prevail.</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93" w:lineRule="exact"/>
        <w:rPr>
          <w:rFonts w:ascii="Times New Roman" w:hAnsi="Times New Roman" w:cs="Times New Roman"/>
          <w:sz w:val="24"/>
          <w:szCs w:val="24"/>
        </w:rPr>
      </w:pPr>
    </w:p>
    <w:p w:rsidR="00000000" w:rsidRDefault="0071484B">
      <w:pPr>
        <w:pStyle w:val="DefaultParagraphFont"/>
        <w:widowControl w:val="0"/>
        <w:numPr>
          <w:ilvl w:val="1"/>
          <w:numId w:val="75"/>
        </w:numPr>
        <w:tabs>
          <w:tab w:val="clear" w:pos="1440"/>
          <w:tab w:val="num" w:pos="575"/>
        </w:tabs>
        <w:overflowPunct w:val="0"/>
        <w:autoSpaceDE w:val="0"/>
        <w:autoSpaceDN w:val="0"/>
        <w:adjustRightInd w:val="0"/>
        <w:spacing w:after="0" w:line="312" w:lineRule="auto"/>
        <w:ind w:left="23" w:hanging="9"/>
        <w:jc w:val="both"/>
        <w:rPr>
          <w:rFonts w:ascii="Bookman Old Style" w:hAnsi="Bookman Old Style" w:cs="Bookman Old Style"/>
          <w:b/>
          <w:bCs/>
          <w:sz w:val="24"/>
          <w:szCs w:val="24"/>
        </w:rPr>
      </w:pPr>
      <w:r>
        <w:rPr>
          <w:rFonts w:ascii="Bookman Old Style" w:hAnsi="Bookman Old Style" w:cs="Bookman Old Style"/>
          <w:b/>
          <w:bCs/>
          <w:sz w:val="24"/>
          <w:szCs w:val="24"/>
        </w:rPr>
        <w:t xml:space="preserve">Electronic Filing Wholly Compulsory or Mandatory unless Ordered by Tribunal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b/>
          <w:bCs/>
          <w:sz w:val="24"/>
          <w:szCs w:val="24"/>
        </w:rPr>
      </w:pPr>
    </w:p>
    <w:p w:rsidR="00000000" w:rsidRDefault="0071484B">
      <w:pPr>
        <w:pStyle w:val="DefaultParagraphFont"/>
        <w:widowControl w:val="0"/>
        <w:autoSpaceDE w:val="0"/>
        <w:autoSpaceDN w:val="0"/>
        <w:adjustRightInd w:val="0"/>
        <w:spacing w:after="0" w:line="280" w:lineRule="exact"/>
        <w:rPr>
          <w:rFonts w:ascii="Bookman Old Style" w:hAnsi="Bookman Old Style" w:cs="Bookman Old Style"/>
          <w:b/>
          <w:bCs/>
          <w:sz w:val="24"/>
          <w:szCs w:val="24"/>
        </w:rPr>
      </w:pPr>
    </w:p>
    <w:p w:rsidR="00000000" w:rsidRDefault="0071484B">
      <w:pPr>
        <w:pStyle w:val="DefaultParagraphFont"/>
        <w:widowControl w:val="0"/>
        <w:numPr>
          <w:ilvl w:val="0"/>
          <w:numId w:val="76"/>
        </w:numPr>
        <w:tabs>
          <w:tab w:val="clear" w:pos="720"/>
          <w:tab w:val="num" w:pos="743"/>
        </w:tabs>
        <w:overflowPunct w:val="0"/>
        <w:autoSpaceDE w:val="0"/>
        <w:autoSpaceDN w:val="0"/>
        <w:adjustRightInd w:val="0"/>
        <w:spacing w:after="0" w:line="240" w:lineRule="auto"/>
        <w:ind w:left="743" w:hanging="743"/>
        <w:jc w:val="both"/>
        <w:rPr>
          <w:rFonts w:ascii="Bookman Old Style" w:hAnsi="Bookman Old Style" w:cs="Bookman Old Style"/>
          <w:sz w:val="24"/>
          <w:szCs w:val="24"/>
        </w:rPr>
      </w:pPr>
      <w:r>
        <w:rPr>
          <w:rFonts w:ascii="Bookman Old Style" w:hAnsi="Bookman Old Style" w:cs="Bookman Old Style"/>
          <w:sz w:val="24"/>
          <w:szCs w:val="24"/>
        </w:rPr>
        <w:t xml:space="preserve">Except as provided by sub-rule (b) below, the electronic filing and serving of </w:t>
      </w:r>
    </w:p>
    <w:p w:rsidR="00000000" w:rsidRDefault="0071484B">
      <w:pPr>
        <w:pStyle w:val="DefaultParagraphFont"/>
        <w:widowControl w:val="0"/>
        <w:autoSpaceDE w:val="0"/>
        <w:autoSpaceDN w:val="0"/>
        <w:adjustRightInd w:val="0"/>
        <w:spacing w:after="0" w:line="139" w:lineRule="exact"/>
        <w:rPr>
          <w:rFonts w:ascii="Bookman Old Style" w:hAnsi="Bookman Old Style" w:cs="Bookman Old Style"/>
          <w:sz w:val="24"/>
          <w:szCs w:val="24"/>
        </w:rPr>
      </w:pPr>
    </w:p>
    <w:p w:rsidR="00000000" w:rsidRDefault="0071484B">
      <w:pPr>
        <w:pStyle w:val="DefaultParagraphFont"/>
        <w:widowControl w:val="0"/>
        <w:overflowPunct w:val="0"/>
        <w:autoSpaceDE w:val="0"/>
        <w:autoSpaceDN w:val="0"/>
        <w:adjustRightInd w:val="0"/>
        <w:spacing w:after="0" w:line="240" w:lineRule="auto"/>
        <w:ind w:left="743"/>
        <w:jc w:val="both"/>
        <w:rPr>
          <w:rFonts w:ascii="Bookman Old Style" w:hAnsi="Bookman Old Style" w:cs="Bookman Old Style"/>
          <w:sz w:val="24"/>
          <w:szCs w:val="24"/>
        </w:rPr>
      </w:pPr>
      <w:r>
        <w:rPr>
          <w:rFonts w:ascii="Bookman Old Style" w:hAnsi="Bookman Old Style" w:cs="Bookman Old Style"/>
          <w:sz w:val="24"/>
          <w:szCs w:val="24"/>
        </w:rPr>
        <w:t xml:space="preserve">Tribunal documents is mandatory and compulsory.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220" w:lineRule="exact"/>
        <w:rPr>
          <w:rFonts w:ascii="Bookman Old Style" w:hAnsi="Bookman Old Style" w:cs="Bookman Old Style"/>
          <w:sz w:val="24"/>
          <w:szCs w:val="24"/>
        </w:rPr>
      </w:pPr>
    </w:p>
    <w:p w:rsidR="00000000" w:rsidRDefault="0071484B">
      <w:pPr>
        <w:pStyle w:val="DefaultParagraphFont"/>
        <w:widowControl w:val="0"/>
        <w:numPr>
          <w:ilvl w:val="0"/>
          <w:numId w:val="76"/>
        </w:numPr>
        <w:tabs>
          <w:tab w:val="clear" w:pos="720"/>
          <w:tab w:val="num" w:pos="743"/>
        </w:tabs>
        <w:overflowPunct w:val="0"/>
        <w:autoSpaceDE w:val="0"/>
        <w:autoSpaceDN w:val="0"/>
        <w:adjustRightInd w:val="0"/>
        <w:spacing w:after="0" w:line="344" w:lineRule="auto"/>
        <w:ind w:left="743" w:hanging="743"/>
        <w:jc w:val="both"/>
        <w:rPr>
          <w:rFonts w:ascii="Bookman Old Style" w:hAnsi="Bookman Old Style" w:cs="Bookman Old Style"/>
          <w:sz w:val="24"/>
          <w:szCs w:val="24"/>
        </w:rPr>
      </w:pPr>
      <w:r>
        <w:rPr>
          <w:rFonts w:ascii="Bookman Old Style" w:hAnsi="Bookman Old Style" w:cs="Bookman Old Style"/>
          <w:sz w:val="24"/>
          <w:szCs w:val="24"/>
        </w:rPr>
        <w:t>Upon the motion of a party and for cause shown, the Tribunal may order the parties in a particular case to manually f</w:t>
      </w:r>
      <w:r>
        <w:rPr>
          <w:rFonts w:ascii="Bookman Old Style" w:hAnsi="Bookman Old Style" w:cs="Bookman Old Style"/>
          <w:sz w:val="24"/>
          <w:szCs w:val="24"/>
        </w:rPr>
        <w:t xml:space="preserve">ile and serve Tribunal documents, which are otherwise permitted to be electronically filed in a manner as may be directed by the Tribunal.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299" w:lineRule="exact"/>
        <w:rPr>
          <w:rFonts w:ascii="Bookman Old Style" w:hAnsi="Bookman Old Style" w:cs="Bookman Old Style"/>
          <w:sz w:val="24"/>
          <w:szCs w:val="24"/>
        </w:rPr>
      </w:pPr>
    </w:p>
    <w:p w:rsidR="00000000" w:rsidRDefault="0071484B">
      <w:pPr>
        <w:pStyle w:val="DefaultParagraphFont"/>
        <w:widowControl w:val="0"/>
        <w:numPr>
          <w:ilvl w:val="0"/>
          <w:numId w:val="76"/>
        </w:numPr>
        <w:tabs>
          <w:tab w:val="clear" w:pos="720"/>
          <w:tab w:val="num" w:pos="743"/>
        </w:tabs>
        <w:overflowPunct w:val="0"/>
        <w:autoSpaceDE w:val="0"/>
        <w:autoSpaceDN w:val="0"/>
        <w:adjustRightInd w:val="0"/>
        <w:spacing w:after="0" w:line="337" w:lineRule="auto"/>
        <w:ind w:left="743" w:hanging="743"/>
        <w:jc w:val="both"/>
        <w:rPr>
          <w:rFonts w:ascii="Bookman Old Style" w:hAnsi="Bookman Old Style" w:cs="Bookman Old Style"/>
          <w:sz w:val="23"/>
          <w:szCs w:val="23"/>
        </w:rPr>
      </w:pPr>
      <w:r>
        <w:rPr>
          <w:rFonts w:ascii="Bookman Old Style" w:hAnsi="Bookman Old Style" w:cs="Bookman Old Style"/>
          <w:sz w:val="23"/>
          <w:szCs w:val="23"/>
        </w:rPr>
        <w:t xml:space="preserve">The rules made under this Part for electronic filing shall come into force on the date as may be notified by </w:t>
      </w:r>
      <w:r>
        <w:rPr>
          <w:rFonts w:ascii="Bookman Old Style" w:hAnsi="Bookman Old Style" w:cs="Bookman Old Style"/>
          <w:sz w:val="23"/>
          <w:szCs w:val="23"/>
        </w:rPr>
        <w:t xml:space="preserve">the Central Government in the Official Gazette.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3"/>
          <w:szCs w:val="23"/>
        </w:rPr>
      </w:pPr>
    </w:p>
    <w:p w:rsidR="00000000" w:rsidRDefault="0071484B">
      <w:pPr>
        <w:pStyle w:val="DefaultParagraphFont"/>
        <w:widowControl w:val="0"/>
        <w:autoSpaceDE w:val="0"/>
        <w:autoSpaceDN w:val="0"/>
        <w:adjustRightInd w:val="0"/>
        <w:spacing w:after="0" w:line="252" w:lineRule="exact"/>
        <w:rPr>
          <w:rFonts w:ascii="Bookman Old Style" w:hAnsi="Bookman Old Style" w:cs="Bookman Old Style"/>
          <w:sz w:val="23"/>
          <w:szCs w:val="23"/>
        </w:rPr>
      </w:pPr>
    </w:p>
    <w:p w:rsidR="00000000" w:rsidRDefault="0071484B">
      <w:pPr>
        <w:pStyle w:val="DefaultParagraphFont"/>
        <w:widowControl w:val="0"/>
        <w:numPr>
          <w:ilvl w:val="1"/>
          <w:numId w:val="76"/>
        </w:numPr>
        <w:tabs>
          <w:tab w:val="clear" w:pos="1440"/>
          <w:tab w:val="num" w:pos="583"/>
        </w:tabs>
        <w:overflowPunct w:val="0"/>
        <w:autoSpaceDE w:val="0"/>
        <w:autoSpaceDN w:val="0"/>
        <w:adjustRightInd w:val="0"/>
        <w:spacing w:after="0" w:line="240" w:lineRule="auto"/>
        <w:ind w:left="583" w:hanging="569"/>
        <w:jc w:val="both"/>
        <w:rPr>
          <w:rFonts w:ascii="Bookman Old Style" w:hAnsi="Bookman Old Style" w:cs="Bookman Old Style"/>
          <w:b/>
          <w:bCs/>
          <w:sz w:val="24"/>
          <w:szCs w:val="24"/>
        </w:rPr>
      </w:pPr>
      <w:r>
        <w:rPr>
          <w:rFonts w:ascii="Bookman Old Style" w:hAnsi="Bookman Old Style" w:cs="Bookman Old Style"/>
          <w:b/>
          <w:bCs/>
          <w:sz w:val="24"/>
          <w:szCs w:val="24"/>
        </w:rPr>
        <w:t xml:space="preserve">Power to Exempt from Electronic Filing of Documents: </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20"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34" w:lineRule="auto"/>
        <w:ind w:left="23"/>
        <w:rPr>
          <w:rFonts w:ascii="Times New Roman" w:hAnsi="Times New Roman" w:cs="Times New Roman"/>
          <w:sz w:val="24"/>
          <w:szCs w:val="24"/>
        </w:rPr>
      </w:pPr>
      <w:r>
        <w:rPr>
          <w:rFonts w:ascii="Bookman Old Style" w:hAnsi="Bookman Old Style" w:cs="Bookman Old Style"/>
          <w:sz w:val="23"/>
          <w:szCs w:val="23"/>
        </w:rPr>
        <w:t>(1) Notwithstanding anything contained in these rules, the Central Government may grant exemption from filing documents electronically either wholly or partly or put</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062" w:left="977" w:header="720" w:footer="720" w:gutter="0"/>
          <w:cols w:space="720" w:equalWidth="0">
            <w:col w:w="9823"/>
          </w:cols>
          <w:noEndnote/>
        </w:sectPr>
      </w:pPr>
    </w:p>
    <w:p w:rsidR="00000000" w:rsidRDefault="0071484B">
      <w:pPr>
        <w:pStyle w:val="DefaultParagraphFont"/>
        <w:widowControl w:val="0"/>
        <w:autoSpaceDE w:val="0"/>
        <w:autoSpaceDN w:val="0"/>
        <w:adjustRightInd w:val="0"/>
        <w:spacing w:after="0" w:line="239" w:lineRule="auto"/>
        <w:ind w:left="4789"/>
        <w:rPr>
          <w:rFonts w:ascii="Times New Roman" w:hAnsi="Times New Roman" w:cs="Times New Roman"/>
          <w:sz w:val="24"/>
          <w:szCs w:val="24"/>
        </w:rPr>
      </w:pPr>
      <w:bookmarkStart w:id="42" w:name="page42"/>
      <w:bookmarkEnd w:id="42"/>
      <w:r>
        <w:rPr>
          <w:rFonts w:ascii="Calibri" w:hAnsi="Calibri" w:cs="Calibri"/>
        </w:rPr>
        <w:lastRenderedPageBreak/>
        <w:t>42</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14"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36" w:lineRule="auto"/>
        <w:ind w:left="9"/>
        <w:jc w:val="both"/>
        <w:rPr>
          <w:rFonts w:ascii="Times New Roman" w:hAnsi="Times New Roman" w:cs="Times New Roman"/>
          <w:sz w:val="24"/>
          <w:szCs w:val="24"/>
        </w:rPr>
      </w:pPr>
      <w:r>
        <w:rPr>
          <w:rFonts w:ascii="Bookman Old Style" w:hAnsi="Bookman Old Style" w:cs="Bookman Old Style"/>
          <w:sz w:val="24"/>
          <w:szCs w:val="24"/>
        </w:rPr>
        <w:t>on hold the implementation of the rules of this Part completely and such other related provisions in these rules until a period or thereafter until such extended period as may be specified by way of notification in the Official Gazette.</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07"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44" w:lineRule="auto"/>
        <w:ind w:left="89"/>
        <w:jc w:val="both"/>
        <w:rPr>
          <w:rFonts w:ascii="Times New Roman" w:hAnsi="Times New Roman" w:cs="Times New Roman"/>
          <w:sz w:val="24"/>
          <w:szCs w:val="24"/>
        </w:rPr>
      </w:pPr>
      <w:r>
        <w:rPr>
          <w:rFonts w:ascii="Bookman Old Style" w:hAnsi="Bookman Old Style" w:cs="Bookman Old Style"/>
          <w:sz w:val="24"/>
          <w:szCs w:val="24"/>
        </w:rPr>
        <w:t>(2) Save as other</w:t>
      </w:r>
      <w:r>
        <w:rPr>
          <w:rFonts w:ascii="Bookman Old Style" w:hAnsi="Bookman Old Style" w:cs="Bookman Old Style"/>
          <w:sz w:val="24"/>
          <w:szCs w:val="24"/>
        </w:rPr>
        <w:t xml:space="preserve">wise provided in these rules, in case such exemption has been granted, the documents required to be filed electronically shall manually be filed and wherever appearing, the relevant rules stipulating electronic or e-filing in these rules may be understood </w:t>
      </w:r>
      <w:r>
        <w:rPr>
          <w:rFonts w:ascii="Bookman Old Style" w:hAnsi="Bookman Old Style" w:cs="Bookman Old Style"/>
          <w:sz w:val="24"/>
          <w:szCs w:val="24"/>
        </w:rPr>
        <w:t>for manual filing only.</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2"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b/>
          <w:bCs/>
          <w:sz w:val="24"/>
          <w:szCs w:val="24"/>
        </w:rPr>
        <w:t>77. Registry:</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20"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43" w:lineRule="auto"/>
        <w:ind w:left="9"/>
        <w:jc w:val="both"/>
        <w:rPr>
          <w:rFonts w:ascii="Times New Roman" w:hAnsi="Times New Roman" w:cs="Times New Roman"/>
          <w:sz w:val="24"/>
          <w:szCs w:val="24"/>
        </w:rPr>
      </w:pPr>
      <w:r>
        <w:rPr>
          <w:rFonts w:ascii="Bookman Old Style" w:hAnsi="Bookman Old Style" w:cs="Bookman Old Style"/>
          <w:sz w:val="24"/>
          <w:szCs w:val="24"/>
        </w:rPr>
        <w:t xml:space="preserve">This part of these rules applies only to the filing of documents with the Registry. This part of these rules do not apply to the filing of documents directly with a Member or Members of the Tribunal if the respective persons or entity has been directed to </w:t>
      </w:r>
      <w:r>
        <w:rPr>
          <w:rFonts w:ascii="Bookman Old Style" w:hAnsi="Bookman Old Style" w:cs="Bookman Old Style"/>
          <w:sz w:val="24"/>
          <w:szCs w:val="24"/>
        </w:rPr>
        <w:t>file any document before the Bench directly.</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4"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b/>
          <w:bCs/>
          <w:sz w:val="24"/>
          <w:szCs w:val="24"/>
        </w:rPr>
        <w:t>78. Documents Containing Signatures</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21" w:lineRule="exact"/>
        <w:rPr>
          <w:rFonts w:ascii="Times New Roman" w:hAnsi="Times New Roman" w:cs="Times New Roman"/>
          <w:sz w:val="24"/>
          <w:szCs w:val="24"/>
        </w:rPr>
      </w:pPr>
    </w:p>
    <w:p w:rsidR="00000000" w:rsidRDefault="0071484B">
      <w:pPr>
        <w:pStyle w:val="DefaultParagraphFont"/>
        <w:widowControl w:val="0"/>
        <w:numPr>
          <w:ilvl w:val="0"/>
          <w:numId w:val="77"/>
        </w:numPr>
        <w:tabs>
          <w:tab w:val="clear" w:pos="720"/>
          <w:tab w:val="num" w:pos="366"/>
        </w:tabs>
        <w:overflowPunct w:val="0"/>
        <w:autoSpaceDE w:val="0"/>
        <w:autoSpaceDN w:val="0"/>
        <w:adjustRightInd w:val="0"/>
        <w:spacing w:after="0" w:line="312"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 xml:space="preserve">A document that is required to be verified, notarized, acknowledged, sworn to, or made under oath shall be electronically filed only as a scanned image.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337" w:lineRule="exact"/>
        <w:rPr>
          <w:rFonts w:ascii="Bookman Old Style" w:hAnsi="Bookman Old Style" w:cs="Bookman Old Style"/>
          <w:sz w:val="24"/>
          <w:szCs w:val="24"/>
        </w:rPr>
      </w:pPr>
    </w:p>
    <w:p w:rsidR="00000000" w:rsidRDefault="0071484B">
      <w:pPr>
        <w:pStyle w:val="DefaultParagraphFont"/>
        <w:widowControl w:val="0"/>
        <w:numPr>
          <w:ilvl w:val="0"/>
          <w:numId w:val="77"/>
        </w:numPr>
        <w:tabs>
          <w:tab w:val="clear" w:pos="720"/>
          <w:tab w:val="num" w:pos="362"/>
        </w:tabs>
        <w:overflowPunct w:val="0"/>
        <w:autoSpaceDE w:val="0"/>
        <w:autoSpaceDN w:val="0"/>
        <w:adjustRightInd w:val="0"/>
        <w:spacing w:after="0" w:line="335"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 xml:space="preserve">Where a filer has electronically filed a scanned image under this rule, the Tribunal may require the filer to properly file the document in a physical form with the Registry. The Registry may allow such documents for the inspection. </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53"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b/>
          <w:bCs/>
          <w:sz w:val="24"/>
          <w:szCs w:val="24"/>
        </w:rPr>
        <w:t>79.  “DEDICATED PORT</w:t>
      </w:r>
      <w:r>
        <w:rPr>
          <w:rFonts w:ascii="Bookman Old Style" w:hAnsi="Bookman Old Style" w:cs="Bookman Old Style"/>
          <w:b/>
          <w:bCs/>
          <w:sz w:val="24"/>
          <w:szCs w:val="24"/>
        </w:rPr>
        <w:t>AL ONLINE”</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20" w:lineRule="exact"/>
        <w:rPr>
          <w:rFonts w:ascii="Times New Roman" w:hAnsi="Times New Roman" w:cs="Times New Roman"/>
          <w:sz w:val="24"/>
          <w:szCs w:val="24"/>
        </w:rPr>
      </w:pPr>
    </w:p>
    <w:p w:rsidR="00000000" w:rsidRDefault="0071484B">
      <w:pPr>
        <w:pStyle w:val="DefaultParagraphFont"/>
        <w:widowControl w:val="0"/>
        <w:numPr>
          <w:ilvl w:val="0"/>
          <w:numId w:val="78"/>
        </w:numPr>
        <w:tabs>
          <w:tab w:val="clear" w:pos="720"/>
          <w:tab w:val="num" w:pos="549"/>
        </w:tabs>
        <w:overflowPunct w:val="0"/>
        <w:autoSpaceDE w:val="0"/>
        <w:autoSpaceDN w:val="0"/>
        <w:adjustRightInd w:val="0"/>
        <w:spacing w:after="0" w:line="343" w:lineRule="auto"/>
        <w:ind w:left="549" w:hanging="549"/>
        <w:jc w:val="both"/>
        <w:rPr>
          <w:rFonts w:ascii="Bookman Old Style" w:hAnsi="Bookman Old Style" w:cs="Bookman Old Style"/>
          <w:sz w:val="24"/>
          <w:szCs w:val="24"/>
        </w:rPr>
      </w:pPr>
      <w:r>
        <w:rPr>
          <w:rFonts w:ascii="Bookman Old Style" w:hAnsi="Bookman Old Style" w:cs="Bookman Old Style"/>
          <w:sz w:val="24"/>
          <w:szCs w:val="24"/>
        </w:rPr>
        <w:t>“Dedicated Portal Online” is a Portal as defined in sub-rule (16) of rule 2 through which all the parties or Central or State Government agencies and local government’s bodies may electronically send and receive documents to or from</w:t>
      </w:r>
      <w:r>
        <w:rPr>
          <w:rFonts w:ascii="Bookman Old Style" w:hAnsi="Bookman Old Style" w:cs="Bookman Old Style"/>
          <w:sz w:val="24"/>
          <w:szCs w:val="24"/>
        </w:rPr>
        <w:t xml:space="preserve"> the Tribunal and make required payments. </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048" w:left="991" w:header="720" w:footer="720" w:gutter="0"/>
          <w:cols w:space="720" w:equalWidth="0">
            <w:col w:w="9809"/>
          </w:cols>
          <w:noEndnote/>
        </w:sectPr>
      </w:pPr>
    </w:p>
    <w:p w:rsidR="00000000" w:rsidRDefault="0071484B">
      <w:pPr>
        <w:pStyle w:val="DefaultParagraphFont"/>
        <w:widowControl w:val="0"/>
        <w:autoSpaceDE w:val="0"/>
        <w:autoSpaceDN w:val="0"/>
        <w:adjustRightInd w:val="0"/>
        <w:spacing w:after="0" w:line="239" w:lineRule="auto"/>
        <w:ind w:left="4789"/>
        <w:rPr>
          <w:rFonts w:ascii="Times New Roman" w:hAnsi="Times New Roman" w:cs="Times New Roman"/>
          <w:sz w:val="24"/>
          <w:szCs w:val="24"/>
        </w:rPr>
      </w:pPr>
      <w:bookmarkStart w:id="43" w:name="page43"/>
      <w:bookmarkEnd w:id="43"/>
      <w:r>
        <w:rPr>
          <w:rFonts w:ascii="Calibri" w:hAnsi="Calibri" w:cs="Calibri"/>
        </w:rPr>
        <w:lastRenderedPageBreak/>
        <w:t>43</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37" w:lineRule="exact"/>
        <w:rPr>
          <w:rFonts w:ascii="Times New Roman" w:hAnsi="Times New Roman" w:cs="Times New Roman"/>
          <w:sz w:val="24"/>
          <w:szCs w:val="24"/>
        </w:rPr>
      </w:pPr>
    </w:p>
    <w:p w:rsidR="00000000" w:rsidRDefault="0071484B">
      <w:pPr>
        <w:pStyle w:val="DefaultParagraphFont"/>
        <w:widowControl w:val="0"/>
        <w:numPr>
          <w:ilvl w:val="0"/>
          <w:numId w:val="79"/>
        </w:numPr>
        <w:tabs>
          <w:tab w:val="clear" w:pos="720"/>
          <w:tab w:val="num" w:pos="549"/>
        </w:tabs>
        <w:overflowPunct w:val="0"/>
        <w:autoSpaceDE w:val="0"/>
        <w:autoSpaceDN w:val="0"/>
        <w:adjustRightInd w:val="0"/>
        <w:spacing w:after="0" w:line="312" w:lineRule="auto"/>
        <w:ind w:left="549" w:hanging="549"/>
        <w:jc w:val="both"/>
        <w:rPr>
          <w:rFonts w:ascii="Bookman Old Style" w:hAnsi="Bookman Old Style" w:cs="Bookman Old Style"/>
          <w:sz w:val="24"/>
          <w:szCs w:val="24"/>
        </w:rPr>
      </w:pPr>
      <w:r>
        <w:rPr>
          <w:rFonts w:ascii="Bookman Old Style" w:hAnsi="Bookman Old Style" w:cs="Bookman Old Style"/>
          <w:sz w:val="24"/>
          <w:szCs w:val="24"/>
        </w:rPr>
        <w:t xml:space="preserve">To electronically file documents, filers must follow registration and such procedures as outlined by “Dedicated Portal” or otherwise as prescribed by the </w:t>
      </w:r>
    </w:p>
    <w:p w:rsidR="00000000" w:rsidRDefault="0071484B">
      <w:pPr>
        <w:pStyle w:val="DefaultParagraphFont"/>
        <w:widowControl w:val="0"/>
        <w:autoSpaceDE w:val="0"/>
        <w:autoSpaceDN w:val="0"/>
        <w:adjustRightInd w:val="0"/>
        <w:spacing w:after="0" w:line="56" w:lineRule="exact"/>
        <w:rPr>
          <w:rFonts w:ascii="Bookman Old Style" w:hAnsi="Bookman Old Style" w:cs="Bookman Old Style"/>
          <w:sz w:val="24"/>
          <w:szCs w:val="24"/>
        </w:rPr>
      </w:pPr>
    </w:p>
    <w:p w:rsidR="00000000" w:rsidRDefault="0071484B">
      <w:pPr>
        <w:pStyle w:val="DefaultParagraphFont"/>
        <w:widowControl w:val="0"/>
        <w:overflowPunct w:val="0"/>
        <w:autoSpaceDE w:val="0"/>
        <w:autoSpaceDN w:val="0"/>
        <w:adjustRightInd w:val="0"/>
        <w:spacing w:after="0" w:line="240" w:lineRule="auto"/>
        <w:ind w:left="549"/>
        <w:jc w:val="both"/>
        <w:rPr>
          <w:rFonts w:ascii="Bookman Old Style" w:hAnsi="Bookman Old Style" w:cs="Bookman Old Style"/>
          <w:sz w:val="24"/>
          <w:szCs w:val="24"/>
        </w:rPr>
      </w:pPr>
      <w:r>
        <w:rPr>
          <w:rFonts w:ascii="Bookman Old Style" w:hAnsi="Bookman Old Style" w:cs="Bookman Old Style"/>
          <w:sz w:val="24"/>
          <w:szCs w:val="24"/>
        </w:rPr>
        <w:t xml:space="preserve">Central Government.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218" w:lineRule="exact"/>
        <w:rPr>
          <w:rFonts w:ascii="Bookman Old Style" w:hAnsi="Bookman Old Style" w:cs="Bookman Old Style"/>
          <w:sz w:val="24"/>
          <w:szCs w:val="24"/>
        </w:rPr>
      </w:pPr>
    </w:p>
    <w:p w:rsidR="00000000" w:rsidRDefault="0071484B">
      <w:pPr>
        <w:pStyle w:val="DefaultParagraphFont"/>
        <w:widowControl w:val="0"/>
        <w:numPr>
          <w:ilvl w:val="0"/>
          <w:numId w:val="79"/>
        </w:numPr>
        <w:tabs>
          <w:tab w:val="clear" w:pos="720"/>
          <w:tab w:val="num" w:pos="626"/>
        </w:tabs>
        <w:overflowPunct w:val="0"/>
        <w:autoSpaceDE w:val="0"/>
        <w:autoSpaceDN w:val="0"/>
        <w:adjustRightInd w:val="0"/>
        <w:spacing w:after="0" w:line="348" w:lineRule="auto"/>
        <w:ind w:left="549" w:hanging="549"/>
        <w:jc w:val="both"/>
        <w:rPr>
          <w:rFonts w:ascii="Bookman Old Style" w:hAnsi="Bookman Old Style" w:cs="Bookman Old Style"/>
          <w:sz w:val="24"/>
          <w:szCs w:val="24"/>
        </w:rPr>
      </w:pPr>
      <w:r>
        <w:rPr>
          <w:rFonts w:ascii="Bookman Old Style" w:hAnsi="Bookman Old Style" w:cs="Bookman Old Style"/>
          <w:sz w:val="24"/>
          <w:szCs w:val="24"/>
        </w:rPr>
        <w:t>Filers do not electronically file documents directly with the Registry. Rather, filers indirectly file a document with the Registry by electronically transmitting the document to “Dedicated Portal Online” which then electronica</w:t>
      </w:r>
      <w:r>
        <w:rPr>
          <w:rFonts w:ascii="Bookman Old Style" w:hAnsi="Bookman Old Style" w:cs="Bookman Old Style"/>
          <w:sz w:val="24"/>
          <w:szCs w:val="24"/>
        </w:rPr>
        <w:t xml:space="preserve">lly transmits the document to the Registry. A filer filing or serving a document must have a valid account with Dedicated Portal Online.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294" w:lineRule="exact"/>
        <w:rPr>
          <w:rFonts w:ascii="Bookman Old Style" w:hAnsi="Bookman Old Style" w:cs="Bookman Old Style"/>
          <w:sz w:val="24"/>
          <w:szCs w:val="24"/>
        </w:rPr>
      </w:pPr>
    </w:p>
    <w:p w:rsidR="00000000" w:rsidRDefault="0071484B">
      <w:pPr>
        <w:pStyle w:val="DefaultParagraphFont"/>
        <w:widowControl w:val="0"/>
        <w:numPr>
          <w:ilvl w:val="0"/>
          <w:numId w:val="79"/>
        </w:numPr>
        <w:tabs>
          <w:tab w:val="clear" w:pos="720"/>
          <w:tab w:val="num" w:pos="549"/>
        </w:tabs>
        <w:overflowPunct w:val="0"/>
        <w:autoSpaceDE w:val="0"/>
        <w:autoSpaceDN w:val="0"/>
        <w:adjustRightInd w:val="0"/>
        <w:spacing w:after="0" w:line="343" w:lineRule="auto"/>
        <w:ind w:left="549" w:hanging="549"/>
        <w:jc w:val="both"/>
        <w:rPr>
          <w:rFonts w:ascii="Bookman Old Style" w:hAnsi="Bookman Old Style" w:cs="Bookman Old Style"/>
          <w:sz w:val="24"/>
          <w:szCs w:val="24"/>
        </w:rPr>
      </w:pPr>
      <w:r>
        <w:rPr>
          <w:rFonts w:ascii="Bookman Old Style" w:hAnsi="Bookman Old Style" w:cs="Bookman Old Style"/>
          <w:sz w:val="24"/>
          <w:szCs w:val="24"/>
        </w:rPr>
        <w:t>Consistent with standards promulgated by the Central Government in coordination with such other authority or co</w:t>
      </w:r>
      <w:r>
        <w:rPr>
          <w:rFonts w:ascii="Bookman Old Style" w:hAnsi="Bookman Old Style" w:cs="Bookman Old Style"/>
          <w:sz w:val="24"/>
          <w:szCs w:val="24"/>
        </w:rPr>
        <w:t xml:space="preserve">mmittee on Information Technology, the Dedicated Portal Online, will specify the permissible formats for documents that will be electronically filed and electronically served.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301" w:lineRule="exact"/>
        <w:rPr>
          <w:rFonts w:ascii="Bookman Old Style" w:hAnsi="Bookman Old Style" w:cs="Bookman Old Style"/>
          <w:sz w:val="24"/>
          <w:szCs w:val="24"/>
        </w:rPr>
      </w:pPr>
    </w:p>
    <w:p w:rsidR="00000000" w:rsidRDefault="0071484B">
      <w:pPr>
        <w:pStyle w:val="DefaultParagraphFont"/>
        <w:widowControl w:val="0"/>
        <w:numPr>
          <w:ilvl w:val="0"/>
          <w:numId w:val="79"/>
        </w:numPr>
        <w:tabs>
          <w:tab w:val="clear" w:pos="720"/>
          <w:tab w:val="num" w:pos="549"/>
        </w:tabs>
        <w:overflowPunct w:val="0"/>
        <w:autoSpaceDE w:val="0"/>
        <w:autoSpaceDN w:val="0"/>
        <w:adjustRightInd w:val="0"/>
        <w:spacing w:after="0" w:line="335" w:lineRule="auto"/>
        <w:ind w:left="549" w:hanging="549"/>
        <w:jc w:val="both"/>
        <w:rPr>
          <w:rFonts w:ascii="Bookman Old Style" w:hAnsi="Bookman Old Style" w:cs="Bookman Old Style"/>
          <w:sz w:val="24"/>
          <w:szCs w:val="24"/>
        </w:rPr>
      </w:pPr>
      <w:r>
        <w:rPr>
          <w:rFonts w:ascii="Bookman Old Style" w:hAnsi="Bookman Old Style" w:cs="Bookman Old Style"/>
          <w:sz w:val="24"/>
          <w:szCs w:val="24"/>
        </w:rPr>
        <w:t xml:space="preserve">Filers who electronically file documents will pay the filing fees to the Registry indirectly through the “Dedicated Portal Online” by a method set forth by “Dedicated Portal Online.” </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b/>
          <w:bCs/>
          <w:sz w:val="24"/>
          <w:szCs w:val="24"/>
        </w:rPr>
        <w:t>80.  Signatures</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20" w:lineRule="exact"/>
        <w:rPr>
          <w:rFonts w:ascii="Times New Roman" w:hAnsi="Times New Roman" w:cs="Times New Roman"/>
          <w:sz w:val="24"/>
          <w:szCs w:val="24"/>
        </w:rPr>
      </w:pPr>
    </w:p>
    <w:p w:rsidR="00000000" w:rsidRDefault="0071484B">
      <w:pPr>
        <w:pStyle w:val="DefaultParagraphFont"/>
        <w:widowControl w:val="0"/>
        <w:numPr>
          <w:ilvl w:val="0"/>
          <w:numId w:val="80"/>
        </w:numPr>
        <w:tabs>
          <w:tab w:val="clear" w:pos="720"/>
          <w:tab w:val="num" w:pos="549"/>
        </w:tabs>
        <w:overflowPunct w:val="0"/>
        <w:autoSpaceDE w:val="0"/>
        <w:autoSpaceDN w:val="0"/>
        <w:adjustRightInd w:val="0"/>
        <w:spacing w:after="0" w:line="347" w:lineRule="auto"/>
        <w:ind w:left="549" w:hanging="549"/>
        <w:jc w:val="both"/>
        <w:rPr>
          <w:rFonts w:ascii="Bookman Old Style" w:hAnsi="Bookman Old Style" w:cs="Bookman Old Style"/>
          <w:sz w:val="24"/>
          <w:szCs w:val="24"/>
        </w:rPr>
      </w:pPr>
      <w:r>
        <w:rPr>
          <w:rFonts w:ascii="Bookman Old Style" w:hAnsi="Bookman Old Style" w:cs="Bookman Old Style"/>
          <w:sz w:val="24"/>
          <w:szCs w:val="24"/>
        </w:rPr>
        <w:t xml:space="preserve">Upon completion of the initial registration procedures, each filer will be issued a confidential and unique electronic identifier. Each filer must use his or her identifier in order to electronically file documents. Use of the identifier to electronically </w:t>
      </w:r>
      <w:r>
        <w:rPr>
          <w:rFonts w:ascii="Bookman Old Style" w:hAnsi="Bookman Old Style" w:cs="Bookman Old Style"/>
          <w:sz w:val="24"/>
          <w:szCs w:val="24"/>
        </w:rPr>
        <w:t xml:space="preserve">file documents constitutes a “digital signature” on the particular document. </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440" w:left="991" w:header="720" w:footer="720" w:gutter="0"/>
          <w:cols w:space="720" w:equalWidth="0">
            <w:col w:w="9809"/>
          </w:cols>
          <w:noEndnote/>
        </w:sectPr>
      </w:pPr>
    </w:p>
    <w:p w:rsidR="00000000" w:rsidRDefault="0071484B">
      <w:pPr>
        <w:pStyle w:val="DefaultParagraphFont"/>
        <w:widowControl w:val="0"/>
        <w:autoSpaceDE w:val="0"/>
        <w:autoSpaceDN w:val="0"/>
        <w:adjustRightInd w:val="0"/>
        <w:spacing w:after="0" w:line="239" w:lineRule="auto"/>
        <w:ind w:left="4789"/>
        <w:rPr>
          <w:rFonts w:ascii="Times New Roman" w:hAnsi="Times New Roman" w:cs="Times New Roman"/>
          <w:sz w:val="24"/>
          <w:szCs w:val="24"/>
        </w:rPr>
      </w:pPr>
      <w:bookmarkStart w:id="44" w:name="page44"/>
      <w:bookmarkEnd w:id="44"/>
      <w:r>
        <w:rPr>
          <w:rFonts w:ascii="Calibri" w:hAnsi="Calibri" w:cs="Calibri"/>
        </w:rPr>
        <w:lastRenderedPageBreak/>
        <w:t>44</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14" w:lineRule="exact"/>
        <w:rPr>
          <w:rFonts w:ascii="Times New Roman" w:hAnsi="Times New Roman" w:cs="Times New Roman"/>
          <w:sz w:val="24"/>
          <w:szCs w:val="24"/>
        </w:rPr>
      </w:pPr>
    </w:p>
    <w:p w:rsidR="00000000" w:rsidRDefault="0071484B">
      <w:pPr>
        <w:pStyle w:val="DefaultParagraphFont"/>
        <w:widowControl w:val="0"/>
        <w:numPr>
          <w:ilvl w:val="0"/>
          <w:numId w:val="81"/>
        </w:numPr>
        <w:tabs>
          <w:tab w:val="clear" w:pos="720"/>
          <w:tab w:val="num" w:pos="431"/>
        </w:tabs>
        <w:overflowPunct w:val="0"/>
        <w:autoSpaceDE w:val="0"/>
        <w:autoSpaceDN w:val="0"/>
        <w:adjustRightInd w:val="0"/>
        <w:spacing w:after="0" w:line="351" w:lineRule="auto"/>
        <w:ind w:left="549" w:hanging="549"/>
        <w:jc w:val="both"/>
        <w:rPr>
          <w:rFonts w:ascii="Bookman Old Style" w:hAnsi="Bookman Old Style" w:cs="Bookman Old Style"/>
          <w:sz w:val="24"/>
          <w:szCs w:val="24"/>
        </w:rPr>
      </w:pPr>
      <w:r>
        <w:rPr>
          <w:rFonts w:ascii="Bookman Old Style" w:hAnsi="Bookman Old Style" w:cs="Bookman Old Style"/>
          <w:sz w:val="24"/>
          <w:szCs w:val="24"/>
        </w:rPr>
        <w:t xml:space="preserve">The attachment of a digital signature on an electronically filed document is deemed to constitute a signature on the document for purposes </w:t>
      </w:r>
      <w:r>
        <w:rPr>
          <w:rFonts w:ascii="Bookman Old Style" w:hAnsi="Bookman Old Style" w:cs="Bookman Old Style"/>
          <w:sz w:val="24"/>
          <w:szCs w:val="24"/>
        </w:rPr>
        <w:t>of signature requirements imposed by relevant provisions of the Act, or any other law. The person whose name appears first in the signature block of an initial pleading is deemed to be the attorney in charge for the purposes of fulfilling all the requireme</w:t>
      </w:r>
      <w:r>
        <w:rPr>
          <w:rFonts w:ascii="Bookman Old Style" w:hAnsi="Bookman Old Style" w:cs="Bookman Old Style"/>
          <w:sz w:val="24"/>
          <w:szCs w:val="24"/>
        </w:rPr>
        <w:t xml:space="preserve">nts provided under the Act, or “Dedicated Portal” online or such other Machine Mode Project as designed, developed and maintained by the </w:t>
      </w:r>
    </w:p>
    <w:p w:rsidR="00000000" w:rsidRDefault="0071484B">
      <w:pPr>
        <w:pStyle w:val="DefaultParagraphFont"/>
        <w:widowControl w:val="0"/>
        <w:autoSpaceDE w:val="0"/>
        <w:autoSpaceDN w:val="0"/>
        <w:adjustRightInd w:val="0"/>
        <w:spacing w:after="0" w:line="75" w:lineRule="exact"/>
        <w:rPr>
          <w:rFonts w:ascii="Bookman Old Style" w:hAnsi="Bookman Old Style" w:cs="Bookman Old Style"/>
          <w:sz w:val="24"/>
          <w:szCs w:val="24"/>
        </w:rPr>
      </w:pPr>
    </w:p>
    <w:p w:rsidR="00000000" w:rsidRDefault="0071484B">
      <w:pPr>
        <w:pStyle w:val="DefaultParagraphFont"/>
        <w:widowControl w:val="0"/>
        <w:overflowPunct w:val="0"/>
        <w:autoSpaceDE w:val="0"/>
        <w:autoSpaceDN w:val="0"/>
        <w:adjustRightInd w:val="0"/>
        <w:spacing w:after="0" w:line="350" w:lineRule="auto"/>
        <w:ind w:left="549"/>
        <w:jc w:val="both"/>
        <w:rPr>
          <w:rFonts w:ascii="Bookman Old Style" w:hAnsi="Bookman Old Style" w:cs="Bookman Old Style"/>
          <w:sz w:val="24"/>
          <w:szCs w:val="24"/>
        </w:rPr>
      </w:pPr>
      <w:r>
        <w:rPr>
          <w:rFonts w:ascii="Bookman Old Style" w:hAnsi="Bookman Old Style" w:cs="Bookman Old Style"/>
          <w:sz w:val="24"/>
          <w:szCs w:val="24"/>
        </w:rPr>
        <w:t xml:space="preserve">Ministry of Corporate Affairs or the Central Government for the purpose under these rules or Information Technology </w:t>
      </w:r>
      <w:r>
        <w:rPr>
          <w:rFonts w:ascii="Bookman Old Style" w:hAnsi="Bookman Old Style" w:cs="Bookman Old Style"/>
          <w:sz w:val="24"/>
          <w:szCs w:val="24"/>
        </w:rPr>
        <w:t>Act, 2000 or such other amended Acts or relevant rules as provided from time to time, unless otherwise designated. The digital signature on any document filed is deemed to be the signature of the Attorney or the Authorised Representative, whose name appear</w:t>
      </w:r>
      <w:r>
        <w:rPr>
          <w:rFonts w:ascii="Bookman Old Style" w:hAnsi="Bookman Old Style" w:cs="Bookman Old Style"/>
          <w:sz w:val="24"/>
          <w:szCs w:val="24"/>
        </w:rPr>
        <w:t xml:space="preserve">s first in the signature block of the document for the said purpose. </w:t>
      </w:r>
    </w:p>
    <w:p w:rsidR="00000000" w:rsidRDefault="0071484B">
      <w:pPr>
        <w:pStyle w:val="DefaultParagraphFont"/>
        <w:widowControl w:val="0"/>
        <w:autoSpaceDE w:val="0"/>
        <w:autoSpaceDN w:val="0"/>
        <w:adjustRightInd w:val="0"/>
        <w:spacing w:after="0" w:line="350" w:lineRule="exact"/>
        <w:rPr>
          <w:rFonts w:ascii="Bookman Old Style" w:hAnsi="Bookman Old Style" w:cs="Bookman Old Style"/>
          <w:sz w:val="24"/>
          <w:szCs w:val="24"/>
        </w:rPr>
      </w:pPr>
    </w:p>
    <w:p w:rsidR="00000000" w:rsidRDefault="0071484B">
      <w:pPr>
        <w:pStyle w:val="DefaultParagraphFont"/>
        <w:widowControl w:val="0"/>
        <w:numPr>
          <w:ilvl w:val="0"/>
          <w:numId w:val="81"/>
        </w:numPr>
        <w:tabs>
          <w:tab w:val="clear" w:pos="720"/>
          <w:tab w:val="num" w:pos="361"/>
        </w:tabs>
        <w:overflowPunct w:val="0"/>
        <w:autoSpaceDE w:val="0"/>
        <w:autoSpaceDN w:val="0"/>
        <w:adjustRightInd w:val="0"/>
        <w:spacing w:after="0" w:line="335" w:lineRule="auto"/>
        <w:ind w:left="549" w:hanging="549"/>
        <w:jc w:val="both"/>
        <w:rPr>
          <w:rFonts w:ascii="Bookman Old Style" w:hAnsi="Bookman Old Style" w:cs="Bookman Old Style"/>
          <w:sz w:val="24"/>
          <w:szCs w:val="24"/>
        </w:rPr>
      </w:pPr>
      <w:r>
        <w:rPr>
          <w:rFonts w:ascii="Bookman Old Style" w:hAnsi="Bookman Old Style" w:cs="Bookman Old Style"/>
          <w:sz w:val="24"/>
          <w:szCs w:val="24"/>
        </w:rPr>
        <w:t xml:space="preserve">A digital signature on an electronically-filed document is deemed to constitute a signature by the filer for the purpose of authorizing the payment of document filing fees. </w:t>
      </w:r>
    </w:p>
    <w:p w:rsidR="00000000" w:rsidRDefault="0071484B">
      <w:pPr>
        <w:pStyle w:val="DefaultParagraphFont"/>
        <w:widowControl w:val="0"/>
        <w:autoSpaceDE w:val="0"/>
        <w:autoSpaceDN w:val="0"/>
        <w:adjustRightInd w:val="0"/>
        <w:spacing w:after="0" w:line="314"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b/>
          <w:bCs/>
          <w:sz w:val="24"/>
          <w:szCs w:val="24"/>
        </w:rPr>
        <w:t>81. Time Document Filing</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5" w:lineRule="exact"/>
        <w:rPr>
          <w:rFonts w:ascii="Times New Roman" w:hAnsi="Times New Roman" w:cs="Times New Roman"/>
          <w:sz w:val="24"/>
          <w:szCs w:val="24"/>
        </w:rPr>
      </w:pPr>
    </w:p>
    <w:p w:rsidR="00000000" w:rsidRDefault="0071484B">
      <w:pPr>
        <w:pStyle w:val="DefaultParagraphFont"/>
        <w:widowControl w:val="0"/>
        <w:numPr>
          <w:ilvl w:val="0"/>
          <w:numId w:val="82"/>
        </w:numPr>
        <w:tabs>
          <w:tab w:val="clear" w:pos="720"/>
          <w:tab w:val="num" w:pos="729"/>
        </w:tabs>
        <w:overflowPunct w:val="0"/>
        <w:autoSpaceDE w:val="0"/>
        <w:autoSpaceDN w:val="0"/>
        <w:adjustRightInd w:val="0"/>
        <w:spacing w:after="0" w:line="344" w:lineRule="auto"/>
        <w:ind w:left="729" w:hanging="729"/>
        <w:jc w:val="both"/>
        <w:rPr>
          <w:rFonts w:ascii="Bookman Old Style" w:hAnsi="Bookman Old Style" w:cs="Bookman Old Style"/>
          <w:sz w:val="24"/>
          <w:szCs w:val="24"/>
        </w:rPr>
      </w:pPr>
      <w:r>
        <w:rPr>
          <w:rFonts w:ascii="Bookman Old Style" w:hAnsi="Bookman Old Style" w:cs="Bookman Old Style"/>
          <w:sz w:val="24"/>
          <w:szCs w:val="24"/>
        </w:rPr>
        <w:t>A filer may electronically transmit a document to “Dedicated Portal Online” 24 hours in a day and every day of the year, except during brief periods of Central Government approved scheduled maintenance which will occur on an</w:t>
      </w:r>
      <w:r>
        <w:rPr>
          <w:rFonts w:ascii="Bookman Old Style" w:hAnsi="Bookman Old Style" w:cs="Bookman Old Style"/>
          <w:sz w:val="24"/>
          <w:szCs w:val="24"/>
        </w:rPr>
        <w:t xml:space="preserve">y fixed day as informed at the respective website. </w:t>
      </w:r>
    </w:p>
    <w:p w:rsidR="00000000" w:rsidRDefault="0071484B">
      <w:pPr>
        <w:pStyle w:val="DefaultParagraphFont"/>
        <w:widowControl w:val="0"/>
        <w:autoSpaceDE w:val="0"/>
        <w:autoSpaceDN w:val="0"/>
        <w:adjustRightInd w:val="0"/>
        <w:spacing w:after="0" w:line="321" w:lineRule="exact"/>
        <w:rPr>
          <w:rFonts w:ascii="Bookman Old Style" w:hAnsi="Bookman Old Style" w:cs="Bookman Old Style"/>
          <w:sz w:val="24"/>
          <w:szCs w:val="24"/>
        </w:rPr>
      </w:pPr>
    </w:p>
    <w:p w:rsidR="00000000" w:rsidRDefault="0071484B">
      <w:pPr>
        <w:pStyle w:val="DefaultParagraphFont"/>
        <w:widowControl w:val="0"/>
        <w:numPr>
          <w:ilvl w:val="0"/>
          <w:numId w:val="82"/>
        </w:numPr>
        <w:tabs>
          <w:tab w:val="clear" w:pos="720"/>
          <w:tab w:val="num" w:pos="627"/>
        </w:tabs>
        <w:overflowPunct w:val="0"/>
        <w:autoSpaceDE w:val="0"/>
        <w:autoSpaceDN w:val="0"/>
        <w:adjustRightInd w:val="0"/>
        <w:spacing w:after="0" w:line="336" w:lineRule="auto"/>
        <w:ind w:left="729" w:hanging="729"/>
        <w:jc w:val="both"/>
        <w:rPr>
          <w:rFonts w:ascii="Bookman Old Style" w:hAnsi="Bookman Old Style" w:cs="Bookman Old Style"/>
          <w:sz w:val="24"/>
          <w:szCs w:val="24"/>
        </w:rPr>
      </w:pPr>
      <w:r>
        <w:rPr>
          <w:rFonts w:ascii="Bookman Old Style" w:hAnsi="Bookman Old Style" w:cs="Bookman Old Style"/>
          <w:sz w:val="24"/>
          <w:szCs w:val="24"/>
        </w:rPr>
        <w:t>Upon sending an electronically filed document with the Registry by a filer, the filer is deemed to have delivered the document to the Registry and, subject to sub rule (e), the document is deemed to</w:t>
      </w:r>
      <w:r>
        <w:rPr>
          <w:rFonts w:ascii="Bookman Old Style" w:hAnsi="Bookman Old Style" w:cs="Bookman Old Style"/>
          <w:sz w:val="24"/>
          <w:szCs w:val="24"/>
        </w:rPr>
        <w:t xml:space="preserve"> be filed. </w:t>
      </w:r>
    </w:p>
    <w:p w:rsidR="00000000" w:rsidRDefault="0071484B">
      <w:pPr>
        <w:pStyle w:val="DefaultParagraphFont"/>
        <w:widowControl w:val="0"/>
        <w:autoSpaceDE w:val="0"/>
        <w:autoSpaceDN w:val="0"/>
        <w:adjustRightInd w:val="0"/>
        <w:spacing w:after="0" w:line="331" w:lineRule="exact"/>
        <w:rPr>
          <w:rFonts w:ascii="Bookman Old Style" w:hAnsi="Bookman Old Style" w:cs="Bookman Old Style"/>
          <w:sz w:val="24"/>
          <w:szCs w:val="24"/>
        </w:rPr>
      </w:pPr>
    </w:p>
    <w:p w:rsidR="00000000" w:rsidRDefault="0071484B">
      <w:pPr>
        <w:pStyle w:val="DefaultParagraphFont"/>
        <w:widowControl w:val="0"/>
        <w:numPr>
          <w:ilvl w:val="0"/>
          <w:numId w:val="82"/>
        </w:numPr>
        <w:tabs>
          <w:tab w:val="clear" w:pos="720"/>
          <w:tab w:val="num" w:pos="729"/>
        </w:tabs>
        <w:overflowPunct w:val="0"/>
        <w:autoSpaceDE w:val="0"/>
        <w:autoSpaceDN w:val="0"/>
        <w:adjustRightInd w:val="0"/>
        <w:spacing w:after="0" w:line="335" w:lineRule="auto"/>
        <w:ind w:left="729" w:hanging="729"/>
        <w:jc w:val="both"/>
        <w:rPr>
          <w:rFonts w:ascii="Bookman Old Style" w:hAnsi="Bookman Old Style" w:cs="Bookman Old Style"/>
          <w:sz w:val="24"/>
          <w:szCs w:val="24"/>
        </w:rPr>
      </w:pPr>
      <w:r>
        <w:rPr>
          <w:rFonts w:ascii="Bookman Old Style" w:hAnsi="Bookman Old Style" w:cs="Bookman Old Style"/>
          <w:sz w:val="24"/>
          <w:szCs w:val="24"/>
        </w:rPr>
        <w:t xml:space="preserve">As soon as possible but not later than three working days after receiving a document from “Dedicated Portal Online”, the Registry shall examine the document for acceptance or if not, to decide otherwise. </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440" w:left="991" w:header="720" w:footer="720" w:gutter="0"/>
          <w:cols w:space="720" w:equalWidth="0">
            <w:col w:w="9809"/>
          </w:cols>
          <w:noEndnote/>
        </w:sectPr>
      </w:pPr>
    </w:p>
    <w:p w:rsidR="00000000" w:rsidRDefault="0071484B">
      <w:pPr>
        <w:pStyle w:val="DefaultParagraphFont"/>
        <w:widowControl w:val="0"/>
        <w:autoSpaceDE w:val="0"/>
        <w:autoSpaceDN w:val="0"/>
        <w:adjustRightInd w:val="0"/>
        <w:spacing w:after="0" w:line="239" w:lineRule="auto"/>
        <w:ind w:left="4789"/>
        <w:rPr>
          <w:rFonts w:ascii="Times New Roman" w:hAnsi="Times New Roman" w:cs="Times New Roman"/>
          <w:sz w:val="24"/>
          <w:szCs w:val="24"/>
        </w:rPr>
      </w:pPr>
      <w:bookmarkStart w:id="45" w:name="page45"/>
      <w:bookmarkEnd w:id="45"/>
      <w:r>
        <w:rPr>
          <w:rFonts w:ascii="Calibri" w:hAnsi="Calibri" w:cs="Calibri"/>
        </w:rPr>
        <w:lastRenderedPageBreak/>
        <w:t>45</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14" w:lineRule="exact"/>
        <w:rPr>
          <w:rFonts w:ascii="Times New Roman" w:hAnsi="Times New Roman" w:cs="Times New Roman"/>
          <w:sz w:val="24"/>
          <w:szCs w:val="24"/>
        </w:rPr>
      </w:pPr>
    </w:p>
    <w:p w:rsidR="00000000" w:rsidRDefault="0071484B">
      <w:pPr>
        <w:pStyle w:val="DefaultParagraphFont"/>
        <w:widowControl w:val="0"/>
        <w:numPr>
          <w:ilvl w:val="1"/>
          <w:numId w:val="83"/>
        </w:numPr>
        <w:tabs>
          <w:tab w:val="clear" w:pos="1440"/>
          <w:tab w:val="num" w:pos="666"/>
        </w:tabs>
        <w:overflowPunct w:val="0"/>
        <w:autoSpaceDE w:val="0"/>
        <w:autoSpaceDN w:val="0"/>
        <w:adjustRightInd w:val="0"/>
        <w:spacing w:after="0" w:line="344" w:lineRule="auto"/>
        <w:ind w:left="729" w:hanging="652"/>
        <w:jc w:val="both"/>
        <w:rPr>
          <w:rFonts w:ascii="Bookman Old Style" w:hAnsi="Bookman Old Style" w:cs="Bookman Old Style"/>
          <w:sz w:val="24"/>
          <w:szCs w:val="24"/>
        </w:rPr>
      </w:pPr>
      <w:r>
        <w:rPr>
          <w:rFonts w:ascii="Bookman Old Style" w:hAnsi="Bookman Old Style" w:cs="Bookman Old Style"/>
          <w:sz w:val="24"/>
          <w:szCs w:val="24"/>
        </w:rPr>
        <w:t>If the document is accepted for filing, the Registry shall note the date and time of filing which, with the exception of sub-rule (e) below, shall be the date and time that the filer transmitted the document. The Registry shall inform through “Dedica</w:t>
      </w:r>
      <w:r>
        <w:rPr>
          <w:rFonts w:ascii="Bookman Old Style" w:hAnsi="Bookman Old Style" w:cs="Bookman Old Style"/>
          <w:sz w:val="24"/>
          <w:szCs w:val="24"/>
        </w:rPr>
        <w:t xml:space="preserve">ted Portal Online” its action within 3 working days. </w:t>
      </w:r>
    </w:p>
    <w:p w:rsidR="00000000" w:rsidRDefault="0071484B">
      <w:pPr>
        <w:pStyle w:val="DefaultParagraphFont"/>
        <w:widowControl w:val="0"/>
        <w:autoSpaceDE w:val="0"/>
        <w:autoSpaceDN w:val="0"/>
        <w:adjustRightInd w:val="0"/>
        <w:spacing w:after="0" w:line="322" w:lineRule="exact"/>
        <w:rPr>
          <w:rFonts w:ascii="Bookman Old Style" w:hAnsi="Bookman Old Style" w:cs="Bookman Old Style"/>
          <w:sz w:val="24"/>
          <w:szCs w:val="24"/>
        </w:rPr>
      </w:pPr>
    </w:p>
    <w:p w:rsidR="00000000" w:rsidRDefault="0071484B">
      <w:pPr>
        <w:pStyle w:val="DefaultParagraphFont"/>
        <w:widowControl w:val="0"/>
        <w:numPr>
          <w:ilvl w:val="0"/>
          <w:numId w:val="84"/>
        </w:numPr>
        <w:tabs>
          <w:tab w:val="clear" w:pos="720"/>
          <w:tab w:val="num" w:pos="806"/>
        </w:tabs>
        <w:overflowPunct w:val="0"/>
        <w:autoSpaceDE w:val="0"/>
        <w:autoSpaceDN w:val="0"/>
        <w:adjustRightInd w:val="0"/>
        <w:spacing w:after="0" w:line="350" w:lineRule="auto"/>
        <w:ind w:left="729" w:hanging="729"/>
        <w:jc w:val="both"/>
        <w:rPr>
          <w:rFonts w:ascii="Bookman Old Style" w:hAnsi="Bookman Old Style" w:cs="Bookman Old Style"/>
          <w:sz w:val="24"/>
          <w:szCs w:val="24"/>
        </w:rPr>
      </w:pPr>
      <w:r>
        <w:rPr>
          <w:rFonts w:ascii="Bookman Old Style" w:hAnsi="Bookman Old Style" w:cs="Bookman Old Style"/>
          <w:sz w:val="24"/>
          <w:szCs w:val="24"/>
        </w:rPr>
        <w:t xml:space="preserve">Except in cases of injunction, attachment, garnishment, sequestration, or distress proceedings, documents that serve to commence the proceedings will not </w:t>
      </w:r>
      <w:r>
        <w:rPr>
          <w:rFonts w:ascii="Bookman Old Style" w:hAnsi="Bookman Old Style" w:cs="Bookman Old Style"/>
          <w:sz w:val="24"/>
          <w:szCs w:val="24"/>
        </w:rPr>
        <w:t xml:space="preserve">be deemed to have been filed on any holiday when the document is electronically transmitted to the </w:t>
      </w:r>
      <w:r>
        <w:rPr>
          <w:rFonts w:ascii="Bookman Old Style" w:hAnsi="Bookman Old Style" w:cs="Bookman Old Style"/>
          <w:b/>
          <w:bCs/>
          <w:i/>
          <w:iCs/>
          <w:sz w:val="24"/>
          <w:szCs w:val="24"/>
        </w:rPr>
        <w:t>“Dedicated Portal Online”</w:t>
      </w:r>
      <w:r>
        <w:rPr>
          <w:rFonts w:ascii="Bookman Old Style" w:hAnsi="Bookman Old Style" w:cs="Bookman Old Style"/>
          <w:sz w:val="24"/>
          <w:szCs w:val="24"/>
        </w:rPr>
        <w:t xml:space="preserve"> or the Registry on holiday. Such documents will be deemed to have been filed on the succeeding working day of the Tribunal. </w:t>
      </w:r>
    </w:p>
    <w:p w:rsidR="00000000" w:rsidRDefault="0071484B">
      <w:pPr>
        <w:pStyle w:val="DefaultParagraphFont"/>
        <w:widowControl w:val="0"/>
        <w:autoSpaceDE w:val="0"/>
        <w:autoSpaceDN w:val="0"/>
        <w:adjustRightInd w:val="0"/>
        <w:spacing w:after="0" w:line="26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b/>
          <w:bCs/>
          <w:sz w:val="24"/>
          <w:szCs w:val="24"/>
        </w:rPr>
        <w:t>82. F</w:t>
      </w:r>
      <w:r>
        <w:rPr>
          <w:rFonts w:ascii="Bookman Old Style" w:hAnsi="Bookman Old Style" w:cs="Bookman Old Style"/>
          <w:b/>
          <w:bCs/>
          <w:sz w:val="24"/>
          <w:szCs w:val="24"/>
        </w:rPr>
        <w:t>iling Deadlines Not Altered</w:t>
      </w:r>
    </w:p>
    <w:p w:rsidR="00000000" w:rsidRDefault="0071484B">
      <w:pPr>
        <w:pStyle w:val="DefaultParagraphFont"/>
        <w:widowControl w:val="0"/>
        <w:autoSpaceDE w:val="0"/>
        <w:autoSpaceDN w:val="0"/>
        <w:adjustRightInd w:val="0"/>
        <w:spacing w:after="0" w:line="388"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sz w:val="24"/>
          <w:szCs w:val="24"/>
        </w:rPr>
        <w:t>The electronic filing of a document does not alter any filing deadlines.</w:t>
      </w:r>
    </w:p>
    <w:p w:rsidR="00000000" w:rsidRDefault="0071484B">
      <w:pPr>
        <w:pStyle w:val="DefaultParagraphFont"/>
        <w:widowControl w:val="0"/>
        <w:autoSpaceDE w:val="0"/>
        <w:autoSpaceDN w:val="0"/>
        <w:adjustRightInd w:val="0"/>
        <w:spacing w:after="0" w:line="388"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b/>
          <w:bCs/>
          <w:sz w:val="24"/>
          <w:szCs w:val="24"/>
        </w:rPr>
        <w:t>83.  Multiple Documents</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9"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12" w:lineRule="auto"/>
        <w:ind w:left="9"/>
        <w:rPr>
          <w:rFonts w:ascii="Times New Roman" w:hAnsi="Times New Roman" w:cs="Times New Roman"/>
          <w:sz w:val="24"/>
          <w:szCs w:val="24"/>
        </w:rPr>
      </w:pPr>
      <w:r>
        <w:rPr>
          <w:rFonts w:ascii="Bookman Old Style" w:hAnsi="Bookman Old Style" w:cs="Bookman Old Style"/>
          <w:sz w:val="24"/>
          <w:szCs w:val="24"/>
        </w:rPr>
        <w:t xml:space="preserve">(a) Except as provided by sub-rule (b) below, a filer may include only one document in an electronic transmission to Dedicated </w:t>
      </w:r>
      <w:r>
        <w:rPr>
          <w:rFonts w:ascii="Bookman Old Style" w:hAnsi="Bookman Old Style" w:cs="Bookman Old Style"/>
          <w:sz w:val="24"/>
          <w:szCs w:val="24"/>
        </w:rPr>
        <w:t>Portal Online.</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35"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35" w:lineRule="auto"/>
        <w:ind w:left="89"/>
        <w:jc w:val="both"/>
        <w:rPr>
          <w:rFonts w:ascii="Times New Roman" w:hAnsi="Times New Roman" w:cs="Times New Roman"/>
          <w:sz w:val="24"/>
          <w:szCs w:val="24"/>
        </w:rPr>
      </w:pPr>
      <w:r>
        <w:rPr>
          <w:rFonts w:ascii="Bookman Old Style" w:hAnsi="Bookman Old Style" w:cs="Bookman Old Style"/>
          <w:sz w:val="24"/>
          <w:szCs w:val="24"/>
        </w:rPr>
        <w:t>(b) A filer may electronically transmit a document to Dedicated Portal Online that includes another document as an attachment (e.g., a motion or a proceeding to which is attached a brief in support thereto)</w:t>
      </w:r>
    </w:p>
    <w:p w:rsidR="00000000" w:rsidRDefault="0071484B">
      <w:pPr>
        <w:pStyle w:val="DefaultParagraphFont"/>
        <w:widowControl w:val="0"/>
        <w:autoSpaceDE w:val="0"/>
        <w:autoSpaceDN w:val="0"/>
        <w:adjustRightInd w:val="0"/>
        <w:spacing w:after="0" w:line="277"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b/>
          <w:bCs/>
          <w:sz w:val="24"/>
          <w:szCs w:val="24"/>
        </w:rPr>
        <w:t>84.  Official Document</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5" w:lineRule="exact"/>
        <w:rPr>
          <w:rFonts w:ascii="Times New Roman" w:hAnsi="Times New Roman" w:cs="Times New Roman"/>
          <w:sz w:val="24"/>
          <w:szCs w:val="24"/>
        </w:rPr>
      </w:pPr>
    </w:p>
    <w:p w:rsidR="00000000" w:rsidRDefault="0071484B">
      <w:pPr>
        <w:pStyle w:val="DefaultParagraphFont"/>
        <w:widowControl w:val="0"/>
        <w:numPr>
          <w:ilvl w:val="0"/>
          <w:numId w:val="85"/>
        </w:numPr>
        <w:tabs>
          <w:tab w:val="clear" w:pos="720"/>
          <w:tab w:val="num" w:pos="729"/>
        </w:tabs>
        <w:overflowPunct w:val="0"/>
        <w:autoSpaceDE w:val="0"/>
        <w:autoSpaceDN w:val="0"/>
        <w:adjustRightInd w:val="0"/>
        <w:spacing w:after="0" w:line="313" w:lineRule="auto"/>
        <w:ind w:left="729" w:hanging="729"/>
        <w:jc w:val="both"/>
        <w:rPr>
          <w:rFonts w:ascii="Bookman Old Style" w:hAnsi="Bookman Old Style" w:cs="Bookman Old Style"/>
          <w:sz w:val="24"/>
          <w:szCs w:val="24"/>
        </w:rPr>
      </w:pPr>
      <w:r>
        <w:rPr>
          <w:rFonts w:ascii="Bookman Old Style" w:hAnsi="Bookman Old Style" w:cs="Bookman Old Style"/>
          <w:sz w:val="24"/>
          <w:szCs w:val="24"/>
        </w:rPr>
        <w:t xml:space="preserve">The Registry’s file for a particular case may contain a combination of electronically-filed documents and physically filed documents. </w:t>
      </w:r>
    </w:p>
    <w:p w:rsidR="00000000" w:rsidRDefault="0071484B">
      <w:pPr>
        <w:pStyle w:val="DefaultParagraphFont"/>
        <w:widowControl w:val="0"/>
        <w:autoSpaceDE w:val="0"/>
        <w:autoSpaceDN w:val="0"/>
        <w:adjustRightInd w:val="0"/>
        <w:spacing w:after="0" w:line="357" w:lineRule="exact"/>
        <w:rPr>
          <w:rFonts w:ascii="Bookman Old Style" w:hAnsi="Bookman Old Style" w:cs="Bookman Old Style"/>
          <w:sz w:val="24"/>
          <w:szCs w:val="24"/>
        </w:rPr>
      </w:pPr>
    </w:p>
    <w:p w:rsidR="00000000" w:rsidRDefault="0071484B">
      <w:pPr>
        <w:pStyle w:val="DefaultParagraphFont"/>
        <w:widowControl w:val="0"/>
        <w:numPr>
          <w:ilvl w:val="0"/>
          <w:numId w:val="85"/>
        </w:numPr>
        <w:tabs>
          <w:tab w:val="clear" w:pos="720"/>
          <w:tab w:val="num" w:pos="729"/>
        </w:tabs>
        <w:overflowPunct w:val="0"/>
        <w:autoSpaceDE w:val="0"/>
        <w:autoSpaceDN w:val="0"/>
        <w:adjustRightInd w:val="0"/>
        <w:spacing w:after="0" w:line="310" w:lineRule="auto"/>
        <w:ind w:left="729" w:hanging="729"/>
        <w:jc w:val="both"/>
        <w:rPr>
          <w:rFonts w:ascii="Bookman Old Style" w:hAnsi="Bookman Old Style" w:cs="Bookman Old Style"/>
          <w:sz w:val="24"/>
          <w:szCs w:val="24"/>
        </w:rPr>
      </w:pPr>
      <w:r>
        <w:rPr>
          <w:rFonts w:ascii="Bookman Old Style" w:hAnsi="Bookman Old Style" w:cs="Bookman Old Style"/>
          <w:sz w:val="24"/>
          <w:szCs w:val="24"/>
        </w:rPr>
        <w:t xml:space="preserve">The Registry may maintain and make available electronically-filed documents in any manner allowed by law. </w:t>
      </w:r>
    </w:p>
    <w:p w:rsidR="00000000" w:rsidRDefault="0071484B">
      <w:pPr>
        <w:pStyle w:val="DefaultParagraphFont"/>
        <w:widowControl w:val="0"/>
        <w:autoSpaceDE w:val="0"/>
        <w:autoSpaceDN w:val="0"/>
        <w:adjustRightInd w:val="0"/>
        <w:spacing w:after="0" w:line="304"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b/>
          <w:bCs/>
          <w:sz w:val="24"/>
          <w:szCs w:val="24"/>
        </w:rPr>
        <w:t>85.  E-mail Address Required</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440" w:left="991" w:header="720" w:footer="720" w:gutter="0"/>
          <w:cols w:space="720" w:equalWidth="0">
            <w:col w:w="9809"/>
          </w:cols>
          <w:noEndnote/>
        </w:sectPr>
      </w:pPr>
    </w:p>
    <w:p w:rsidR="00000000" w:rsidRDefault="0071484B">
      <w:pPr>
        <w:pStyle w:val="DefaultParagraphFont"/>
        <w:widowControl w:val="0"/>
        <w:autoSpaceDE w:val="0"/>
        <w:autoSpaceDN w:val="0"/>
        <w:adjustRightInd w:val="0"/>
        <w:spacing w:after="0" w:line="239" w:lineRule="auto"/>
        <w:ind w:left="4789"/>
        <w:rPr>
          <w:rFonts w:ascii="Times New Roman" w:hAnsi="Times New Roman" w:cs="Times New Roman"/>
          <w:sz w:val="24"/>
          <w:szCs w:val="24"/>
        </w:rPr>
      </w:pPr>
      <w:bookmarkStart w:id="46" w:name="page46"/>
      <w:bookmarkEnd w:id="46"/>
      <w:r>
        <w:rPr>
          <w:rFonts w:ascii="Calibri" w:hAnsi="Calibri" w:cs="Calibri"/>
        </w:rPr>
        <w:lastRenderedPageBreak/>
        <w:t>46</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14"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12" w:lineRule="auto"/>
        <w:ind w:left="9"/>
        <w:rPr>
          <w:rFonts w:ascii="Times New Roman" w:hAnsi="Times New Roman" w:cs="Times New Roman"/>
          <w:sz w:val="24"/>
          <w:szCs w:val="24"/>
        </w:rPr>
      </w:pPr>
      <w:r>
        <w:rPr>
          <w:rFonts w:ascii="Bookman Old Style" w:hAnsi="Bookman Old Style" w:cs="Bookman Old Style"/>
          <w:sz w:val="24"/>
          <w:szCs w:val="24"/>
        </w:rPr>
        <w:t>In addition to the information required in a pleading by the Act, or rules, a filer must provide a valid e-mail address on any electronically filed document.</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78"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b/>
          <w:bCs/>
          <w:sz w:val="24"/>
          <w:szCs w:val="24"/>
        </w:rPr>
        <w:t>86. Document Format</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5" w:lineRule="exact"/>
        <w:rPr>
          <w:rFonts w:ascii="Times New Roman" w:hAnsi="Times New Roman" w:cs="Times New Roman"/>
          <w:sz w:val="24"/>
          <w:szCs w:val="24"/>
        </w:rPr>
      </w:pPr>
    </w:p>
    <w:p w:rsidR="00000000" w:rsidRDefault="0071484B">
      <w:pPr>
        <w:pStyle w:val="DefaultParagraphFont"/>
        <w:widowControl w:val="0"/>
        <w:numPr>
          <w:ilvl w:val="0"/>
          <w:numId w:val="86"/>
        </w:numPr>
        <w:tabs>
          <w:tab w:val="clear" w:pos="720"/>
          <w:tab w:val="num" w:pos="729"/>
        </w:tabs>
        <w:overflowPunct w:val="0"/>
        <w:autoSpaceDE w:val="0"/>
        <w:autoSpaceDN w:val="0"/>
        <w:adjustRightInd w:val="0"/>
        <w:spacing w:after="0" w:line="362" w:lineRule="auto"/>
        <w:ind w:left="9" w:hanging="9"/>
        <w:jc w:val="both"/>
        <w:rPr>
          <w:rFonts w:ascii="Bookman Old Style" w:hAnsi="Bookman Old Style" w:cs="Bookman Old Style"/>
          <w:sz w:val="23"/>
          <w:szCs w:val="23"/>
        </w:rPr>
      </w:pPr>
      <w:r>
        <w:rPr>
          <w:rFonts w:ascii="Bookman Old Style" w:hAnsi="Bookman Old Style" w:cs="Bookman Old Style"/>
          <w:sz w:val="23"/>
          <w:szCs w:val="23"/>
        </w:rPr>
        <w:t>Electr</w:t>
      </w:r>
      <w:r>
        <w:rPr>
          <w:rFonts w:ascii="Bookman Old Style" w:hAnsi="Bookman Old Style" w:cs="Bookman Old Style"/>
          <w:sz w:val="23"/>
          <w:szCs w:val="23"/>
        </w:rPr>
        <w:t>onic Format or Electronically-filed documents must be computer-formatted document prepared in accordance with the EDGAR Filer Manual as specified by the Tribunal. Electronically-filed documents must also be formatted for printing on 8 ½-inch by 11-inch pap</w:t>
      </w:r>
      <w:r>
        <w:rPr>
          <w:rFonts w:ascii="Bookman Old Style" w:hAnsi="Bookman Old Style" w:cs="Bookman Old Style"/>
          <w:sz w:val="23"/>
          <w:szCs w:val="23"/>
        </w:rPr>
        <w:t xml:space="preserve">er or in such manner as may be specified by the </w:t>
      </w:r>
    </w:p>
    <w:p w:rsidR="00000000" w:rsidRDefault="0071484B">
      <w:pPr>
        <w:pStyle w:val="DefaultParagraphFont"/>
        <w:widowControl w:val="0"/>
        <w:autoSpaceDE w:val="0"/>
        <w:autoSpaceDN w:val="0"/>
        <w:adjustRightInd w:val="0"/>
        <w:spacing w:after="0" w:line="3" w:lineRule="exact"/>
        <w:rPr>
          <w:rFonts w:ascii="Bookman Old Style" w:hAnsi="Bookman Old Style" w:cs="Bookman Old Style"/>
          <w:sz w:val="23"/>
          <w:szCs w:val="23"/>
        </w:rPr>
      </w:pPr>
    </w:p>
    <w:p w:rsidR="00000000" w:rsidRDefault="0071484B">
      <w:pPr>
        <w:pStyle w:val="DefaultParagraphFont"/>
        <w:widowControl w:val="0"/>
        <w:overflowPunct w:val="0"/>
        <w:autoSpaceDE w:val="0"/>
        <w:autoSpaceDN w:val="0"/>
        <w:adjustRightInd w:val="0"/>
        <w:spacing w:after="0" w:line="240" w:lineRule="auto"/>
        <w:ind w:left="9"/>
        <w:jc w:val="both"/>
        <w:rPr>
          <w:rFonts w:ascii="Bookman Old Style" w:hAnsi="Bookman Old Style" w:cs="Bookman Old Style"/>
          <w:sz w:val="23"/>
          <w:szCs w:val="23"/>
        </w:rPr>
      </w:pPr>
      <w:r>
        <w:rPr>
          <w:rFonts w:ascii="Bookman Old Style" w:hAnsi="Bookman Old Style" w:cs="Bookman Old Style"/>
          <w:sz w:val="24"/>
          <w:szCs w:val="24"/>
        </w:rPr>
        <w:t xml:space="preserve">Tribunal.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3"/>
          <w:szCs w:val="23"/>
        </w:rPr>
      </w:pP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3"/>
          <w:szCs w:val="23"/>
        </w:rPr>
      </w:pPr>
    </w:p>
    <w:p w:rsidR="00000000" w:rsidRDefault="0071484B">
      <w:pPr>
        <w:pStyle w:val="DefaultParagraphFont"/>
        <w:widowControl w:val="0"/>
        <w:autoSpaceDE w:val="0"/>
        <w:autoSpaceDN w:val="0"/>
        <w:adjustRightInd w:val="0"/>
        <w:spacing w:after="0" w:line="220" w:lineRule="exact"/>
        <w:rPr>
          <w:rFonts w:ascii="Bookman Old Style" w:hAnsi="Bookman Old Style" w:cs="Bookman Old Style"/>
          <w:sz w:val="23"/>
          <w:szCs w:val="23"/>
        </w:rPr>
      </w:pPr>
    </w:p>
    <w:p w:rsidR="00000000" w:rsidRDefault="0071484B">
      <w:pPr>
        <w:pStyle w:val="DefaultParagraphFont"/>
        <w:widowControl w:val="0"/>
        <w:numPr>
          <w:ilvl w:val="0"/>
          <w:numId w:val="86"/>
        </w:numPr>
        <w:tabs>
          <w:tab w:val="clear" w:pos="720"/>
          <w:tab w:val="num" w:pos="729"/>
        </w:tabs>
        <w:overflowPunct w:val="0"/>
        <w:autoSpaceDE w:val="0"/>
        <w:autoSpaceDN w:val="0"/>
        <w:adjustRightInd w:val="0"/>
        <w:spacing w:after="0" w:line="337"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 xml:space="preserve">In addition to compliance with para (a), an electronically-filed pleading shall comply with band width etc as may be specified by Central Government from time to time for filing through the Dedicated Portal Online. </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8"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b/>
          <w:bCs/>
          <w:sz w:val="24"/>
          <w:szCs w:val="24"/>
        </w:rPr>
        <w:t>87. Electronic Service of Documents Pe</w:t>
      </w:r>
      <w:r>
        <w:rPr>
          <w:rFonts w:ascii="Bookman Old Style" w:hAnsi="Bookman Old Style" w:cs="Bookman Old Style"/>
          <w:b/>
          <w:bCs/>
          <w:sz w:val="24"/>
          <w:szCs w:val="24"/>
        </w:rPr>
        <w:t>rmissible</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52" w:lineRule="exact"/>
        <w:rPr>
          <w:rFonts w:ascii="Times New Roman" w:hAnsi="Times New Roman" w:cs="Times New Roman"/>
          <w:sz w:val="24"/>
          <w:szCs w:val="24"/>
        </w:rPr>
      </w:pPr>
    </w:p>
    <w:p w:rsidR="00000000" w:rsidRDefault="0071484B">
      <w:pPr>
        <w:pStyle w:val="DefaultParagraphFont"/>
        <w:widowControl w:val="0"/>
        <w:numPr>
          <w:ilvl w:val="0"/>
          <w:numId w:val="87"/>
        </w:numPr>
        <w:tabs>
          <w:tab w:val="clear" w:pos="720"/>
          <w:tab w:val="num" w:pos="729"/>
        </w:tabs>
        <w:overflowPunct w:val="0"/>
        <w:autoSpaceDE w:val="0"/>
        <w:autoSpaceDN w:val="0"/>
        <w:adjustRightInd w:val="0"/>
        <w:spacing w:after="0" w:line="356" w:lineRule="auto"/>
        <w:ind w:left="9" w:hanging="9"/>
        <w:jc w:val="both"/>
        <w:rPr>
          <w:rFonts w:ascii="Verdana" w:hAnsi="Verdana" w:cs="Verdana"/>
          <w:sz w:val="23"/>
          <w:szCs w:val="23"/>
        </w:rPr>
      </w:pPr>
      <w:r>
        <w:rPr>
          <w:rFonts w:ascii="Bookman Old Style" w:hAnsi="Bookman Old Style" w:cs="Bookman Old Style"/>
          <w:sz w:val="23"/>
          <w:szCs w:val="23"/>
        </w:rPr>
        <w:t>In addition to the methods of serving documents (other than the citation to be served upon the filing of a cause of action) set forth in the Act as well as in these rules, a filer may serve documents up</w:t>
      </w:r>
      <w:r>
        <w:rPr>
          <w:rFonts w:ascii="Bookman Old Style" w:hAnsi="Bookman Old Style" w:cs="Bookman Old Style"/>
          <w:sz w:val="23"/>
          <w:szCs w:val="23"/>
        </w:rPr>
        <w:t xml:space="preserve">on another party in the case by electronically transmitting the document to that party at the party's provided email address. </w:t>
      </w:r>
    </w:p>
    <w:p w:rsidR="00000000" w:rsidRDefault="0071484B">
      <w:pPr>
        <w:pStyle w:val="DefaultParagraphFont"/>
        <w:widowControl w:val="0"/>
        <w:autoSpaceDE w:val="0"/>
        <w:autoSpaceDN w:val="0"/>
        <w:adjustRightInd w:val="0"/>
        <w:spacing w:after="0" w:line="66" w:lineRule="exact"/>
        <w:rPr>
          <w:rFonts w:ascii="Verdana" w:hAnsi="Verdana" w:cs="Verdana"/>
          <w:sz w:val="23"/>
          <w:szCs w:val="23"/>
        </w:rPr>
      </w:pPr>
    </w:p>
    <w:p w:rsidR="00000000" w:rsidRDefault="0071484B">
      <w:pPr>
        <w:pStyle w:val="DefaultParagraphFont"/>
        <w:widowControl w:val="0"/>
        <w:overflowPunct w:val="0"/>
        <w:autoSpaceDE w:val="0"/>
        <w:autoSpaceDN w:val="0"/>
        <w:adjustRightInd w:val="0"/>
        <w:spacing w:after="0" w:line="336" w:lineRule="auto"/>
        <w:ind w:left="9"/>
        <w:jc w:val="both"/>
        <w:rPr>
          <w:rFonts w:ascii="Verdana" w:hAnsi="Verdana" w:cs="Verdana"/>
          <w:sz w:val="23"/>
          <w:szCs w:val="23"/>
        </w:rPr>
      </w:pPr>
      <w:r>
        <w:rPr>
          <w:rFonts w:ascii="Bookman Old Style" w:hAnsi="Bookman Old Style" w:cs="Bookman Old Style"/>
          <w:sz w:val="24"/>
          <w:szCs w:val="24"/>
        </w:rPr>
        <w:t>Service in such a manner is known as ‘Electronic service,” and is permissible in the circumstances unless the Tribunal has orde</w:t>
      </w:r>
      <w:r>
        <w:rPr>
          <w:rFonts w:ascii="Bookman Old Style" w:hAnsi="Bookman Old Style" w:cs="Bookman Old Style"/>
          <w:sz w:val="24"/>
          <w:szCs w:val="24"/>
        </w:rPr>
        <w:t xml:space="preserve">red the parties to serve the documents otherwise. </w:t>
      </w:r>
    </w:p>
    <w:p w:rsidR="00000000" w:rsidRDefault="0071484B">
      <w:pPr>
        <w:pStyle w:val="DefaultParagraphFont"/>
        <w:widowControl w:val="0"/>
        <w:autoSpaceDE w:val="0"/>
        <w:autoSpaceDN w:val="0"/>
        <w:adjustRightInd w:val="0"/>
        <w:spacing w:after="0" w:line="340" w:lineRule="exact"/>
        <w:rPr>
          <w:rFonts w:ascii="Verdana" w:hAnsi="Verdana" w:cs="Verdana"/>
          <w:sz w:val="23"/>
          <w:szCs w:val="23"/>
        </w:rPr>
      </w:pPr>
    </w:p>
    <w:p w:rsidR="00000000" w:rsidRDefault="0071484B">
      <w:pPr>
        <w:pStyle w:val="DefaultParagraphFont"/>
        <w:widowControl w:val="0"/>
        <w:numPr>
          <w:ilvl w:val="0"/>
          <w:numId w:val="87"/>
        </w:numPr>
        <w:tabs>
          <w:tab w:val="clear" w:pos="720"/>
          <w:tab w:val="num" w:pos="806"/>
        </w:tabs>
        <w:overflowPunct w:val="0"/>
        <w:autoSpaceDE w:val="0"/>
        <w:autoSpaceDN w:val="0"/>
        <w:adjustRightInd w:val="0"/>
        <w:spacing w:after="0" w:line="337" w:lineRule="auto"/>
        <w:ind w:left="9" w:hanging="9"/>
        <w:jc w:val="both"/>
        <w:rPr>
          <w:rFonts w:ascii="Verdana" w:hAnsi="Verdana" w:cs="Verdana"/>
          <w:sz w:val="24"/>
          <w:szCs w:val="24"/>
        </w:rPr>
      </w:pPr>
      <w:r>
        <w:rPr>
          <w:rFonts w:ascii="Bookman Old Style" w:hAnsi="Bookman Old Style" w:cs="Bookman Old Style"/>
          <w:sz w:val="24"/>
          <w:szCs w:val="24"/>
        </w:rPr>
        <w:t>By virtue of electronically filing a document or serving a document or by agreeing to accept service, a filer additionally agrees to provide information regarding any change in his or her e-mail addr</w:t>
      </w:r>
      <w:r>
        <w:rPr>
          <w:rFonts w:ascii="Bookman Old Style" w:hAnsi="Bookman Old Style" w:cs="Bookman Old Style"/>
          <w:sz w:val="24"/>
          <w:szCs w:val="24"/>
        </w:rPr>
        <w:t xml:space="preserve">ess to Dedicated Portal Online, the Registry, and all parties in the case. </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440" w:left="991" w:header="720" w:footer="720" w:gutter="0"/>
          <w:cols w:space="720" w:equalWidth="0">
            <w:col w:w="9809"/>
          </w:cols>
          <w:noEndnote/>
        </w:sectPr>
      </w:pPr>
    </w:p>
    <w:p w:rsidR="00000000" w:rsidRDefault="0071484B">
      <w:pPr>
        <w:pStyle w:val="DefaultParagraphFont"/>
        <w:widowControl w:val="0"/>
        <w:autoSpaceDE w:val="0"/>
        <w:autoSpaceDN w:val="0"/>
        <w:adjustRightInd w:val="0"/>
        <w:spacing w:after="0" w:line="239" w:lineRule="auto"/>
        <w:ind w:left="4789"/>
        <w:rPr>
          <w:rFonts w:ascii="Times New Roman" w:hAnsi="Times New Roman" w:cs="Times New Roman"/>
          <w:sz w:val="24"/>
          <w:szCs w:val="24"/>
        </w:rPr>
      </w:pPr>
      <w:bookmarkStart w:id="47" w:name="page47"/>
      <w:bookmarkEnd w:id="47"/>
      <w:r>
        <w:rPr>
          <w:rFonts w:ascii="Calibri" w:hAnsi="Calibri" w:cs="Calibri"/>
        </w:rPr>
        <w:lastRenderedPageBreak/>
        <w:t>47</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28" w:lineRule="exact"/>
        <w:rPr>
          <w:rFonts w:ascii="Times New Roman" w:hAnsi="Times New Roman" w:cs="Times New Roman"/>
          <w:sz w:val="24"/>
          <w:szCs w:val="24"/>
        </w:rPr>
      </w:pPr>
    </w:p>
    <w:p w:rsidR="00000000" w:rsidRDefault="0071484B">
      <w:pPr>
        <w:pStyle w:val="DefaultParagraphFont"/>
        <w:widowControl w:val="0"/>
        <w:numPr>
          <w:ilvl w:val="0"/>
          <w:numId w:val="88"/>
        </w:numPr>
        <w:tabs>
          <w:tab w:val="clear" w:pos="720"/>
          <w:tab w:val="num" w:pos="806"/>
        </w:tabs>
        <w:overflowPunct w:val="0"/>
        <w:autoSpaceDE w:val="0"/>
        <w:autoSpaceDN w:val="0"/>
        <w:adjustRightInd w:val="0"/>
        <w:spacing w:after="0" w:line="327" w:lineRule="auto"/>
        <w:ind w:left="9" w:hanging="9"/>
        <w:jc w:val="both"/>
        <w:rPr>
          <w:rFonts w:ascii="Verdana" w:hAnsi="Verdana" w:cs="Verdana"/>
          <w:sz w:val="24"/>
          <w:szCs w:val="24"/>
        </w:rPr>
      </w:pPr>
      <w:r>
        <w:rPr>
          <w:rFonts w:ascii="Bookman Old Style" w:hAnsi="Bookman Old Style" w:cs="Bookman Old Style"/>
          <w:sz w:val="24"/>
          <w:szCs w:val="24"/>
        </w:rPr>
        <w:t xml:space="preserve">A party who electronically files a document may not be necessarily required </w:t>
      </w:r>
      <w:r>
        <w:rPr>
          <w:rFonts w:ascii="Bookman Old Style" w:hAnsi="Bookman Old Style" w:cs="Bookman Old Style"/>
          <w:sz w:val="24"/>
          <w:szCs w:val="24"/>
        </w:rPr>
        <w:t xml:space="preserve">to electronically serve documents upon other parties unless the Tribunal has ordered the parties to electronically serve documents. </w:t>
      </w:r>
    </w:p>
    <w:p w:rsidR="00000000" w:rsidRDefault="0071484B">
      <w:pPr>
        <w:pStyle w:val="DefaultParagraphFont"/>
        <w:widowControl w:val="0"/>
        <w:autoSpaceDE w:val="0"/>
        <w:autoSpaceDN w:val="0"/>
        <w:adjustRightInd w:val="0"/>
        <w:spacing w:after="0" w:line="335" w:lineRule="exact"/>
        <w:rPr>
          <w:rFonts w:ascii="Verdana" w:hAnsi="Verdana" w:cs="Verdana"/>
          <w:sz w:val="24"/>
          <w:szCs w:val="24"/>
        </w:rPr>
      </w:pPr>
    </w:p>
    <w:p w:rsidR="00000000" w:rsidRDefault="0071484B">
      <w:pPr>
        <w:pStyle w:val="DefaultParagraphFont"/>
        <w:widowControl w:val="0"/>
        <w:numPr>
          <w:ilvl w:val="0"/>
          <w:numId w:val="88"/>
        </w:numPr>
        <w:tabs>
          <w:tab w:val="clear" w:pos="720"/>
          <w:tab w:val="num" w:pos="391"/>
        </w:tabs>
        <w:overflowPunct w:val="0"/>
        <w:autoSpaceDE w:val="0"/>
        <w:autoSpaceDN w:val="0"/>
        <w:adjustRightInd w:val="0"/>
        <w:spacing w:after="0" w:line="314"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A filer may electronically serve a document in instances where the document is physically filed as well as in instanc</w:t>
      </w:r>
      <w:r>
        <w:rPr>
          <w:rFonts w:ascii="Bookman Old Style" w:hAnsi="Bookman Old Style" w:cs="Bookman Old Style"/>
          <w:sz w:val="24"/>
          <w:szCs w:val="24"/>
        </w:rPr>
        <w:t xml:space="preserve">es where the document is electronically filed. </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75"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b/>
          <w:bCs/>
          <w:sz w:val="24"/>
          <w:szCs w:val="24"/>
        </w:rPr>
        <w:t>88. Completion of Service and Date of Service</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52" w:lineRule="exact"/>
        <w:rPr>
          <w:rFonts w:ascii="Times New Roman" w:hAnsi="Times New Roman" w:cs="Times New Roman"/>
          <w:sz w:val="24"/>
          <w:szCs w:val="24"/>
        </w:rPr>
      </w:pPr>
    </w:p>
    <w:p w:rsidR="00000000" w:rsidRDefault="0071484B">
      <w:pPr>
        <w:pStyle w:val="DefaultParagraphFont"/>
        <w:widowControl w:val="0"/>
        <w:numPr>
          <w:ilvl w:val="0"/>
          <w:numId w:val="89"/>
        </w:numPr>
        <w:tabs>
          <w:tab w:val="clear" w:pos="720"/>
          <w:tab w:val="num" w:pos="729"/>
        </w:tabs>
        <w:overflowPunct w:val="0"/>
        <w:autoSpaceDE w:val="0"/>
        <w:autoSpaceDN w:val="0"/>
        <w:adjustRightInd w:val="0"/>
        <w:spacing w:after="0" w:line="300" w:lineRule="auto"/>
        <w:ind w:left="9" w:hanging="9"/>
        <w:jc w:val="both"/>
        <w:rPr>
          <w:rFonts w:ascii="Verdana" w:hAnsi="Verdana" w:cs="Verdana"/>
          <w:sz w:val="24"/>
          <w:szCs w:val="24"/>
        </w:rPr>
      </w:pPr>
      <w:r>
        <w:rPr>
          <w:rFonts w:ascii="Bookman Old Style" w:hAnsi="Bookman Old Style" w:cs="Bookman Old Style"/>
          <w:sz w:val="24"/>
          <w:szCs w:val="24"/>
        </w:rPr>
        <w:t xml:space="preserve">Electronic service shall be complete upon transmission of the document by the filer to the party at the party’s e-mail address. </w:t>
      </w:r>
    </w:p>
    <w:p w:rsidR="00000000" w:rsidRDefault="0071484B">
      <w:pPr>
        <w:pStyle w:val="DefaultParagraphFont"/>
        <w:widowControl w:val="0"/>
        <w:autoSpaceDE w:val="0"/>
        <w:autoSpaceDN w:val="0"/>
        <w:adjustRightInd w:val="0"/>
        <w:spacing w:after="0" w:line="376" w:lineRule="exact"/>
        <w:rPr>
          <w:rFonts w:ascii="Verdana" w:hAnsi="Verdana" w:cs="Verdana"/>
          <w:sz w:val="24"/>
          <w:szCs w:val="24"/>
        </w:rPr>
      </w:pPr>
    </w:p>
    <w:p w:rsidR="00000000" w:rsidRDefault="0071484B">
      <w:pPr>
        <w:pStyle w:val="DefaultParagraphFont"/>
        <w:widowControl w:val="0"/>
        <w:numPr>
          <w:ilvl w:val="0"/>
          <w:numId w:val="89"/>
        </w:numPr>
        <w:tabs>
          <w:tab w:val="clear" w:pos="720"/>
          <w:tab w:val="num" w:pos="806"/>
        </w:tabs>
        <w:overflowPunct w:val="0"/>
        <w:autoSpaceDE w:val="0"/>
        <w:autoSpaceDN w:val="0"/>
        <w:adjustRightInd w:val="0"/>
        <w:spacing w:after="0" w:line="299" w:lineRule="auto"/>
        <w:ind w:left="9" w:hanging="9"/>
        <w:jc w:val="both"/>
        <w:rPr>
          <w:rFonts w:ascii="Verdana" w:hAnsi="Verdana" w:cs="Verdana"/>
          <w:sz w:val="24"/>
          <w:szCs w:val="24"/>
        </w:rPr>
      </w:pPr>
      <w:r>
        <w:rPr>
          <w:rFonts w:ascii="Bookman Old Style" w:hAnsi="Bookman Old Style" w:cs="Bookman Old Style"/>
          <w:sz w:val="24"/>
          <w:szCs w:val="24"/>
        </w:rPr>
        <w:t xml:space="preserve">Except as provided by sub-rule (c) below, the date of service shall be the date on which the electronic service is complete. </w:t>
      </w:r>
    </w:p>
    <w:p w:rsidR="00000000" w:rsidRDefault="0071484B">
      <w:pPr>
        <w:pStyle w:val="DefaultParagraphFont"/>
        <w:widowControl w:val="0"/>
        <w:autoSpaceDE w:val="0"/>
        <w:autoSpaceDN w:val="0"/>
        <w:adjustRightInd w:val="0"/>
        <w:spacing w:after="0" w:line="380" w:lineRule="exact"/>
        <w:rPr>
          <w:rFonts w:ascii="Verdana" w:hAnsi="Verdana" w:cs="Verdana"/>
          <w:sz w:val="24"/>
          <w:szCs w:val="24"/>
        </w:rPr>
      </w:pPr>
    </w:p>
    <w:p w:rsidR="00000000" w:rsidRDefault="0071484B">
      <w:pPr>
        <w:pStyle w:val="DefaultParagraphFont"/>
        <w:widowControl w:val="0"/>
        <w:numPr>
          <w:ilvl w:val="0"/>
          <w:numId w:val="89"/>
        </w:numPr>
        <w:tabs>
          <w:tab w:val="clear" w:pos="720"/>
          <w:tab w:val="num" w:pos="984"/>
        </w:tabs>
        <w:overflowPunct w:val="0"/>
        <w:autoSpaceDE w:val="0"/>
        <w:autoSpaceDN w:val="0"/>
        <w:adjustRightInd w:val="0"/>
        <w:spacing w:after="0" w:line="322" w:lineRule="auto"/>
        <w:ind w:left="9" w:hanging="9"/>
        <w:jc w:val="both"/>
        <w:rPr>
          <w:rFonts w:ascii="Verdana" w:hAnsi="Verdana" w:cs="Verdana"/>
          <w:sz w:val="23"/>
          <w:szCs w:val="23"/>
        </w:rPr>
      </w:pPr>
      <w:r>
        <w:rPr>
          <w:rFonts w:ascii="Bookman Old Style" w:hAnsi="Bookman Old Style" w:cs="Bookman Old Style"/>
          <w:sz w:val="23"/>
          <w:szCs w:val="23"/>
        </w:rPr>
        <w:t>When electronic service is complete after office hours (recipient’s time), then the date of service shall be deemed to be th</w:t>
      </w:r>
      <w:r>
        <w:rPr>
          <w:rFonts w:ascii="Bookman Old Style" w:hAnsi="Bookman Old Style" w:cs="Bookman Old Style"/>
          <w:sz w:val="23"/>
          <w:szCs w:val="23"/>
        </w:rPr>
        <w:t xml:space="preserve">e next day which is not a public holiday. </w:t>
      </w:r>
    </w:p>
    <w:p w:rsidR="00000000" w:rsidRDefault="0071484B">
      <w:pPr>
        <w:pStyle w:val="DefaultParagraphFont"/>
        <w:widowControl w:val="0"/>
        <w:autoSpaceDE w:val="0"/>
        <w:autoSpaceDN w:val="0"/>
        <w:adjustRightInd w:val="0"/>
        <w:spacing w:after="0" w:line="284"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b/>
          <w:bCs/>
          <w:sz w:val="24"/>
          <w:szCs w:val="24"/>
        </w:rPr>
        <w:t>89.  Time for Action after service</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38"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43" w:lineRule="auto"/>
        <w:ind w:left="369"/>
        <w:jc w:val="both"/>
        <w:rPr>
          <w:rFonts w:ascii="Times New Roman" w:hAnsi="Times New Roman" w:cs="Times New Roman"/>
          <w:sz w:val="24"/>
          <w:szCs w:val="24"/>
        </w:rPr>
      </w:pPr>
      <w:r>
        <w:rPr>
          <w:rFonts w:ascii="Bookman Old Style" w:hAnsi="Bookman Old Style" w:cs="Bookman Old Style"/>
          <w:sz w:val="24"/>
          <w:szCs w:val="24"/>
        </w:rPr>
        <w:t xml:space="preserve">Whenever a party has the right </w:t>
      </w:r>
      <w:r>
        <w:rPr>
          <w:rFonts w:ascii="Bookman Old Style" w:hAnsi="Bookman Old Style" w:cs="Bookman Old Style"/>
          <w:sz w:val="24"/>
          <w:szCs w:val="24"/>
        </w:rPr>
        <w:t>or is required to do some act within a prescribed period of time after service of a document upon the party and that document is electronically served, then three days shall be added to the prescribed period of time unless the Tribunal orders otherwise.</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4" w:lineRule="exact"/>
        <w:rPr>
          <w:rFonts w:ascii="Times New Roman" w:hAnsi="Times New Roman" w:cs="Times New Roman"/>
          <w:sz w:val="24"/>
          <w:szCs w:val="24"/>
        </w:rPr>
      </w:pPr>
    </w:p>
    <w:p w:rsidR="00000000" w:rsidRDefault="0071484B">
      <w:pPr>
        <w:pStyle w:val="DefaultParagraphFont"/>
        <w:widowControl w:val="0"/>
        <w:numPr>
          <w:ilvl w:val="0"/>
          <w:numId w:val="90"/>
        </w:numPr>
        <w:tabs>
          <w:tab w:val="clear" w:pos="720"/>
          <w:tab w:val="num" w:pos="489"/>
        </w:tabs>
        <w:overflowPunct w:val="0"/>
        <w:autoSpaceDE w:val="0"/>
        <w:autoSpaceDN w:val="0"/>
        <w:adjustRightInd w:val="0"/>
        <w:spacing w:after="0" w:line="240" w:lineRule="auto"/>
        <w:ind w:left="489" w:hanging="489"/>
        <w:jc w:val="both"/>
        <w:rPr>
          <w:rFonts w:ascii="Bookman Old Style" w:hAnsi="Bookman Old Style" w:cs="Bookman Old Style"/>
          <w:b/>
          <w:bCs/>
          <w:sz w:val="24"/>
          <w:szCs w:val="24"/>
        </w:rPr>
      </w:pPr>
      <w:r>
        <w:rPr>
          <w:rFonts w:ascii="Bookman Old Style" w:hAnsi="Bookman Old Style" w:cs="Bookman Old Style"/>
          <w:b/>
          <w:bCs/>
          <w:sz w:val="24"/>
          <w:szCs w:val="24"/>
        </w:rPr>
        <w:t xml:space="preserve">Certification of Service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b/>
          <w:bCs/>
          <w:sz w:val="24"/>
          <w:szCs w:val="24"/>
        </w:rPr>
      </w:pP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b/>
          <w:bCs/>
          <w:sz w:val="24"/>
          <w:szCs w:val="24"/>
        </w:rPr>
      </w:pPr>
    </w:p>
    <w:p w:rsidR="00000000" w:rsidRDefault="0071484B">
      <w:pPr>
        <w:pStyle w:val="DefaultParagraphFont"/>
        <w:widowControl w:val="0"/>
        <w:autoSpaceDE w:val="0"/>
        <w:autoSpaceDN w:val="0"/>
        <w:adjustRightInd w:val="0"/>
        <w:spacing w:after="0" w:line="222" w:lineRule="exact"/>
        <w:rPr>
          <w:rFonts w:ascii="Bookman Old Style" w:hAnsi="Bookman Old Style" w:cs="Bookman Old Style"/>
          <w:b/>
          <w:bCs/>
          <w:sz w:val="24"/>
          <w:szCs w:val="24"/>
        </w:rPr>
      </w:pPr>
    </w:p>
    <w:p w:rsidR="00000000" w:rsidRDefault="0071484B">
      <w:pPr>
        <w:pStyle w:val="DefaultParagraphFont"/>
        <w:widowControl w:val="0"/>
        <w:numPr>
          <w:ilvl w:val="1"/>
          <w:numId w:val="90"/>
        </w:numPr>
        <w:tabs>
          <w:tab w:val="clear" w:pos="1440"/>
          <w:tab w:val="num" w:pos="769"/>
        </w:tabs>
        <w:overflowPunct w:val="0"/>
        <w:autoSpaceDE w:val="0"/>
        <w:autoSpaceDN w:val="0"/>
        <w:adjustRightInd w:val="0"/>
        <w:spacing w:after="0" w:line="313" w:lineRule="auto"/>
        <w:ind w:left="369" w:hanging="8"/>
        <w:jc w:val="both"/>
        <w:rPr>
          <w:rFonts w:ascii="Bookman Old Style" w:hAnsi="Bookman Old Style" w:cs="Bookman Old Style"/>
          <w:sz w:val="24"/>
          <w:szCs w:val="24"/>
        </w:rPr>
      </w:pPr>
      <w:r>
        <w:rPr>
          <w:rFonts w:ascii="Bookman Old Style" w:hAnsi="Bookman Old Style" w:cs="Bookman Old Style"/>
          <w:sz w:val="24"/>
          <w:szCs w:val="24"/>
        </w:rPr>
        <w:t xml:space="preserve">Documents to be electronically served upon another party shall be served before the time or at the same time that the document is filed.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332" w:lineRule="exact"/>
        <w:rPr>
          <w:rFonts w:ascii="Bookman Old Style" w:hAnsi="Bookman Old Style" w:cs="Bookman Old Style"/>
          <w:sz w:val="24"/>
          <w:szCs w:val="24"/>
        </w:rPr>
      </w:pPr>
    </w:p>
    <w:p w:rsidR="00000000" w:rsidRDefault="0071484B">
      <w:pPr>
        <w:pStyle w:val="DefaultParagraphFont"/>
        <w:widowControl w:val="0"/>
        <w:numPr>
          <w:ilvl w:val="1"/>
          <w:numId w:val="90"/>
        </w:numPr>
        <w:tabs>
          <w:tab w:val="clear" w:pos="1440"/>
          <w:tab w:val="num" w:pos="738"/>
        </w:tabs>
        <w:overflowPunct w:val="0"/>
        <w:autoSpaceDE w:val="0"/>
        <w:autoSpaceDN w:val="0"/>
        <w:adjustRightInd w:val="0"/>
        <w:spacing w:after="0" w:line="310" w:lineRule="auto"/>
        <w:ind w:left="369" w:hanging="8"/>
        <w:jc w:val="both"/>
        <w:rPr>
          <w:rFonts w:ascii="Bookman Old Style" w:hAnsi="Bookman Old Style" w:cs="Bookman Old Style"/>
          <w:sz w:val="24"/>
          <w:szCs w:val="24"/>
        </w:rPr>
      </w:pPr>
      <w:r>
        <w:rPr>
          <w:rFonts w:ascii="Bookman Old Style" w:hAnsi="Bookman Old Style" w:cs="Bookman Old Style"/>
          <w:sz w:val="24"/>
          <w:szCs w:val="24"/>
        </w:rPr>
        <w:t xml:space="preserve">A filer who electronically serves a document upon another party shall make a written certification of such service that shall accompany the document when </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440" w:left="991" w:header="720" w:footer="720" w:gutter="0"/>
          <w:cols w:space="720" w:equalWidth="0">
            <w:col w:w="9809"/>
          </w:cols>
          <w:noEndnote/>
        </w:sectPr>
      </w:pPr>
    </w:p>
    <w:p w:rsidR="00000000" w:rsidRDefault="0071484B">
      <w:pPr>
        <w:pStyle w:val="DefaultParagraphFont"/>
        <w:widowControl w:val="0"/>
        <w:autoSpaceDE w:val="0"/>
        <w:autoSpaceDN w:val="0"/>
        <w:adjustRightInd w:val="0"/>
        <w:spacing w:after="0" w:line="239" w:lineRule="auto"/>
        <w:ind w:left="4789"/>
        <w:rPr>
          <w:rFonts w:ascii="Times New Roman" w:hAnsi="Times New Roman" w:cs="Times New Roman"/>
          <w:sz w:val="24"/>
          <w:szCs w:val="24"/>
        </w:rPr>
      </w:pPr>
      <w:bookmarkStart w:id="48" w:name="page48"/>
      <w:bookmarkEnd w:id="48"/>
      <w:r>
        <w:rPr>
          <w:rFonts w:ascii="Calibri" w:hAnsi="Calibri" w:cs="Calibri"/>
        </w:rPr>
        <w:lastRenderedPageBreak/>
        <w:t>48</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14"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12" w:lineRule="auto"/>
        <w:ind w:left="369"/>
        <w:rPr>
          <w:rFonts w:ascii="Times New Roman" w:hAnsi="Times New Roman" w:cs="Times New Roman"/>
          <w:sz w:val="24"/>
          <w:szCs w:val="24"/>
        </w:rPr>
      </w:pPr>
      <w:r>
        <w:rPr>
          <w:rFonts w:ascii="Bookman Old Style" w:hAnsi="Bookman Old Style" w:cs="Bookman Old Style"/>
          <w:sz w:val="24"/>
          <w:szCs w:val="24"/>
        </w:rPr>
        <w:t>that document is filed. The written certification shall include, in addition to any other requirements imposed by the Act, or in these rules, the following:</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80" w:lineRule="exact"/>
        <w:rPr>
          <w:rFonts w:ascii="Times New Roman" w:hAnsi="Times New Roman" w:cs="Times New Roman"/>
          <w:sz w:val="24"/>
          <w:szCs w:val="24"/>
        </w:rPr>
      </w:pPr>
    </w:p>
    <w:p w:rsidR="00000000" w:rsidRDefault="0071484B">
      <w:pPr>
        <w:pStyle w:val="DefaultParagraphFont"/>
        <w:widowControl w:val="0"/>
        <w:numPr>
          <w:ilvl w:val="0"/>
          <w:numId w:val="91"/>
        </w:numPr>
        <w:tabs>
          <w:tab w:val="clear" w:pos="720"/>
          <w:tab w:val="num" w:pos="649"/>
        </w:tabs>
        <w:overflowPunct w:val="0"/>
        <w:autoSpaceDE w:val="0"/>
        <w:autoSpaceDN w:val="0"/>
        <w:adjustRightInd w:val="0"/>
        <w:spacing w:after="0" w:line="240" w:lineRule="auto"/>
        <w:ind w:left="649" w:hanging="288"/>
        <w:jc w:val="both"/>
        <w:rPr>
          <w:rFonts w:ascii="Bookman Old Style" w:hAnsi="Bookman Old Style" w:cs="Bookman Old Style"/>
          <w:sz w:val="24"/>
          <w:szCs w:val="24"/>
        </w:rPr>
      </w:pPr>
      <w:r>
        <w:rPr>
          <w:rFonts w:ascii="Bookman Old Style" w:hAnsi="Bookman Old Style" w:cs="Bookman Old Style"/>
          <w:sz w:val="24"/>
          <w:szCs w:val="24"/>
        </w:rPr>
        <w:t xml:space="preserve">the filer’s e-mail address or telecopier (facsimile machine) number; </w:t>
      </w:r>
    </w:p>
    <w:p w:rsidR="00000000" w:rsidRDefault="0071484B">
      <w:pPr>
        <w:pStyle w:val="DefaultParagraphFont"/>
        <w:widowControl w:val="0"/>
        <w:autoSpaceDE w:val="0"/>
        <w:autoSpaceDN w:val="0"/>
        <w:adjustRightInd w:val="0"/>
        <w:spacing w:after="0" w:line="138" w:lineRule="exact"/>
        <w:rPr>
          <w:rFonts w:ascii="Bookman Old Style" w:hAnsi="Bookman Old Style" w:cs="Bookman Old Style"/>
          <w:sz w:val="24"/>
          <w:szCs w:val="24"/>
        </w:rPr>
      </w:pPr>
    </w:p>
    <w:p w:rsidR="00000000" w:rsidRDefault="0071484B">
      <w:pPr>
        <w:pStyle w:val="DefaultParagraphFont"/>
        <w:widowControl w:val="0"/>
        <w:numPr>
          <w:ilvl w:val="0"/>
          <w:numId w:val="91"/>
        </w:numPr>
        <w:tabs>
          <w:tab w:val="clear" w:pos="720"/>
          <w:tab w:val="num" w:pos="729"/>
        </w:tabs>
        <w:overflowPunct w:val="0"/>
        <w:autoSpaceDE w:val="0"/>
        <w:autoSpaceDN w:val="0"/>
        <w:adjustRightInd w:val="0"/>
        <w:spacing w:after="0" w:line="240" w:lineRule="auto"/>
        <w:ind w:left="729" w:hanging="368"/>
        <w:jc w:val="both"/>
        <w:rPr>
          <w:rFonts w:ascii="Bookman Old Style" w:hAnsi="Bookman Old Style" w:cs="Bookman Old Style"/>
          <w:sz w:val="24"/>
          <w:szCs w:val="24"/>
        </w:rPr>
      </w:pPr>
      <w:r>
        <w:rPr>
          <w:rFonts w:ascii="Bookman Old Style" w:hAnsi="Bookman Old Style" w:cs="Bookman Old Style"/>
          <w:sz w:val="24"/>
          <w:szCs w:val="24"/>
        </w:rPr>
        <w:t>the recipient’s</w:t>
      </w:r>
      <w:r>
        <w:rPr>
          <w:rFonts w:ascii="Bookman Old Style" w:hAnsi="Bookman Old Style" w:cs="Bookman Old Style"/>
          <w:sz w:val="24"/>
          <w:szCs w:val="24"/>
        </w:rPr>
        <w:t xml:space="preserve"> e-mail address; </w:t>
      </w:r>
    </w:p>
    <w:p w:rsidR="00000000" w:rsidRDefault="0071484B">
      <w:pPr>
        <w:pStyle w:val="DefaultParagraphFont"/>
        <w:widowControl w:val="0"/>
        <w:autoSpaceDE w:val="0"/>
        <w:autoSpaceDN w:val="0"/>
        <w:adjustRightInd w:val="0"/>
        <w:spacing w:after="0" w:line="140" w:lineRule="exact"/>
        <w:rPr>
          <w:rFonts w:ascii="Bookman Old Style" w:hAnsi="Bookman Old Style" w:cs="Bookman Old Style"/>
          <w:sz w:val="24"/>
          <w:szCs w:val="24"/>
        </w:rPr>
      </w:pPr>
    </w:p>
    <w:p w:rsidR="00000000" w:rsidRDefault="0071484B">
      <w:pPr>
        <w:pStyle w:val="DefaultParagraphFont"/>
        <w:widowControl w:val="0"/>
        <w:numPr>
          <w:ilvl w:val="0"/>
          <w:numId w:val="91"/>
        </w:numPr>
        <w:tabs>
          <w:tab w:val="clear" w:pos="720"/>
          <w:tab w:val="num" w:pos="789"/>
        </w:tabs>
        <w:overflowPunct w:val="0"/>
        <w:autoSpaceDE w:val="0"/>
        <w:autoSpaceDN w:val="0"/>
        <w:adjustRightInd w:val="0"/>
        <w:spacing w:after="0" w:line="240" w:lineRule="auto"/>
        <w:ind w:left="789" w:hanging="428"/>
        <w:jc w:val="both"/>
        <w:rPr>
          <w:rFonts w:ascii="Bookman Old Style" w:hAnsi="Bookman Old Style" w:cs="Bookman Old Style"/>
          <w:sz w:val="24"/>
          <w:szCs w:val="24"/>
        </w:rPr>
      </w:pPr>
      <w:r>
        <w:rPr>
          <w:rFonts w:ascii="Bookman Old Style" w:hAnsi="Bookman Old Style" w:cs="Bookman Old Style"/>
          <w:sz w:val="24"/>
          <w:szCs w:val="24"/>
        </w:rPr>
        <w:t xml:space="preserve">the date and time of electronic service; and </w:t>
      </w:r>
    </w:p>
    <w:p w:rsidR="00000000" w:rsidRDefault="0071484B">
      <w:pPr>
        <w:pStyle w:val="DefaultParagraphFont"/>
        <w:widowControl w:val="0"/>
        <w:autoSpaceDE w:val="0"/>
        <w:autoSpaceDN w:val="0"/>
        <w:adjustRightInd w:val="0"/>
        <w:spacing w:after="0" w:line="198" w:lineRule="exact"/>
        <w:rPr>
          <w:rFonts w:ascii="Bookman Old Style" w:hAnsi="Bookman Old Style" w:cs="Bookman Old Style"/>
          <w:sz w:val="24"/>
          <w:szCs w:val="24"/>
        </w:rPr>
      </w:pPr>
    </w:p>
    <w:p w:rsidR="00000000" w:rsidRDefault="0071484B">
      <w:pPr>
        <w:pStyle w:val="DefaultParagraphFont"/>
        <w:widowControl w:val="0"/>
        <w:numPr>
          <w:ilvl w:val="0"/>
          <w:numId w:val="91"/>
        </w:numPr>
        <w:tabs>
          <w:tab w:val="clear" w:pos="720"/>
          <w:tab w:val="num" w:pos="786"/>
        </w:tabs>
        <w:overflowPunct w:val="0"/>
        <w:autoSpaceDE w:val="0"/>
        <w:autoSpaceDN w:val="0"/>
        <w:adjustRightInd w:val="0"/>
        <w:spacing w:after="0" w:line="314" w:lineRule="auto"/>
        <w:ind w:left="369" w:right="880" w:hanging="8"/>
        <w:jc w:val="both"/>
        <w:rPr>
          <w:rFonts w:ascii="Bookman Old Style" w:hAnsi="Bookman Old Style" w:cs="Bookman Old Style"/>
          <w:sz w:val="24"/>
          <w:szCs w:val="24"/>
        </w:rPr>
      </w:pPr>
      <w:r>
        <w:rPr>
          <w:rFonts w:ascii="Bookman Old Style" w:hAnsi="Bookman Old Style" w:cs="Bookman Old Style"/>
          <w:sz w:val="24"/>
          <w:szCs w:val="24"/>
        </w:rPr>
        <w:t xml:space="preserve">a statement that the document was electronically served and that the electronic transmission was reported as complete. </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76" w:lineRule="exact"/>
        <w:rPr>
          <w:rFonts w:ascii="Times New Roman" w:hAnsi="Times New Roman" w:cs="Times New Roman"/>
          <w:sz w:val="24"/>
          <w:szCs w:val="24"/>
        </w:rPr>
      </w:pPr>
    </w:p>
    <w:p w:rsidR="00000000" w:rsidRDefault="0071484B">
      <w:pPr>
        <w:pStyle w:val="DefaultParagraphFont"/>
        <w:widowControl w:val="0"/>
        <w:numPr>
          <w:ilvl w:val="0"/>
          <w:numId w:val="92"/>
        </w:numPr>
        <w:tabs>
          <w:tab w:val="clear" w:pos="720"/>
          <w:tab w:val="num" w:pos="489"/>
        </w:tabs>
        <w:overflowPunct w:val="0"/>
        <w:autoSpaceDE w:val="0"/>
        <w:autoSpaceDN w:val="0"/>
        <w:adjustRightInd w:val="0"/>
        <w:spacing w:after="0" w:line="240" w:lineRule="auto"/>
        <w:ind w:left="489" w:hanging="489"/>
        <w:jc w:val="both"/>
        <w:rPr>
          <w:rFonts w:ascii="Bookman Old Style" w:hAnsi="Bookman Old Style" w:cs="Bookman Old Style"/>
          <w:b/>
          <w:bCs/>
          <w:sz w:val="24"/>
          <w:szCs w:val="24"/>
        </w:rPr>
      </w:pPr>
      <w:r>
        <w:rPr>
          <w:rFonts w:ascii="Bookman Old Style" w:hAnsi="Bookman Old Style" w:cs="Bookman Old Style"/>
          <w:b/>
          <w:bCs/>
          <w:sz w:val="24"/>
          <w:szCs w:val="24"/>
        </w:rPr>
        <w:t xml:space="preserve">Tribunals Authorized to Make Electronic Orders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b/>
          <w:bCs/>
          <w:sz w:val="24"/>
          <w:szCs w:val="24"/>
        </w:rPr>
      </w:pP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b/>
          <w:bCs/>
          <w:sz w:val="24"/>
          <w:szCs w:val="24"/>
        </w:rPr>
      </w:pPr>
    </w:p>
    <w:p w:rsidR="00000000" w:rsidRDefault="0071484B">
      <w:pPr>
        <w:pStyle w:val="DefaultParagraphFont"/>
        <w:widowControl w:val="0"/>
        <w:autoSpaceDE w:val="0"/>
        <w:autoSpaceDN w:val="0"/>
        <w:adjustRightInd w:val="0"/>
        <w:spacing w:after="0" w:line="220" w:lineRule="exact"/>
        <w:rPr>
          <w:rFonts w:ascii="Bookman Old Style" w:hAnsi="Bookman Old Style" w:cs="Bookman Old Style"/>
          <w:b/>
          <w:bCs/>
          <w:sz w:val="24"/>
          <w:szCs w:val="24"/>
        </w:rPr>
      </w:pPr>
    </w:p>
    <w:p w:rsidR="00000000" w:rsidRDefault="0071484B">
      <w:pPr>
        <w:pStyle w:val="DefaultParagraphFont"/>
        <w:widowControl w:val="0"/>
        <w:numPr>
          <w:ilvl w:val="1"/>
          <w:numId w:val="92"/>
        </w:numPr>
        <w:tabs>
          <w:tab w:val="clear" w:pos="1440"/>
          <w:tab w:val="num" w:pos="723"/>
        </w:tabs>
        <w:overflowPunct w:val="0"/>
        <w:autoSpaceDE w:val="0"/>
        <w:autoSpaceDN w:val="0"/>
        <w:adjustRightInd w:val="0"/>
        <w:spacing w:after="0" w:line="335" w:lineRule="auto"/>
        <w:ind w:left="409" w:hanging="48"/>
        <w:jc w:val="both"/>
        <w:rPr>
          <w:rFonts w:ascii="Bookman Old Style" w:hAnsi="Bookman Old Style" w:cs="Bookman Old Style"/>
          <w:sz w:val="24"/>
          <w:szCs w:val="24"/>
        </w:rPr>
      </w:pPr>
      <w:r>
        <w:rPr>
          <w:rFonts w:ascii="Bookman Old Style" w:hAnsi="Bookman Old Style" w:cs="Bookman Old Style"/>
          <w:sz w:val="24"/>
          <w:szCs w:val="24"/>
        </w:rPr>
        <w:t xml:space="preserve">The President or a member or members or any Presiding Officer, as the case may be in an instance, may electronically sign an order by applying his or her digitized signature to the order.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309" w:lineRule="exact"/>
        <w:rPr>
          <w:rFonts w:ascii="Bookman Old Style" w:hAnsi="Bookman Old Style" w:cs="Bookman Old Style"/>
          <w:sz w:val="24"/>
          <w:szCs w:val="24"/>
        </w:rPr>
      </w:pPr>
    </w:p>
    <w:p w:rsidR="00000000" w:rsidRDefault="0071484B">
      <w:pPr>
        <w:pStyle w:val="DefaultParagraphFont"/>
        <w:widowControl w:val="0"/>
        <w:numPr>
          <w:ilvl w:val="1"/>
          <w:numId w:val="92"/>
        </w:numPr>
        <w:tabs>
          <w:tab w:val="clear" w:pos="1440"/>
          <w:tab w:val="num" w:pos="723"/>
        </w:tabs>
        <w:overflowPunct w:val="0"/>
        <w:autoSpaceDE w:val="0"/>
        <w:autoSpaceDN w:val="0"/>
        <w:adjustRightInd w:val="0"/>
        <w:spacing w:after="0" w:line="362" w:lineRule="auto"/>
        <w:ind w:left="409" w:hanging="48"/>
        <w:jc w:val="both"/>
        <w:rPr>
          <w:rFonts w:ascii="Bookman Old Style" w:hAnsi="Bookman Old Style" w:cs="Bookman Old Style"/>
          <w:sz w:val="23"/>
          <w:szCs w:val="23"/>
        </w:rPr>
      </w:pPr>
      <w:r>
        <w:rPr>
          <w:rFonts w:ascii="Bookman Old Style" w:hAnsi="Bookman Old Style" w:cs="Bookman Old Style"/>
          <w:sz w:val="23"/>
          <w:szCs w:val="23"/>
        </w:rPr>
        <w:t>Upon electronically signing an order as stated in para</w:t>
      </w:r>
      <w:r>
        <w:rPr>
          <w:rFonts w:ascii="Bookman Old Style" w:hAnsi="Bookman Old Style" w:cs="Bookman Old Style"/>
          <w:sz w:val="23"/>
          <w:szCs w:val="23"/>
        </w:rPr>
        <w:t xml:space="preserve"> (a) above, the President or a member or one of the members or any Presiding Officer who has or have heard the case and passed the order, shall electronically forward the order to the Registry who shall treat the electronic order as the official copy of th</w:t>
      </w:r>
      <w:r>
        <w:rPr>
          <w:rFonts w:ascii="Bookman Old Style" w:hAnsi="Bookman Old Style" w:cs="Bookman Old Style"/>
          <w:sz w:val="23"/>
          <w:szCs w:val="23"/>
        </w:rPr>
        <w:t xml:space="preserve">e order. The </w:t>
      </w:r>
    </w:p>
    <w:p w:rsidR="00000000" w:rsidRDefault="0071484B">
      <w:pPr>
        <w:pStyle w:val="DefaultParagraphFont"/>
        <w:widowControl w:val="0"/>
        <w:autoSpaceDE w:val="0"/>
        <w:autoSpaceDN w:val="0"/>
        <w:adjustRightInd w:val="0"/>
        <w:spacing w:after="0" w:line="61" w:lineRule="exact"/>
        <w:rPr>
          <w:rFonts w:ascii="Bookman Old Style" w:hAnsi="Bookman Old Style" w:cs="Bookman Old Style"/>
          <w:sz w:val="23"/>
          <w:szCs w:val="23"/>
        </w:rPr>
      </w:pPr>
    </w:p>
    <w:p w:rsidR="00000000" w:rsidRDefault="0071484B">
      <w:pPr>
        <w:pStyle w:val="DefaultParagraphFont"/>
        <w:widowControl w:val="0"/>
        <w:overflowPunct w:val="0"/>
        <w:autoSpaceDE w:val="0"/>
        <w:autoSpaceDN w:val="0"/>
        <w:adjustRightInd w:val="0"/>
        <w:spacing w:after="0" w:line="312" w:lineRule="auto"/>
        <w:ind w:left="409"/>
        <w:jc w:val="both"/>
        <w:rPr>
          <w:rFonts w:ascii="Bookman Old Style" w:hAnsi="Bookman Old Style" w:cs="Bookman Old Style"/>
          <w:sz w:val="23"/>
          <w:szCs w:val="23"/>
        </w:rPr>
      </w:pPr>
      <w:r>
        <w:rPr>
          <w:rFonts w:ascii="Bookman Old Style" w:hAnsi="Bookman Old Style" w:cs="Bookman Old Style"/>
          <w:sz w:val="24"/>
          <w:szCs w:val="24"/>
        </w:rPr>
        <w:t xml:space="preserve">Registry shall print the electronic order and treat the printed order as the official copy of the order.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3"/>
          <w:szCs w:val="23"/>
        </w:rPr>
      </w:pPr>
    </w:p>
    <w:p w:rsidR="00000000" w:rsidRDefault="0071484B">
      <w:pPr>
        <w:pStyle w:val="DefaultParagraphFont"/>
        <w:widowControl w:val="0"/>
        <w:autoSpaceDE w:val="0"/>
        <w:autoSpaceDN w:val="0"/>
        <w:adjustRightInd w:val="0"/>
        <w:spacing w:after="0" w:line="337" w:lineRule="exact"/>
        <w:rPr>
          <w:rFonts w:ascii="Bookman Old Style" w:hAnsi="Bookman Old Style" w:cs="Bookman Old Style"/>
          <w:sz w:val="23"/>
          <w:szCs w:val="23"/>
        </w:rPr>
      </w:pPr>
    </w:p>
    <w:p w:rsidR="00000000" w:rsidRDefault="0071484B">
      <w:pPr>
        <w:pStyle w:val="DefaultParagraphFont"/>
        <w:widowControl w:val="0"/>
        <w:numPr>
          <w:ilvl w:val="1"/>
          <w:numId w:val="92"/>
        </w:numPr>
        <w:tabs>
          <w:tab w:val="clear" w:pos="1440"/>
          <w:tab w:val="num" w:pos="954"/>
        </w:tabs>
        <w:overflowPunct w:val="0"/>
        <w:autoSpaceDE w:val="0"/>
        <w:autoSpaceDN w:val="0"/>
        <w:adjustRightInd w:val="0"/>
        <w:spacing w:after="0" w:line="344" w:lineRule="auto"/>
        <w:ind w:left="409" w:hanging="48"/>
        <w:jc w:val="both"/>
        <w:rPr>
          <w:rFonts w:ascii="Bookman Old Style" w:hAnsi="Bookman Old Style" w:cs="Bookman Old Style"/>
          <w:sz w:val="24"/>
          <w:szCs w:val="24"/>
        </w:rPr>
      </w:pPr>
      <w:r>
        <w:rPr>
          <w:rFonts w:ascii="Bookman Old Style" w:hAnsi="Bookman Old Style" w:cs="Bookman Old Style"/>
          <w:sz w:val="24"/>
          <w:szCs w:val="24"/>
        </w:rPr>
        <w:t>The Registry may electronically scan a physical form of the Tribunal order. The scanned Tribunal order may then serve as the official copy of the Tribunal order. The Registry is not required to electronically scan physical copies of the orders of the Tribu</w:t>
      </w:r>
      <w:r>
        <w:rPr>
          <w:rFonts w:ascii="Bookman Old Style" w:hAnsi="Bookman Old Style" w:cs="Bookman Old Style"/>
          <w:sz w:val="24"/>
          <w:szCs w:val="24"/>
        </w:rPr>
        <w:t xml:space="preserve">nal in order to create official electronic Tribunal orders. </w:t>
      </w:r>
    </w:p>
    <w:p w:rsidR="00000000" w:rsidRDefault="0071484B">
      <w:pPr>
        <w:pStyle w:val="DefaultParagraphFont"/>
        <w:widowControl w:val="0"/>
        <w:autoSpaceDE w:val="0"/>
        <w:autoSpaceDN w:val="0"/>
        <w:adjustRightInd w:val="0"/>
        <w:spacing w:after="0" w:line="75" w:lineRule="exact"/>
        <w:rPr>
          <w:rFonts w:ascii="Bookman Old Style" w:hAnsi="Bookman Old Style" w:cs="Bookman Old Style"/>
          <w:sz w:val="24"/>
          <w:szCs w:val="24"/>
        </w:rPr>
      </w:pPr>
    </w:p>
    <w:p w:rsidR="00000000" w:rsidRDefault="0071484B">
      <w:pPr>
        <w:pStyle w:val="DefaultParagraphFont"/>
        <w:widowControl w:val="0"/>
        <w:overflowPunct w:val="0"/>
        <w:autoSpaceDE w:val="0"/>
        <w:autoSpaceDN w:val="0"/>
        <w:adjustRightInd w:val="0"/>
        <w:spacing w:after="0" w:line="310" w:lineRule="auto"/>
        <w:ind w:left="409"/>
        <w:jc w:val="both"/>
        <w:rPr>
          <w:rFonts w:ascii="Bookman Old Style" w:hAnsi="Bookman Old Style" w:cs="Bookman Old Style"/>
          <w:sz w:val="24"/>
          <w:szCs w:val="24"/>
        </w:rPr>
      </w:pPr>
      <w:r>
        <w:rPr>
          <w:rFonts w:ascii="Bookman Old Style" w:hAnsi="Bookman Old Style" w:cs="Bookman Old Style"/>
          <w:sz w:val="24"/>
          <w:szCs w:val="24"/>
        </w:rPr>
        <w:t xml:space="preserve">Electronic scanning of physical copies of the Tribunal orders is at the option of the Registry.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281" w:lineRule="exact"/>
        <w:rPr>
          <w:rFonts w:ascii="Bookman Old Style" w:hAnsi="Bookman Old Style" w:cs="Bookman Old Style"/>
          <w:sz w:val="24"/>
          <w:szCs w:val="24"/>
        </w:rPr>
      </w:pPr>
    </w:p>
    <w:p w:rsidR="00000000" w:rsidRDefault="0071484B">
      <w:pPr>
        <w:pStyle w:val="DefaultParagraphFont"/>
        <w:widowControl w:val="0"/>
        <w:numPr>
          <w:ilvl w:val="0"/>
          <w:numId w:val="92"/>
        </w:numPr>
        <w:tabs>
          <w:tab w:val="clear" w:pos="720"/>
          <w:tab w:val="num" w:pos="489"/>
        </w:tabs>
        <w:overflowPunct w:val="0"/>
        <w:autoSpaceDE w:val="0"/>
        <w:autoSpaceDN w:val="0"/>
        <w:adjustRightInd w:val="0"/>
        <w:spacing w:after="0" w:line="240" w:lineRule="auto"/>
        <w:ind w:left="489" w:hanging="489"/>
        <w:jc w:val="both"/>
        <w:rPr>
          <w:rFonts w:ascii="Bookman Old Style" w:hAnsi="Bookman Old Style" w:cs="Bookman Old Style"/>
          <w:b/>
          <w:bCs/>
          <w:sz w:val="24"/>
          <w:szCs w:val="24"/>
        </w:rPr>
      </w:pPr>
      <w:r>
        <w:rPr>
          <w:rFonts w:ascii="Bookman Old Style" w:hAnsi="Bookman Old Style" w:cs="Bookman Old Style"/>
          <w:b/>
          <w:bCs/>
          <w:sz w:val="24"/>
          <w:szCs w:val="24"/>
        </w:rPr>
        <w:t xml:space="preserve">Viewing of Electronically-filed Documents </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440" w:left="991" w:header="720" w:footer="720" w:gutter="0"/>
          <w:cols w:space="720" w:equalWidth="0">
            <w:col w:w="9809"/>
          </w:cols>
          <w:noEndnote/>
        </w:sectPr>
      </w:pPr>
    </w:p>
    <w:p w:rsidR="00000000" w:rsidRDefault="0071484B">
      <w:pPr>
        <w:pStyle w:val="DefaultParagraphFont"/>
        <w:widowControl w:val="0"/>
        <w:autoSpaceDE w:val="0"/>
        <w:autoSpaceDN w:val="0"/>
        <w:adjustRightInd w:val="0"/>
        <w:spacing w:after="0" w:line="239" w:lineRule="auto"/>
        <w:ind w:left="4428"/>
        <w:rPr>
          <w:rFonts w:ascii="Times New Roman" w:hAnsi="Times New Roman" w:cs="Times New Roman"/>
          <w:sz w:val="24"/>
          <w:szCs w:val="24"/>
        </w:rPr>
      </w:pPr>
      <w:bookmarkStart w:id="49" w:name="page49"/>
      <w:bookmarkEnd w:id="49"/>
      <w:r>
        <w:rPr>
          <w:rFonts w:ascii="Calibri" w:hAnsi="Calibri" w:cs="Calibri"/>
        </w:rPr>
        <w:lastRenderedPageBreak/>
        <w:t>49</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14"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36" w:lineRule="auto"/>
        <w:ind w:left="88" w:hanging="31"/>
        <w:jc w:val="both"/>
        <w:rPr>
          <w:rFonts w:ascii="Times New Roman" w:hAnsi="Times New Roman" w:cs="Times New Roman"/>
          <w:sz w:val="24"/>
          <w:szCs w:val="24"/>
        </w:rPr>
      </w:pPr>
      <w:r>
        <w:rPr>
          <w:rFonts w:ascii="Bookman Old Style" w:hAnsi="Bookman Old Style" w:cs="Bookman Old Style"/>
          <w:sz w:val="24"/>
          <w:szCs w:val="24"/>
        </w:rPr>
        <w:t>(a) The Registry shall ensure that all the records of the Tribunal, except those made confidential or privileged by law or statute, may be viewed in same format by all persons free of cost or for such fee as may be specified by the Tribunal.</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07"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52" w:lineRule="auto"/>
        <w:ind w:left="88" w:hanging="31"/>
        <w:jc w:val="both"/>
        <w:rPr>
          <w:rFonts w:ascii="Times New Roman" w:hAnsi="Times New Roman" w:cs="Times New Roman"/>
          <w:sz w:val="24"/>
          <w:szCs w:val="24"/>
        </w:rPr>
      </w:pPr>
      <w:r>
        <w:rPr>
          <w:rFonts w:ascii="Bookman Old Style" w:hAnsi="Bookman Old Style" w:cs="Bookman Old Style"/>
          <w:sz w:val="24"/>
          <w:szCs w:val="24"/>
        </w:rPr>
        <w:t>(b) Independ</w:t>
      </w:r>
      <w:r>
        <w:rPr>
          <w:rFonts w:ascii="Bookman Old Style" w:hAnsi="Bookman Old Style" w:cs="Bookman Old Style"/>
          <w:sz w:val="24"/>
          <w:szCs w:val="24"/>
        </w:rPr>
        <w:t>ent of the Dedicated Portal Online system and the requirement of viewing access described in sub-rule (a), the Registry may choose to provide for both filers and the general public to electronically view documents or Tribunal orders that have been electron</w:t>
      </w:r>
      <w:r>
        <w:rPr>
          <w:rFonts w:ascii="Bookman Old Style" w:hAnsi="Bookman Old Style" w:cs="Bookman Old Style"/>
          <w:sz w:val="24"/>
          <w:szCs w:val="24"/>
        </w:rPr>
        <w:t xml:space="preserve">ically filed or scanned. Where such provision has been made, persons may electronically view documents or Tribunal orders that have been electronically filed or scanned subject to such fee as may be prescribed by the Central Government and such collection </w:t>
      </w:r>
      <w:r>
        <w:rPr>
          <w:rFonts w:ascii="Bookman Old Style" w:hAnsi="Bookman Old Style" w:cs="Bookman Old Style"/>
          <w:sz w:val="24"/>
          <w:szCs w:val="24"/>
        </w:rPr>
        <w:t>of fee.</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90" w:lineRule="exact"/>
        <w:rPr>
          <w:rFonts w:ascii="Times New Roman" w:hAnsi="Times New Roman" w:cs="Times New Roman"/>
          <w:sz w:val="24"/>
          <w:szCs w:val="24"/>
        </w:rPr>
      </w:pPr>
    </w:p>
    <w:p w:rsidR="00000000" w:rsidRDefault="0071484B">
      <w:pPr>
        <w:pStyle w:val="DefaultParagraphFont"/>
        <w:widowControl w:val="0"/>
        <w:numPr>
          <w:ilvl w:val="0"/>
          <w:numId w:val="93"/>
        </w:numPr>
        <w:tabs>
          <w:tab w:val="clear" w:pos="720"/>
          <w:tab w:val="num" w:pos="488"/>
        </w:tabs>
        <w:overflowPunct w:val="0"/>
        <w:autoSpaceDE w:val="0"/>
        <w:autoSpaceDN w:val="0"/>
        <w:adjustRightInd w:val="0"/>
        <w:spacing w:after="0" w:line="335" w:lineRule="auto"/>
        <w:ind w:left="488" w:hanging="488"/>
        <w:jc w:val="both"/>
        <w:rPr>
          <w:rFonts w:ascii="Bookman Old Style" w:hAnsi="Bookman Old Style" w:cs="Bookman Old Style"/>
          <w:sz w:val="24"/>
          <w:szCs w:val="24"/>
        </w:rPr>
      </w:pPr>
      <w:r>
        <w:rPr>
          <w:rFonts w:ascii="Bookman Old Style" w:hAnsi="Bookman Old Style" w:cs="Bookman Old Style"/>
          <w:sz w:val="24"/>
          <w:szCs w:val="24"/>
        </w:rPr>
        <w:t xml:space="preserve">Nothing in this rule allows for the viewing of documents or Tribunal orders, in any form, that are legally confidential or otherwise restricted by relevant Act or order. </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67"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4028"/>
        <w:rPr>
          <w:rFonts w:ascii="Times New Roman" w:hAnsi="Times New Roman" w:cs="Times New Roman"/>
          <w:sz w:val="24"/>
          <w:szCs w:val="24"/>
        </w:rPr>
      </w:pPr>
      <w:r>
        <w:rPr>
          <w:rFonts w:ascii="Bookman Old Style" w:hAnsi="Bookman Old Style" w:cs="Bookman Old Style"/>
          <w:b/>
          <w:bCs/>
          <w:sz w:val="24"/>
          <w:szCs w:val="24"/>
        </w:rPr>
        <w:t>PART IV</w:t>
      </w:r>
    </w:p>
    <w:p w:rsidR="00000000" w:rsidRDefault="0071484B">
      <w:pPr>
        <w:pStyle w:val="DefaultParagraphFont"/>
        <w:widowControl w:val="0"/>
        <w:autoSpaceDE w:val="0"/>
        <w:autoSpaceDN w:val="0"/>
        <w:adjustRightInd w:val="0"/>
        <w:spacing w:after="0" w:line="197"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12" w:lineRule="auto"/>
        <w:ind w:left="3748" w:right="120" w:hanging="2890"/>
        <w:rPr>
          <w:rFonts w:ascii="Times New Roman" w:hAnsi="Times New Roman" w:cs="Times New Roman"/>
          <w:sz w:val="24"/>
          <w:szCs w:val="24"/>
        </w:rPr>
      </w:pPr>
      <w:r>
        <w:rPr>
          <w:rFonts w:ascii="Bookman Old Style" w:hAnsi="Bookman Old Style" w:cs="Bookman Old Style"/>
          <w:b/>
          <w:bCs/>
          <w:sz w:val="24"/>
          <w:szCs w:val="24"/>
        </w:rPr>
        <w:t>President and Members’</w:t>
      </w:r>
      <w:r>
        <w:rPr>
          <w:rFonts w:ascii="Bookman Old Style" w:hAnsi="Bookman Old Style" w:cs="Bookman Old Style"/>
          <w:b/>
          <w:bCs/>
          <w:sz w:val="24"/>
          <w:szCs w:val="24"/>
        </w:rPr>
        <w:t xml:space="preserve"> salaries &amp; Allowances and other Terms and Conditions of Service</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35"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12" w:lineRule="auto"/>
        <w:ind w:left="428" w:hanging="420"/>
        <w:rPr>
          <w:rFonts w:ascii="Times New Roman" w:hAnsi="Times New Roman" w:cs="Times New Roman"/>
          <w:sz w:val="24"/>
          <w:szCs w:val="24"/>
        </w:rPr>
      </w:pPr>
      <w:r>
        <w:rPr>
          <w:rFonts w:ascii="Bookman Old Style" w:hAnsi="Bookman Old Style" w:cs="Bookman Old Style"/>
          <w:b/>
          <w:bCs/>
          <w:sz w:val="24"/>
          <w:szCs w:val="24"/>
        </w:rPr>
        <w:t>93. Salary, Allowances, and other Terms and Conditions of Service of President and Members:</w:t>
      </w:r>
    </w:p>
    <w:p w:rsidR="00000000" w:rsidRDefault="0071484B">
      <w:pPr>
        <w:pStyle w:val="DefaultParagraphFont"/>
        <w:widowControl w:val="0"/>
        <w:autoSpaceDE w:val="0"/>
        <w:autoSpaceDN w:val="0"/>
        <w:adjustRightInd w:val="0"/>
        <w:spacing w:after="0" w:line="114"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10" w:lineRule="auto"/>
        <w:ind w:left="408"/>
        <w:rPr>
          <w:rFonts w:ascii="Times New Roman" w:hAnsi="Times New Roman" w:cs="Times New Roman"/>
          <w:sz w:val="24"/>
          <w:szCs w:val="24"/>
        </w:rPr>
      </w:pPr>
      <w:r>
        <w:rPr>
          <w:rFonts w:ascii="Bookman Old Style" w:hAnsi="Bookman Old Style" w:cs="Bookman Old Style"/>
          <w:sz w:val="24"/>
          <w:szCs w:val="24"/>
        </w:rPr>
        <w:t>The Salary, Allowances, and other Terms and Conditions of Service of President and Members shall be in the manner as may be prescribed by the</w:t>
      </w:r>
    </w:p>
    <w:p w:rsidR="00000000" w:rsidRDefault="0071484B">
      <w:pPr>
        <w:pStyle w:val="DefaultParagraphFont"/>
        <w:widowControl w:val="0"/>
        <w:autoSpaceDE w:val="0"/>
        <w:autoSpaceDN w:val="0"/>
        <w:adjustRightInd w:val="0"/>
        <w:spacing w:after="0" w:line="115"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12" w:lineRule="auto"/>
        <w:ind w:left="408"/>
        <w:rPr>
          <w:rFonts w:ascii="Times New Roman" w:hAnsi="Times New Roman" w:cs="Times New Roman"/>
          <w:sz w:val="24"/>
          <w:szCs w:val="24"/>
        </w:rPr>
      </w:pPr>
      <w:r>
        <w:rPr>
          <w:rFonts w:ascii="Bookman Old Style" w:hAnsi="Bookman Old Style" w:cs="Bookman Old Style"/>
          <w:sz w:val="24"/>
          <w:szCs w:val="24"/>
        </w:rPr>
        <w:t>Central Government in exercise of the power</w:t>
      </w:r>
      <w:r>
        <w:rPr>
          <w:rFonts w:ascii="Bookman Old Style" w:hAnsi="Bookman Old Style" w:cs="Bookman Old Style"/>
          <w:b/>
          <w:bCs/>
          <w:i/>
          <w:iCs/>
          <w:sz w:val="24"/>
          <w:szCs w:val="24"/>
        </w:rPr>
        <w:t>s</w:t>
      </w:r>
      <w:r>
        <w:rPr>
          <w:rFonts w:ascii="Bookman Old Style" w:hAnsi="Bookman Old Style" w:cs="Bookman Old Style"/>
          <w:sz w:val="24"/>
          <w:szCs w:val="24"/>
        </w:rPr>
        <w:t xml:space="preserve"> provided under section 414 of the Act.</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084" w:left="1352" w:header="720" w:footer="720" w:gutter="0"/>
          <w:cols w:space="720" w:equalWidth="0">
            <w:col w:w="9448"/>
          </w:cols>
          <w:noEndnote/>
        </w:sectPr>
      </w:pPr>
    </w:p>
    <w:p w:rsidR="00000000" w:rsidRDefault="0071484B">
      <w:pPr>
        <w:pStyle w:val="DefaultParagraphFont"/>
        <w:widowControl w:val="0"/>
        <w:autoSpaceDE w:val="0"/>
        <w:autoSpaceDN w:val="0"/>
        <w:adjustRightInd w:val="0"/>
        <w:spacing w:after="0" w:line="239" w:lineRule="auto"/>
        <w:ind w:left="4428"/>
        <w:rPr>
          <w:rFonts w:ascii="Times New Roman" w:hAnsi="Times New Roman" w:cs="Times New Roman"/>
          <w:sz w:val="24"/>
          <w:szCs w:val="24"/>
        </w:rPr>
      </w:pPr>
      <w:bookmarkStart w:id="50" w:name="page50"/>
      <w:bookmarkEnd w:id="50"/>
      <w:r>
        <w:rPr>
          <w:rFonts w:ascii="Calibri" w:hAnsi="Calibri" w:cs="Calibri"/>
        </w:rPr>
        <w:lastRenderedPageBreak/>
        <w:t>50</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79" w:lineRule="exact"/>
        <w:rPr>
          <w:rFonts w:ascii="Times New Roman" w:hAnsi="Times New Roman" w:cs="Times New Roman"/>
          <w:sz w:val="24"/>
          <w:szCs w:val="24"/>
        </w:rPr>
      </w:pPr>
    </w:p>
    <w:p w:rsidR="00000000" w:rsidRDefault="0071484B">
      <w:pPr>
        <w:pStyle w:val="DefaultParagraphFont"/>
        <w:widowControl w:val="0"/>
        <w:numPr>
          <w:ilvl w:val="0"/>
          <w:numId w:val="94"/>
        </w:numPr>
        <w:tabs>
          <w:tab w:val="clear" w:pos="720"/>
          <w:tab w:val="num" w:pos="428"/>
        </w:tabs>
        <w:overflowPunct w:val="0"/>
        <w:autoSpaceDE w:val="0"/>
        <w:autoSpaceDN w:val="0"/>
        <w:adjustRightInd w:val="0"/>
        <w:spacing w:after="0" w:line="240" w:lineRule="auto"/>
        <w:ind w:left="428" w:hanging="428"/>
        <w:jc w:val="both"/>
        <w:rPr>
          <w:rFonts w:ascii="Bookman Old Style" w:hAnsi="Bookman Old Style" w:cs="Bookman Old Style"/>
          <w:b/>
          <w:bCs/>
          <w:sz w:val="24"/>
          <w:szCs w:val="24"/>
        </w:rPr>
      </w:pPr>
      <w:r>
        <w:rPr>
          <w:rFonts w:ascii="Bookman Old Style" w:hAnsi="Bookman Old Style" w:cs="Bookman Old Style"/>
          <w:b/>
          <w:bCs/>
          <w:sz w:val="24"/>
          <w:szCs w:val="24"/>
        </w:rPr>
        <w:t xml:space="preserve">Powers of the President: </w:t>
      </w:r>
    </w:p>
    <w:p w:rsidR="00000000" w:rsidRDefault="0071484B">
      <w:pPr>
        <w:pStyle w:val="DefaultParagraphFont"/>
        <w:widowControl w:val="0"/>
        <w:autoSpaceDE w:val="0"/>
        <w:autoSpaceDN w:val="0"/>
        <w:adjustRightInd w:val="0"/>
        <w:spacing w:after="0" w:line="397" w:lineRule="exact"/>
        <w:rPr>
          <w:rFonts w:ascii="Bookman Old Style" w:hAnsi="Bookman Old Style" w:cs="Bookman Old Style"/>
          <w:b/>
          <w:bCs/>
          <w:sz w:val="24"/>
          <w:szCs w:val="24"/>
        </w:rPr>
      </w:pPr>
    </w:p>
    <w:p w:rsidR="00000000" w:rsidRDefault="0071484B">
      <w:pPr>
        <w:pStyle w:val="DefaultParagraphFont"/>
        <w:widowControl w:val="0"/>
        <w:overflowPunct w:val="0"/>
        <w:autoSpaceDE w:val="0"/>
        <w:autoSpaceDN w:val="0"/>
        <w:adjustRightInd w:val="0"/>
        <w:spacing w:after="0" w:line="314" w:lineRule="auto"/>
        <w:ind w:left="408"/>
        <w:jc w:val="both"/>
        <w:rPr>
          <w:rFonts w:ascii="Bookman Old Style" w:hAnsi="Bookman Old Style" w:cs="Bookman Old Style"/>
          <w:b/>
          <w:bCs/>
          <w:sz w:val="24"/>
          <w:szCs w:val="24"/>
        </w:rPr>
      </w:pPr>
      <w:r>
        <w:rPr>
          <w:rFonts w:ascii="Bookman Old Style" w:hAnsi="Bookman Old Style" w:cs="Bookman Old Style"/>
          <w:sz w:val="24"/>
          <w:szCs w:val="24"/>
        </w:rPr>
        <w:t xml:space="preserve">In addition to the General Powers provided in the Act, and in these rules elsewhere, the President shall exercise the following powers: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b/>
          <w:bCs/>
          <w:sz w:val="24"/>
          <w:szCs w:val="24"/>
        </w:rPr>
      </w:pPr>
    </w:p>
    <w:p w:rsidR="00000000" w:rsidRDefault="0071484B">
      <w:pPr>
        <w:pStyle w:val="DefaultParagraphFont"/>
        <w:widowControl w:val="0"/>
        <w:autoSpaceDE w:val="0"/>
        <w:autoSpaceDN w:val="0"/>
        <w:adjustRightInd w:val="0"/>
        <w:spacing w:after="0" w:line="277" w:lineRule="exact"/>
        <w:rPr>
          <w:rFonts w:ascii="Bookman Old Style" w:hAnsi="Bookman Old Style" w:cs="Bookman Old Style"/>
          <w:b/>
          <w:bCs/>
          <w:sz w:val="24"/>
          <w:szCs w:val="24"/>
        </w:rPr>
      </w:pPr>
    </w:p>
    <w:p w:rsidR="00000000" w:rsidRDefault="0071484B">
      <w:pPr>
        <w:pStyle w:val="DefaultParagraphFont"/>
        <w:widowControl w:val="0"/>
        <w:numPr>
          <w:ilvl w:val="1"/>
          <w:numId w:val="94"/>
        </w:numPr>
        <w:tabs>
          <w:tab w:val="clear" w:pos="1440"/>
          <w:tab w:val="num" w:pos="1808"/>
        </w:tabs>
        <w:overflowPunct w:val="0"/>
        <w:autoSpaceDE w:val="0"/>
        <w:autoSpaceDN w:val="0"/>
        <w:adjustRightInd w:val="0"/>
        <w:spacing w:after="0" w:line="240" w:lineRule="auto"/>
        <w:ind w:left="1808" w:hanging="368"/>
        <w:jc w:val="both"/>
        <w:rPr>
          <w:rFonts w:ascii="Bookman Old Style" w:hAnsi="Bookman Old Style" w:cs="Bookman Old Style"/>
          <w:sz w:val="24"/>
          <w:szCs w:val="24"/>
        </w:rPr>
      </w:pPr>
      <w:r>
        <w:rPr>
          <w:rFonts w:ascii="Bookman Old Style" w:hAnsi="Bookman Old Style" w:cs="Bookman Old Style"/>
          <w:sz w:val="24"/>
          <w:szCs w:val="24"/>
        </w:rPr>
        <w:t xml:space="preserve">Preside over the consideration of cases by the Tribunal; </w:t>
      </w:r>
    </w:p>
    <w:p w:rsidR="00000000" w:rsidRDefault="0071484B">
      <w:pPr>
        <w:pStyle w:val="DefaultParagraphFont"/>
        <w:widowControl w:val="0"/>
        <w:autoSpaceDE w:val="0"/>
        <w:autoSpaceDN w:val="0"/>
        <w:adjustRightInd w:val="0"/>
        <w:spacing w:after="0" w:line="395" w:lineRule="exact"/>
        <w:rPr>
          <w:rFonts w:ascii="Bookman Old Style" w:hAnsi="Bookman Old Style" w:cs="Bookman Old Style"/>
          <w:sz w:val="24"/>
          <w:szCs w:val="24"/>
        </w:rPr>
      </w:pPr>
    </w:p>
    <w:p w:rsidR="00000000" w:rsidRDefault="0071484B">
      <w:pPr>
        <w:pStyle w:val="DefaultParagraphFont"/>
        <w:widowControl w:val="0"/>
        <w:numPr>
          <w:ilvl w:val="1"/>
          <w:numId w:val="94"/>
        </w:numPr>
        <w:tabs>
          <w:tab w:val="clear" w:pos="1440"/>
          <w:tab w:val="num" w:pos="1808"/>
        </w:tabs>
        <w:overflowPunct w:val="0"/>
        <w:autoSpaceDE w:val="0"/>
        <w:autoSpaceDN w:val="0"/>
        <w:adjustRightInd w:val="0"/>
        <w:spacing w:after="0" w:line="312" w:lineRule="auto"/>
        <w:ind w:left="1808" w:right="680" w:hanging="368"/>
        <w:jc w:val="both"/>
        <w:rPr>
          <w:rFonts w:ascii="Bookman Old Style" w:hAnsi="Bookman Old Style" w:cs="Bookman Old Style"/>
          <w:sz w:val="24"/>
          <w:szCs w:val="24"/>
        </w:rPr>
      </w:pPr>
      <w:r>
        <w:rPr>
          <w:rFonts w:ascii="Bookman Old Style" w:hAnsi="Bookman Old Style" w:cs="Bookman Old Style"/>
          <w:sz w:val="24"/>
          <w:szCs w:val="24"/>
        </w:rPr>
        <w:t xml:space="preserve">Direct the Registry of the Tribunal in the performance of its functions; </w:t>
      </w:r>
    </w:p>
    <w:p w:rsidR="00000000" w:rsidRDefault="0071484B">
      <w:pPr>
        <w:pStyle w:val="DefaultParagraphFont"/>
        <w:widowControl w:val="0"/>
        <w:autoSpaceDE w:val="0"/>
        <w:autoSpaceDN w:val="0"/>
        <w:adjustRightInd w:val="0"/>
        <w:spacing w:after="0" w:line="257" w:lineRule="exact"/>
        <w:rPr>
          <w:rFonts w:ascii="Bookman Old Style" w:hAnsi="Bookman Old Style" w:cs="Bookman Old Style"/>
          <w:sz w:val="24"/>
          <w:szCs w:val="24"/>
        </w:rPr>
      </w:pPr>
    </w:p>
    <w:p w:rsidR="00000000" w:rsidRDefault="0071484B">
      <w:pPr>
        <w:pStyle w:val="DefaultParagraphFont"/>
        <w:widowControl w:val="0"/>
        <w:numPr>
          <w:ilvl w:val="1"/>
          <w:numId w:val="94"/>
        </w:numPr>
        <w:tabs>
          <w:tab w:val="clear" w:pos="1440"/>
          <w:tab w:val="num" w:pos="1808"/>
        </w:tabs>
        <w:overflowPunct w:val="0"/>
        <w:autoSpaceDE w:val="0"/>
        <w:autoSpaceDN w:val="0"/>
        <w:adjustRightInd w:val="0"/>
        <w:spacing w:after="0" w:line="240" w:lineRule="auto"/>
        <w:ind w:left="1808" w:hanging="368"/>
        <w:jc w:val="both"/>
        <w:rPr>
          <w:rFonts w:ascii="Bookman Old Style" w:hAnsi="Bookman Old Style" w:cs="Bookman Old Style"/>
          <w:sz w:val="24"/>
          <w:szCs w:val="24"/>
        </w:rPr>
      </w:pPr>
      <w:r>
        <w:rPr>
          <w:rFonts w:ascii="Bookman Old Style" w:hAnsi="Bookman Old Style" w:cs="Bookman Old Style"/>
          <w:sz w:val="24"/>
          <w:szCs w:val="24"/>
        </w:rPr>
        <w:t xml:space="preserve">Prepare an annual report on the activities of the Tribunal; </w:t>
      </w:r>
    </w:p>
    <w:p w:rsidR="00000000" w:rsidRDefault="0071484B">
      <w:pPr>
        <w:pStyle w:val="DefaultParagraphFont"/>
        <w:widowControl w:val="0"/>
        <w:autoSpaceDE w:val="0"/>
        <w:autoSpaceDN w:val="0"/>
        <w:adjustRightInd w:val="0"/>
        <w:spacing w:after="0" w:line="397" w:lineRule="exact"/>
        <w:rPr>
          <w:rFonts w:ascii="Bookman Old Style" w:hAnsi="Bookman Old Style" w:cs="Bookman Old Style"/>
          <w:sz w:val="24"/>
          <w:szCs w:val="24"/>
        </w:rPr>
      </w:pPr>
    </w:p>
    <w:p w:rsidR="00000000" w:rsidRDefault="0071484B">
      <w:pPr>
        <w:pStyle w:val="DefaultParagraphFont"/>
        <w:widowControl w:val="0"/>
        <w:numPr>
          <w:ilvl w:val="1"/>
          <w:numId w:val="94"/>
        </w:numPr>
        <w:tabs>
          <w:tab w:val="clear" w:pos="1440"/>
          <w:tab w:val="num" w:pos="1808"/>
        </w:tabs>
        <w:overflowPunct w:val="0"/>
        <w:autoSpaceDE w:val="0"/>
        <w:autoSpaceDN w:val="0"/>
        <w:adjustRightInd w:val="0"/>
        <w:spacing w:after="0" w:line="312" w:lineRule="auto"/>
        <w:ind w:left="1808" w:right="400" w:hanging="368"/>
        <w:jc w:val="both"/>
        <w:rPr>
          <w:rFonts w:ascii="Bookman Old Style" w:hAnsi="Bookman Old Style" w:cs="Bookman Old Style"/>
          <w:sz w:val="24"/>
          <w:szCs w:val="24"/>
        </w:rPr>
      </w:pPr>
      <w:r>
        <w:rPr>
          <w:rFonts w:ascii="Bookman Old Style" w:hAnsi="Bookman Old Style" w:cs="Bookman Old Style"/>
          <w:sz w:val="24"/>
          <w:szCs w:val="24"/>
        </w:rPr>
        <w:t xml:space="preserve">Perform the functions entrusted to the President under these Rules; and </w:t>
      </w:r>
    </w:p>
    <w:p w:rsidR="00000000" w:rsidRDefault="0071484B">
      <w:pPr>
        <w:pStyle w:val="DefaultParagraphFont"/>
        <w:widowControl w:val="0"/>
        <w:autoSpaceDE w:val="0"/>
        <w:autoSpaceDN w:val="0"/>
        <w:adjustRightInd w:val="0"/>
        <w:spacing w:after="0" w:line="311" w:lineRule="exact"/>
        <w:rPr>
          <w:rFonts w:ascii="Bookman Old Style" w:hAnsi="Bookman Old Style" w:cs="Bookman Old Style"/>
          <w:sz w:val="24"/>
          <w:szCs w:val="24"/>
        </w:rPr>
      </w:pPr>
    </w:p>
    <w:p w:rsidR="00000000" w:rsidRDefault="0071484B">
      <w:pPr>
        <w:pStyle w:val="DefaultParagraphFont"/>
        <w:widowControl w:val="0"/>
        <w:numPr>
          <w:ilvl w:val="1"/>
          <w:numId w:val="94"/>
        </w:numPr>
        <w:tabs>
          <w:tab w:val="clear" w:pos="1440"/>
          <w:tab w:val="num" w:pos="1808"/>
        </w:tabs>
        <w:overflowPunct w:val="0"/>
        <w:autoSpaceDE w:val="0"/>
        <w:autoSpaceDN w:val="0"/>
        <w:adjustRightInd w:val="0"/>
        <w:spacing w:after="0" w:line="357" w:lineRule="auto"/>
        <w:ind w:left="1808" w:hanging="368"/>
        <w:jc w:val="both"/>
        <w:rPr>
          <w:rFonts w:ascii="Bookman Old Style" w:hAnsi="Bookman Old Style" w:cs="Bookman Old Style"/>
          <w:sz w:val="23"/>
          <w:szCs w:val="23"/>
        </w:rPr>
      </w:pPr>
      <w:r>
        <w:rPr>
          <w:rFonts w:ascii="Bookman Old Style" w:hAnsi="Bookman Old Style" w:cs="Bookman Old Style"/>
          <w:sz w:val="23"/>
          <w:szCs w:val="23"/>
        </w:rPr>
        <w:t xml:space="preserve">Such other powers as may be relevant to carry out his duties as Head of the Tribunal while exercising the general superintendence and control over the administrative functions of the Members , </w:t>
      </w:r>
    </w:p>
    <w:p w:rsidR="00000000" w:rsidRDefault="0071484B">
      <w:pPr>
        <w:pStyle w:val="DefaultParagraphFont"/>
        <w:widowControl w:val="0"/>
        <w:autoSpaceDE w:val="0"/>
        <w:autoSpaceDN w:val="0"/>
        <w:adjustRightInd w:val="0"/>
        <w:spacing w:after="0" w:line="7" w:lineRule="exact"/>
        <w:rPr>
          <w:rFonts w:ascii="Bookman Old Style" w:hAnsi="Bookman Old Style" w:cs="Bookman Old Style"/>
          <w:sz w:val="23"/>
          <w:szCs w:val="23"/>
        </w:rPr>
      </w:pPr>
    </w:p>
    <w:p w:rsidR="00000000" w:rsidRDefault="0071484B">
      <w:pPr>
        <w:pStyle w:val="DefaultParagraphFont"/>
        <w:widowControl w:val="0"/>
        <w:overflowPunct w:val="0"/>
        <w:autoSpaceDE w:val="0"/>
        <w:autoSpaceDN w:val="0"/>
        <w:adjustRightInd w:val="0"/>
        <w:spacing w:after="0" w:line="240" w:lineRule="auto"/>
        <w:ind w:left="1808"/>
        <w:jc w:val="both"/>
        <w:rPr>
          <w:rFonts w:ascii="Bookman Old Style" w:hAnsi="Bookman Old Style" w:cs="Bookman Old Style"/>
          <w:sz w:val="23"/>
          <w:szCs w:val="23"/>
        </w:rPr>
      </w:pPr>
      <w:r>
        <w:rPr>
          <w:rFonts w:ascii="Bookman Old Style" w:hAnsi="Bookman Old Style" w:cs="Bookman Old Style"/>
          <w:sz w:val="24"/>
          <w:szCs w:val="24"/>
        </w:rPr>
        <w:t xml:space="preserve">Registrar, Secretary and other staff of the Tribunal; </w:t>
      </w:r>
    </w:p>
    <w:p w:rsidR="00000000" w:rsidRDefault="0071484B">
      <w:pPr>
        <w:pStyle w:val="DefaultParagraphFont"/>
        <w:widowControl w:val="0"/>
        <w:autoSpaceDE w:val="0"/>
        <w:autoSpaceDN w:val="0"/>
        <w:adjustRightInd w:val="0"/>
        <w:spacing w:after="0" w:line="397" w:lineRule="exact"/>
        <w:rPr>
          <w:rFonts w:ascii="Bookman Old Style" w:hAnsi="Bookman Old Style" w:cs="Bookman Old Style"/>
          <w:sz w:val="23"/>
          <w:szCs w:val="23"/>
        </w:rPr>
      </w:pPr>
    </w:p>
    <w:p w:rsidR="00000000" w:rsidRDefault="0071484B">
      <w:pPr>
        <w:pStyle w:val="DefaultParagraphFont"/>
        <w:widowControl w:val="0"/>
        <w:numPr>
          <w:ilvl w:val="1"/>
          <w:numId w:val="94"/>
        </w:numPr>
        <w:tabs>
          <w:tab w:val="clear" w:pos="1440"/>
          <w:tab w:val="num" w:pos="1808"/>
        </w:tabs>
        <w:overflowPunct w:val="0"/>
        <w:autoSpaceDE w:val="0"/>
        <w:autoSpaceDN w:val="0"/>
        <w:adjustRightInd w:val="0"/>
        <w:spacing w:after="0" w:line="310" w:lineRule="auto"/>
        <w:ind w:left="1808" w:hanging="368"/>
        <w:jc w:val="both"/>
        <w:rPr>
          <w:rFonts w:ascii="Bookman Old Style" w:hAnsi="Bookman Old Style" w:cs="Bookman Old Style"/>
          <w:sz w:val="24"/>
          <w:szCs w:val="24"/>
        </w:rPr>
      </w:pPr>
      <w:r>
        <w:rPr>
          <w:rFonts w:ascii="Bookman Old Style" w:hAnsi="Bookman Old Style" w:cs="Bookman Old Style"/>
          <w:sz w:val="24"/>
          <w:szCs w:val="24"/>
        </w:rPr>
        <w:t xml:space="preserve">Transfer case(s) from one Bench to other Bench of the Tribunal when the circumstances so warrant. </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84"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4608"/>
        <w:rPr>
          <w:rFonts w:ascii="Times New Roman" w:hAnsi="Times New Roman" w:cs="Times New Roman"/>
          <w:sz w:val="24"/>
          <w:szCs w:val="24"/>
        </w:rPr>
      </w:pPr>
      <w:r>
        <w:rPr>
          <w:rFonts w:ascii="Bookman Old Style" w:hAnsi="Bookman Old Style" w:cs="Bookman Old Style"/>
          <w:b/>
          <w:bCs/>
          <w:sz w:val="24"/>
          <w:szCs w:val="24"/>
        </w:rPr>
        <w:t>PART V</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63"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688"/>
        <w:rPr>
          <w:rFonts w:ascii="Times New Roman" w:hAnsi="Times New Roman" w:cs="Times New Roman"/>
          <w:sz w:val="24"/>
          <w:szCs w:val="24"/>
        </w:rPr>
      </w:pPr>
      <w:r>
        <w:rPr>
          <w:rFonts w:ascii="Bookman Old Style" w:hAnsi="Bookman Old Style" w:cs="Bookman Old Style"/>
          <w:b/>
          <w:bCs/>
          <w:sz w:val="24"/>
          <w:szCs w:val="24"/>
        </w:rPr>
        <w:t>Procedure relating to issuance of orders and disposal of cases</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63" w:lineRule="exact"/>
        <w:rPr>
          <w:rFonts w:ascii="Times New Roman" w:hAnsi="Times New Roman" w:cs="Times New Roman"/>
          <w:sz w:val="24"/>
          <w:szCs w:val="24"/>
        </w:rPr>
      </w:pPr>
    </w:p>
    <w:p w:rsidR="00000000" w:rsidRDefault="0071484B">
      <w:pPr>
        <w:pStyle w:val="DefaultParagraphFont"/>
        <w:widowControl w:val="0"/>
        <w:numPr>
          <w:ilvl w:val="0"/>
          <w:numId w:val="95"/>
        </w:numPr>
        <w:tabs>
          <w:tab w:val="clear" w:pos="720"/>
          <w:tab w:val="num" w:pos="428"/>
        </w:tabs>
        <w:overflowPunct w:val="0"/>
        <w:autoSpaceDE w:val="0"/>
        <w:autoSpaceDN w:val="0"/>
        <w:adjustRightInd w:val="0"/>
        <w:spacing w:after="0" w:line="240" w:lineRule="auto"/>
        <w:ind w:left="428" w:hanging="428"/>
        <w:jc w:val="both"/>
        <w:rPr>
          <w:rFonts w:ascii="Bookman Old Style" w:hAnsi="Bookman Old Style" w:cs="Bookman Old Style"/>
          <w:b/>
          <w:bCs/>
          <w:sz w:val="24"/>
          <w:szCs w:val="24"/>
        </w:rPr>
      </w:pPr>
      <w:r>
        <w:rPr>
          <w:rFonts w:ascii="Bookman Old Style" w:hAnsi="Bookman Old Style" w:cs="Bookman Old Style"/>
          <w:b/>
          <w:bCs/>
          <w:sz w:val="24"/>
          <w:szCs w:val="24"/>
        </w:rPr>
        <w:t xml:space="preserve">Matters relating to the Judgements or Orders of the Tribunal: </w:t>
      </w:r>
    </w:p>
    <w:p w:rsidR="00000000" w:rsidRDefault="0071484B">
      <w:pPr>
        <w:pStyle w:val="DefaultParagraphFont"/>
        <w:widowControl w:val="0"/>
        <w:autoSpaceDE w:val="0"/>
        <w:autoSpaceDN w:val="0"/>
        <w:adjustRightInd w:val="0"/>
        <w:spacing w:after="0" w:line="399" w:lineRule="exact"/>
        <w:rPr>
          <w:rFonts w:ascii="Bookman Old Style" w:hAnsi="Bookman Old Style" w:cs="Bookman Old Style"/>
          <w:b/>
          <w:bCs/>
          <w:sz w:val="24"/>
          <w:szCs w:val="24"/>
        </w:rPr>
      </w:pPr>
    </w:p>
    <w:p w:rsidR="00000000" w:rsidRDefault="0071484B">
      <w:pPr>
        <w:pStyle w:val="DefaultParagraphFont"/>
        <w:widowControl w:val="0"/>
        <w:numPr>
          <w:ilvl w:val="1"/>
          <w:numId w:val="95"/>
        </w:numPr>
        <w:tabs>
          <w:tab w:val="clear" w:pos="1440"/>
          <w:tab w:val="num" w:pos="728"/>
        </w:tabs>
        <w:overflowPunct w:val="0"/>
        <w:autoSpaceDE w:val="0"/>
        <w:autoSpaceDN w:val="0"/>
        <w:adjustRightInd w:val="0"/>
        <w:spacing w:after="0" w:line="310" w:lineRule="auto"/>
        <w:ind w:left="728" w:hanging="368"/>
        <w:jc w:val="both"/>
        <w:rPr>
          <w:rFonts w:ascii="Bookman Old Style" w:hAnsi="Bookman Old Style" w:cs="Bookman Old Style"/>
          <w:sz w:val="24"/>
          <w:szCs w:val="24"/>
        </w:rPr>
      </w:pPr>
      <w:r>
        <w:rPr>
          <w:rFonts w:ascii="Bookman Old Style" w:hAnsi="Bookman Old Style" w:cs="Bookman Old Style"/>
          <w:sz w:val="24"/>
          <w:szCs w:val="24"/>
        </w:rPr>
        <w:t xml:space="preserve">Once the final text of the judgement has been approved and adopted, the judgement shall be signed and dated by the President or the concerned </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440" w:left="1352" w:header="720" w:footer="720" w:gutter="0"/>
          <w:cols w:space="720" w:equalWidth="0">
            <w:col w:w="9448"/>
          </w:cols>
          <w:noEndnote/>
        </w:sectPr>
      </w:pPr>
    </w:p>
    <w:p w:rsidR="00000000" w:rsidRDefault="0071484B">
      <w:pPr>
        <w:pStyle w:val="DefaultParagraphFont"/>
        <w:widowControl w:val="0"/>
        <w:autoSpaceDE w:val="0"/>
        <w:autoSpaceDN w:val="0"/>
        <w:adjustRightInd w:val="0"/>
        <w:spacing w:after="0" w:line="239" w:lineRule="auto"/>
        <w:ind w:left="4789"/>
        <w:rPr>
          <w:rFonts w:ascii="Times New Roman" w:hAnsi="Times New Roman" w:cs="Times New Roman"/>
          <w:sz w:val="24"/>
          <w:szCs w:val="24"/>
        </w:rPr>
      </w:pPr>
      <w:bookmarkStart w:id="51" w:name="page51"/>
      <w:bookmarkEnd w:id="51"/>
      <w:r>
        <w:rPr>
          <w:rFonts w:ascii="Calibri" w:hAnsi="Calibri" w:cs="Calibri"/>
        </w:rPr>
        <w:lastRenderedPageBreak/>
        <w:t>51</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14"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12" w:lineRule="auto"/>
        <w:ind w:left="1089"/>
        <w:rPr>
          <w:rFonts w:ascii="Times New Roman" w:hAnsi="Times New Roman" w:cs="Times New Roman"/>
          <w:sz w:val="24"/>
          <w:szCs w:val="24"/>
        </w:rPr>
      </w:pPr>
      <w:r>
        <w:rPr>
          <w:rFonts w:ascii="Bookman Old Style" w:hAnsi="Bookman Old Style" w:cs="Bookman Old Style"/>
          <w:sz w:val="24"/>
          <w:szCs w:val="24"/>
        </w:rPr>
        <w:t xml:space="preserve">members or member and the Registrar and shall contain the names of the members </w:t>
      </w:r>
      <w:r>
        <w:rPr>
          <w:rFonts w:ascii="Bookman Old Style" w:hAnsi="Bookman Old Style" w:cs="Bookman Old Style"/>
          <w:sz w:val="24"/>
          <w:szCs w:val="24"/>
        </w:rPr>
        <w:t>who have taken part in decision;</w:t>
      </w:r>
    </w:p>
    <w:p w:rsidR="00000000" w:rsidRDefault="0071484B">
      <w:pPr>
        <w:pStyle w:val="DefaultParagraphFont"/>
        <w:widowControl w:val="0"/>
        <w:autoSpaceDE w:val="0"/>
        <w:autoSpaceDN w:val="0"/>
        <w:adjustRightInd w:val="0"/>
        <w:spacing w:after="0" w:line="312" w:lineRule="exact"/>
        <w:rPr>
          <w:rFonts w:ascii="Times New Roman" w:hAnsi="Times New Roman" w:cs="Times New Roman"/>
          <w:sz w:val="24"/>
          <w:szCs w:val="24"/>
        </w:rPr>
      </w:pPr>
    </w:p>
    <w:p w:rsidR="00000000" w:rsidRDefault="0071484B">
      <w:pPr>
        <w:pStyle w:val="DefaultParagraphFont"/>
        <w:widowControl w:val="0"/>
        <w:numPr>
          <w:ilvl w:val="2"/>
          <w:numId w:val="96"/>
        </w:numPr>
        <w:tabs>
          <w:tab w:val="clear" w:pos="2160"/>
          <w:tab w:val="num" w:pos="1089"/>
        </w:tabs>
        <w:overflowPunct w:val="0"/>
        <w:autoSpaceDE w:val="0"/>
        <w:autoSpaceDN w:val="0"/>
        <w:adjustRightInd w:val="0"/>
        <w:spacing w:after="0" w:line="350" w:lineRule="auto"/>
        <w:ind w:left="1089" w:hanging="368"/>
        <w:jc w:val="both"/>
        <w:rPr>
          <w:rFonts w:ascii="Bookman Old Style" w:hAnsi="Bookman Old Style" w:cs="Bookman Old Style"/>
          <w:sz w:val="24"/>
          <w:szCs w:val="24"/>
        </w:rPr>
      </w:pPr>
      <w:r>
        <w:rPr>
          <w:rFonts w:ascii="Bookman Old Style" w:hAnsi="Bookman Old Style" w:cs="Bookman Old Style"/>
          <w:sz w:val="24"/>
          <w:szCs w:val="24"/>
        </w:rPr>
        <w:t>Any member d</w:t>
      </w:r>
      <w:r>
        <w:rPr>
          <w:rFonts w:ascii="Bookman Old Style" w:hAnsi="Bookman Old Style" w:cs="Bookman Old Style"/>
          <w:sz w:val="24"/>
          <w:szCs w:val="24"/>
        </w:rPr>
        <w:t>iffering as to the grounds upon which the judgement was based or some of its conclusions, or dissenting from the judgement, may append a separate or dissenting opinion. In case the members who have heard the case are equally divided in passing the order or</w:t>
      </w:r>
      <w:r>
        <w:rPr>
          <w:rFonts w:ascii="Bookman Old Style" w:hAnsi="Bookman Old Style" w:cs="Bookman Old Style"/>
          <w:sz w:val="24"/>
          <w:szCs w:val="24"/>
        </w:rPr>
        <w:t xml:space="preserve"> judgement, then the President shall constitute a Bench as referred in sub-section (5) of section 419 of the Act. </w:t>
      </w:r>
    </w:p>
    <w:p w:rsidR="00000000" w:rsidRDefault="0071484B">
      <w:pPr>
        <w:pStyle w:val="DefaultParagraphFont"/>
        <w:widowControl w:val="0"/>
        <w:autoSpaceDE w:val="0"/>
        <w:autoSpaceDN w:val="0"/>
        <w:adjustRightInd w:val="0"/>
        <w:spacing w:after="0" w:line="214" w:lineRule="exact"/>
        <w:rPr>
          <w:rFonts w:ascii="Bookman Old Style" w:hAnsi="Bookman Old Style" w:cs="Bookman Old Style"/>
          <w:sz w:val="24"/>
          <w:szCs w:val="24"/>
        </w:rPr>
      </w:pPr>
    </w:p>
    <w:p w:rsidR="00000000" w:rsidRDefault="0071484B">
      <w:pPr>
        <w:pStyle w:val="DefaultParagraphFont"/>
        <w:widowControl w:val="0"/>
        <w:numPr>
          <w:ilvl w:val="0"/>
          <w:numId w:val="97"/>
        </w:numPr>
        <w:tabs>
          <w:tab w:val="clear" w:pos="720"/>
          <w:tab w:val="num" w:pos="729"/>
        </w:tabs>
        <w:overflowPunct w:val="0"/>
        <w:autoSpaceDE w:val="0"/>
        <w:autoSpaceDN w:val="0"/>
        <w:adjustRightInd w:val="0"/>
        <w:spacing w:after="0" w:line="240" w:lineRule="auto"/>
        <w:ind w:left="729" w:hanging="729"/>
        <w:jc w:val="both"/>
        <w:rPr>
          <w:rFonts w:ascii="Bookman Old Style" w:hAnsi="Bookman Old Style" w:cs="Bookman Old Style"/>
          <w:b/>
          <w:bCs/>
          <w:sz w:val="24"/>
          <w:szCs w:val="24"/>
        </w:rPr>
      </w:pPr>
      <w:r>
        <w:rPr>
          <w:rFonts w:ascii="Bookman Old Style" w:hAnsi="Bookman Old Style" w:cs="Bookman Old Style"/>
          <w:b/>
          <w:bCs/>
          <w:sz w:val="24"/>
          <w:szCs w:val="24"/>
        </w:rPr>
        <w:t xml:space="preserve">Amicus  Curiae </w:t>
      </w:r>
    </w:p>
    <w:p w:rsidR="00000000" w:rsidRDefault="0071484B">
      <w:pPr>
        <w:pStyle w:val="DefaultParagraphFont"/>
        <w:widowControl w:val="0"/>
        <w:autoSpaceDE w:val="0"/>
        <w:autoSpaceDN w:val="0"/>
        <w:adjustRightInd w:val="0"/>
        <w:spacing w:after="0" w:line="399" w:lineRule="exact"/>
        <w:rPr>
          <w:rFonts w:ascii="Bookman Old Style" w:hAnsi="Bookman Old Style" w:cs="Bookman Old Style"/>
          <w:b/>
          <w:bCs/>
          <w:sz w:val="24"/>
          <w:szCs w:val="24"/>
        </w:rPr>
      </w:pPr>
    </w:p>
    <w:p w:rsidR="00000000" w:rsidRDefault="0071484B">
      <w:pPr>
        <w:pStyle w:val="DefaultParagraphFont"/>
        <w:widowControl w:val="0"/>
        <w:overflowPunct w:val="0"/>
        <w:autoSpaceDE w:val="0"/>
        <w:autoSpaceDN w:val="0"/>
        <w:adjustRightInd w:val="0"/>
        <w:spacing w:after="0" w:line="367" w:lineRule="auto"/>
        <w:ind w:left="729"/>
        <w:jc w:val="both"/>
        <w:rPr>
          <w:rFonts w:ascii="Bookman Old Style" w:hAnsi="Bookman Old Style" w:cs="Bookman Old Style"/>
          <w:b/>
          <w:bCs/>
          <w:sz w:val="24"/>
          <w:szCs w:val="24"/>
        </w:rPr>
      </w:pPr>
      <w:r>
        <w:rPr>
          <w:rFonts w:ascii="Bookman Old Style" w:hAnsi="Bookman Old Style" w:cs="Bookman Old Style"/>
          <w:sz w:val="23"/>
          <w:szCs w:val="23"/>
        </w:rPr>
        <w:t>The Tribunal may, at its discretion, permit any person or persons, including the professionals and professional bodie</w:t>
      </w:r>
      <w:r>
        <w:rPr>
          <w:rFonts w:ascii="Bookman Old Style" w:hAnsi="Bookman Old Style" w:cs="Bookman Old Style"/>
          <w:sz w:val="23"/>
          <w:szCs w:val="23"/>
        </w:rPr>
        <w:t>s to render or to communicate views to the Tribunal as Amicus Curiae on any point or points or legal issues as the case may be as assigned to such Amicus Curiae. The Tribunal may permit an Amicus Curiae to have access to the pleadings of the parties. The T</w:t>
      </w:r>
      <w:r>
        <w:rPr>
          <w:rFonts w:ascii="Bookman Old Style" w:hAnsi="Bookman Old Style" w:cs="Bookman Old Style"/>
          <w:sz w:val="23"/>
          <w:szCs w:val="23"/>
        </w:rPr>
        <w:t xml:space="preserve">ribunal shall enable the parties to submit timely observations on an amicus brief. The </w:t>
      </w:r>
    </w:p>
    <w:p w:rsidR="00000000" w:rsidRDefault="0071484B">
      <w:pPr>
        <w:pStyle w:val="DefaultParagraphFont"/>
        <w:widowControl w:val="0"/>
        <w:autoSpaceDE w:val="0"/>
        <w:autoSpaceDN w:val="0"/>
        <w:adjustRightInd w:val="0"/>
        <w:spacing w:after="0" w:line="57" w:lineRule="exact"/>
        <w:rPr>
          <w:rFonts w:ascii="Bookman Old Style" w:hAnsi="Bookman Old Style" w:cs="Bookman Old Style"/>
          <w:b/>
          <w:bCs/>
          <w:sz w:val="24"/>
          <w:szCs w:val="24"/>
        </w:rPr>
      </w:pPr>
    </w:p>
    <w:p w:rsidR="00000000" w:rsidRDefault="0071484B">
      <w:pPr>
        <w:pStyle w:val="DefaultParagraphFont"/>
        <w:widowControl w:val="0"/>
        <w:overflowPunct w:val="0"/>
        <w:autoSpaceDE w:val="0"/>
        <w:autoSpaceDN w:val="0"/>
        <w:adjustRightInd w:val="0"/>
        <w:spacing w:after="0" w:line="348" w:lineRule="auto"/>
        <w:ind w:left="729"/>
        <w:jc w:val="both"/>
        <w:rPr>
          <w:rFonts w:ascii="Bookman Old Style" w:hAnsi="Bookman Old Style" w:cs="Bookman Old Style"/>
          <w:b/>
          <w:bCs/>
          <w:sz w:val="24"/>
          <w:szCs w:val="24"/>
        </w:rPr>
      </w:pPr>
      <w:r>
        <w:rPr>
          <w:rFonts w:ascii="Bookman Old Style" w:hAnsi="Bookman Old Style" w:cs="Bookman Old Style"/>
          <w:sz w:val="24"/>
          <w:szCs w:val="24"/>
        </w:rPr>
        <w:t>Tribunal shall be at liberty to direct either of the parties or both the parties to the proceedings involving a point on which the opinion of the Amicus Curiae has be</w:t>
      </w:r>
      <w:r>
        <w:rPr>
          <w:rFonts w:ascii="Bookman Old Style" w:hAnsi="Bookman Old Style" w:cs="Bookman Old Style"/>
          <w:sz w:val="24"/>
          <w:szCs w:val="24"/>
        </w:rPr>
        <w:t xml:space="preserve">en sought, to bear such expenses or fee as may be ordered by the Tribunal. The judgement and any appended opinions shall be transmitted to the parties and to </w:t>
      </w:r>
      <w:r>
        <w:rPr>
          <w:rFonts w:ascii="Bookman Old Style" w:hAnsi="Bookman Old Style" w:cs="Bookman Old Style"/>
          <w:i/>
          <w:iCs/>
          <w:sz w:val="24"/>
          <w:szCs w:val="24"/>
        </w:rPr>
        <w:t>Amicus Curiae</w:t>
      </w:r>
      <w:r>
        <w:rPr>
          <w:rFonts w:ascii="Bookman Old Style" w:hAnsi="Bookman Old Style" w:cs="Bookman Old Style"/>
          <w:sz w:val="24"/>
          <w:szCs w:val="24"/>
        </w:rPr>
        <w:t xml:space="preserve">.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b/>
          <w:bCs/>
          <w:sz w:val="24"/>
          <w:szCs w:val="24"/>
        </w:rPr>
      </w:pPr>
    </w:p>
    <w:p w:rsidR="00000000" w:rsidRDefault="0071484B">
      <w:pPr>
        <w:pStyle w:val="DefaultParagraphFont"/>
        <w:widowControl w:val="0"/>
        <w:autoSpaceDE w:val="0"/>
        <w:autoSpaceDN w:val="0"/>
        <w:adjustRightInd w:val="0"/>
        <w:spacing w:after="0" w:line="237" w:lineRule="exact"/>
        <w:rPr>
          <w:rFonts w:ascii="Bookman Old Style" w:hAnsi="Bookman Old Style" w:cs="Bookman Old Style"/>
          <w:b/>
          <w:bCs/>
          <w:sz w:val="24"/>
          <w:szCs w:val="24"/>
        </w:rPr>
      </w:pPr>
    </w:p>
    <w:p w:rsidR="00000000" w:rsidRDefault="0071484B">
      <w:pPr>
        <w:pStyle w:val="DefaultParagraphFont"/>
        <w:widowControl w:val="0"/>
        <w:numPr>
          <w:ilvl w:val="1"/>
          <w:numId w:val="97"/>
        </w:numPr>
        <w:tabs>
          <w:tab w:val="clear" w:pos="1440"/>
          <w:tab w:val="num" w:pos="569"/>
        </w:tabs>
        <w:overflowPunct w:val="0"/>
        <w:autoSpaceDE w:val="0"/>
        <w:autoSpaceDN w:val="0"/>
        <w:adjustRightInd w:val="0"/>
        <w:spacing w:after="0" w:line="240" w:lineRule="auto"/>
        <w:ind w:left="569" w:hanging="478"/>
        <w:jc w:val="both"/>
        <w:rPr>
          <w:rFonts w:ascii="Bookman Old Style" w:hAnsi="Bookman Old Style" w:cs="Bookman Old Style"/>
          <w:b/>
          <w:bCs/>
          <w:sz w:val="24"/>
          <w:szCs w:val="24"/>
        </w:rPr>
      </w:pPr>
      <w:r>
        <w:rPr>
          <w:rFonts w:ascii="Bookman Old Style" w:hAnsi="Bookman Old Style" w:cs="Bookman Old Style"/>
          <w:b/>
          <w:bCs/>
          <w:sz w:val="24"/>
          <w:szCs w:val="24"/>
        </w:rPr>
        <w:t xml:space="preserve">Recusal </w:t>
      </w:r>
    </w:p>
    <w:p w:rsidR="00000000" w:rsidRDefault="0071484B">
      <w:pPr>
        <w:pStyle w:val="DefaultParagraphFont"/>
        <w:widowControl w:val="0"/>
        <w:autoSpaceDE w:val="0"/>
        <w:autoSpaceDN w:val="0"/>
        <w:adjustRightInd w:val="0"/>
        <w:spacing w:after="0" w:line="198" w:lineRule="exact"/>
        <w:rPr>
          <w:rFonts w:ascii="Bookman Old Style" w:hAnsi="Bookman Old Style" w:cs="Bookman Old Style"/>
          <w:b/>
          <w:bCs/>
          <w:sz w:val="24"/>
          <w:szCs w:val="24"/>
        </w:rPr>
      </w:pPr>
    </w:p>
    <w:p w:rsidR="00000000" w:rsidRDefault="0071484B">
      <w:pPr>
        <w:pStyle w:val="DefaultParagraphFont"/>
        <w:widowControl w:val="0"/>
        <w:numPr>
          <w:ilvl w:val="2"/>
          <w:numId w:val="97"/>
        </w:numPr>
        <w:tabs>
          <w:tab w:val="clear" w:pos="2160"/>
          <w:tab w:val="num" w:pos="1089"/>
        </w:tabs>
        <w:overflowPunct w:val="0"/>
        <w:autoSpaceDE w:val="0"/>
        <w:autoSpaceDN w:val="0"/>
        <w:adjustRightInd w:val="0"/>
        <w:spacing w:after="0" w:line="310" w:lineRule="auto"/>
        <w:ind w:left="1089" w:hanging="368"/>
        <w:jc w:val="both"/>
        <w:rPr>
          <w:rFonts w:ascii="Bookman Old Style" w:hAnsi="Bookman Old Style" w:cs="Bookman Old Style"/>
          <w:sz w:val="24"/>
          <w:szCs w:val="24"/>
        </w:rPr>
      </w:pPr>
      <w:r>
        <w:rPr>
          <w:rFonts w:ascii="Bookman Old Style" w:hAnsi="Bookman Old Style" w:cs="Bookman Old Style"/>
          <w:sz w:val="24"/>
          <w:szCs w:val="24"/>
        </w:rPr>
        <w:t xml:space="preserve">For the purpose of maintaining the high standards and integrity of the Tribunal, the President or a Member of the Tribunal shall recuse himself </w:t>
      </w:r>
    </w:p>
    <w:p w:rsidR="00000000" w:rsidRDefault="0071484B">
      <w:pPr>
        <w:pStyle w:val="DefaultParagraphFont"/>
        <w:widowControl w:val="0"/>
        <w:autoSpaceDE w:val="0"/>
        <w:autoSpaceDN w:val="0"/>
        <w:adjustRightInd w:val="0"/>
        <w:spacing w:after="0" w:line="316" w:lineRule="exact"/>
        <w:rPr>
          <w:rFonts w:ascii="Bookman Old Style" w:hAnsi="Bookman Old Style" w:cs="Bookman Old Style"/>
          <w:sz w:val="24"/>
          <w:szCs w:val="24"/>
        </w:rPr>
      </w:pPr>
    </w:p>
    <w:p w:rsidR="00000000" w:rsidRDefault="0071484B">
      <w:pPr>
        <w:pStyle w:val="DefaultParagraphFont"/>
        <w:widowControl w:val="0"/>
        <w:overflowPunct w:val="0"/>
        <w:autoSpaceDE w:val="0"/>
        <w:autoSpaceDN w:val="0"/>
        <w:adjustRightInd w:val="0"/>
        <w:spacing w:after="0" w:line="310" w:lineRule="auto"/>
        <w:ind w:left="1449" w:hanging="360"/>
        <w:jc w:val="both"/>
        <w:rPr>
          <w:rFonts w:ascii="Bookman Old Style" w:hAnsi="Bookman Old Style" w:cs="Bookman Old Style"/>
          <w:sz w:val="24"/>
          <w:szCs w:val="24"/>
        </w:rPr>
      </w:pPr>
      <w:r>
        <w:rPr>
          <w:rFonts w:ascii="Bookman Old Style" w:hAnsi="Bookman Old Style" w:cs="Bookman Old Style"/>
          <w:sz w:val="24"/>
          <w:szCs w:val="24"/>
        </w:rPr>
        <w:t xml:space="preserve">a. In cases involving persons with whom the President or the Member has a personal, familial or professional </w:t>
      </w:r>
      <w:r>
        <w:rPr>
          <w:rFonts w:ascii="Bookman Old Style" w:hAnsi="Bookman Old Style" w:cs="Bookman Old Style"/>
          <w:sz w:val="24"/>
          <w:szCs w:val="24"/>
        </w:rPr>
        <w:t xml:space="preserve">relationship; </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440" w:left="991" w:header="720" w:footer="720" w:gutter="0"/>
          <w:cols w:space="720" w:equalWidth="0">
            <w:col w:w="9809"/>
          </w:cols>
          <w:noEndnote/>
        </w:sectPr>
      </w:pPr>
    </w:p>
    <w:p w:rsidR="00000000" w:rsidRDefault="0071484B">
      <w:pPr>
        <w:pStyle w:val="DefaultParagraphFont"/>
        <w:widowControl w:val="0"/>
        <w:autoSpaceDE w:val="0"/>
        <w:autoSpaceDN w:val="0"/>
        <w:adjustRightInd w:val="0"/>
        <w:spacing w:after="0" w:line="239" w:lineRule="auto"/>
        <w:ind w:left="5060"/>
        <w:rPr>
          <w:rFonts w:ascii="Times New Roman" w:hAnsi="Times New Roman" w:cs="Times New Roman"/>
          <w:sz w:val="24"/>
          <w:szCs w:val="24"/>
        </w:rPr>
      </w:pPr>
      <w:bookmarkStart w:id="52" w:name="page52"/>
      <w:bookmarkEnd w:id="52"/>
      <w:r>
        <w:rPr>
          <w:rFonts w:ascii="Calibri" w:hAnsi="Calibri" w:cs="Calibri"/>
        </w:rPr>
        <w:lastRenderedPageBreak/>
        <w:t>52</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14" w:lineRule="exact"/>
        <w:rPr>
          <w:rFonts w:ascii="Times New Roman" w:hAnsi="Times New Roman" w:cs="Times New Roman"/>
          <w:sz w:val="24"/>
          <w:szCs w:val="24"/>
        </w:rPr>
      </w:pPr>
    </w:p>
    <w:p w:rsidR="00000000" w:rsidRDefault="0071484B">
      <w:pPr>
        <w:pStyle w:val="DefaultParagraphFont"/>
        <w:widowControl w:val="0"/>
        <w:numPr>
          <w:ilvl w:val="1"/>
          <w:numId w:val="98"/>
        </w:numPr>
        <w:tabs>
          <w:tab w:val="clear" w:pos="1440"/>
          <w:tab w:val="num" w:pos="1720"/>
        </w:tabs>
        <w:overflowPunct w:val="0"/>
        <w:autoSpaceDE w:val="0"/>
        <w:autoSpaceDN w:val="0"/>
        <w:adjustRightInd w:val="0"/>
        <w:spacing w:after="0" w:line="336" w:lineRule="auto"/>
        <w:ind w:left="1720" w:hanging="368"/>
        <w:jc w:val="both"/>
        <w:rPr>
          <w:rFonts w:ascii="Bookman Old Style" w:hAnsi="Bookman Old Style" w:cs="Bookman Old Style"/>
          <w:sz w:val="24"/>
          <w:szCs w:val="24"/>
        </w:rPr>
      </w:pPr>
      <w:r>
        <w:rPr>
          <w:rFonts w:ascii="Bookman Old Style" w:hAnsi="Bookman Old Style" w:cs="Bookman Old Style"/>
          <w:sz w:val="24"/>
          <w:szCs w:val="24"/>
        </w:rPr>
        <w:t xml:space="preserve">In cases concerning which the President or the Member has previously been called upon in another capacity, including as advisor, representative, expert or witness ; or </w:t>
      </w:r>
    </w:p>
    <w:p w:rsidR="00000000" w:rsidRDefault="0071484B">
      <w:pPr>
        <w:pStyle w:val="DefaultParagraphFont"/>
        <w:widowControl w:val="0"/>
        <w:autoSpaceDE w:val="0"/>
        <w:autoSpaceDN w:val="0"/>
        <w:adjustRightInd w:val="0"/>
        <w:spacing w:after="0" w:line="230" w:lineRule="exact"/>
        <w:rPr>
          <w:rFonts w:ascii="Bookman Old Style" w:hAnsi="Bookman Old Style" w:cs="Bookman Old Style"/>
          <w:sz w:val="24"/>
          <w:szCs w:val="24"/>
        </w:rPr>
      </w:pPr>
    </w:p>
    <w:p w:rsidR="00000000" w:rsidRDefault="0071484B">
      <w:pPr>
        <w:pStyle w:val="DefaultParagraphFont"/>
        <w:widowControl w:val="0"/>
        <w:numPr>
          <w:ilvl w:val="1"/>
          <w:numId w:val="98"/>
        </w:numPr>
        <w:tabs>
          <w:tab w:val="clear" w:pos="1440"/>
          <w:tab w:val="num" w:pos="1720"/>
        </w:tabs>
        <w:overflowPunct w:val="0"/>
        <w:autoSpaceDE w:val="0"/>
        <w:autoSpaceDN w:val="0"/>
        <w:adjustRightInd w:val="0"/>
        <w:spacing w:after="0" w:line="240" w:lineRule="auto"/>
        <w:ind w:left="1720" w:hanging="368"/>
        <w:jc w:val="both"/>
        <w:rPr>
          <w:rFonts w:ascii="Bookman Old Style" w:hAnsi="Bookman Old Style" w:cs="Bookman Old Style"/>
          <w:sz w:val="24"/>
          <w:szCs w:val="24"/>
        </w:rPr>
      </w:pPr>
      <w:r>
        <w:rPr>
          <w:rFonts w:ascii="Bookman Old Style" w:hAnsi="Bookman Old Style" w:cs="Bookman Old Style"/>
          <w:sz w:val="24"/>
          <w:szCs w:val="24"/>
        </w:rPr>
        <w:t xml:space="preserve">If there exist other circumstances such as to make the President or the </w:t>
      </w:r>
    </w:p>
    <w:p w:rsidR="00000000" w:rsidRDefault="0071484B">
      <w:pPr>
        <w:pStyle w:val="DefaultParagraphFont"/>
        <w:widowControl w:val="0"/>
        <w:autoSpaceDE w:val="0"/>
        <w:autoSpaceDN w:val="0"/>
        <w:adjustRightInd w:val="0"/>
        <w:spacing w:after="0" w:line="140" w:lineRule="exact"/>
        <w:rPr>
          <w:rFonts w:ascii="Bookman Old Style" w:hAnsi="Bookman Old Style" w:cs="Bookman Old Style"/>
          <w:sz w:val="24"/>
          <w:szCs w:val="24"/>
        </w:rPr>
      </w:pPr>
    </w:p>
    <w:p w:rsidR="00000000" w:rsidRDefault="0071484B">
      <w:pPr>
        <w:pStyle w:val="DefaultParagraphFont"/>
        <w:widowControl w:val="0"/>
        <w:overflowPunct w:val="0"/>
        <w:autoSpaceDE w:val="0"/>
        <w:autoSpaceDN w:val="0"/>
        <w:adjustRightInd w:val="0"/>
        <w:spacing w:after="0" w:line="240" w:lineRule="auto"/>
        <w:ind w:left="1720"/>
        <w:jc w:val="both"/>
        <w:rPr>
          <w:rFonts w:ascii="Bookman Old Style" w:hAnsi="Bookman Old Style" w:cs="Bookman Old Style"/>
          <w:sz w:val="24"/>
          <w:szCs w:val="24"/>
        </w:rPr>
      </w:pPr>
      <w:r>
        <w:rPr>
          <w:rFonts w:ascii="Bookman Old Style" w:hAnsi="Bookman Old Style" w:cs="Bookman Old Style"/>
          <w:sz w:val="24"/>
          <w:szCs w:val="24"/>
        </w:rPr>
        <w:t xml:space="preserve">Member’s participation seem inappropriate. </w:t>
      </w:r>
    </w:p>
    <w:p w:rsidR="00000000" w:rsidRDefault="0071484B">
      <w:pPr>
        <w:pStyle w:val="DefaultParagraphFont"/>
        <w:widowControl w:val="0"/>
        <w:autoSpaceDE w:val="0"/>
        <w:autoSpaceDN w:val="0"/>
        <w:adjustRightInd w:val="0"/>
        <w:spacing w:after="0" w:line="395" w:lineRule="exact"/>
        <w:rPr>
          <w:rFonts w:ascii="Bookman Old Style" w:hAnsi="Bookman Old Style" w:cs="Bookman Old Style"/>
          <w:sz w:val="24"/>
          <w:szCs w:val="24"/>
        </w:rPr>
      </w:pPr>
    </w:p>
    <w:p w:rsidR="00000000" w:rsidRDefault="0071484B">
      <w:pPr>
        <w:pStyle w:val="DefaultParagraphFont"/>
        <w:widowControl w:val="0"/>
        <w:numPr>
          <w:ilvl w:val="0"/>
          <w:numId w:val="99"/>
        </w:numPr>
        <w:tabs>
          <w:tab w:val="clear" w:pos="720"/>
          <w:tab w:val="num" w:pos="1360"/>
        </w:tabs>
        <w:overflowPunct w:val="0"/>
        <w:autoSpaceDE w:val="0"/>
        <w:autoSpaceDN w:val="0"/>
        <w:adjustRightInd w:val="0"/>
        <w:spacing w:after="0" w:line="336" w:lineRule="auto"/>
        <w:ind w:left="1360" w:hanging="368"/>
        <w:jc w:val="both"/>
        <w:rPr>
          <w:rFonts w:ascii="Bookman Old Style" w:hAnsi="Bookman Old Style" w:cs="Bookman Old Style"/>
          <w:sz w:val="23"/>
          <w:szCs w:val="23"/>
        </w:rPr>
      </w:pPr>
      <w:r>
        <w:rPr>
          <w:rFonts w:ascii="Bookman Old Style" w:hAnsi="Bookman Old Style" w:cs="Bookman Old Style"/>
          <w:sz w:val="23"/>
          <w:szCs w:val="23"/>
        </w:rPr>
        <w:t xml:space="preserve">Any member recusing himself shall immediately inform the President of the Tribunal or in the case of the President, the next senior member thereto. </w:t>
      </w:r>
    </w:p>
    <w:p w:rsidR="00000000" w:rsidRDefault="0071484B">
      <w:pPr>
        <w:pStyle w:val="DefaultParagraphFont"/>
        <w:widowControl w:val="0"/>
        <w:autoSpaceDE w:val="0"/>
        <w:autoSpaceDN w:val="0"/>
        <w:adjustRightInd w:val="0"/>
        <w:spacing w:after="0" w:line="234"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4660"/>
        <w:rPr>
          <w:rFonts w:ascii="Times New Roman" w:hAnsi="Times New Roman" w:cs="Times New Roman"/>
          <w:sz w:val="24"/>
          <w:szCs w:val="24"/>
        </w:rPr>
      </w:pPr>
      <w:r>
        <w:rPr>
          <w:rFonts w:ascii="Bookman Old Style" w:hAnsi="Bookman Old Style" w:cs="Bookman Old Style"/>
          <w:b/>
          <w:bCs/>
          <w:sz w:val="24"/>
          <w:szCs w:val="24"/>
        </w:rPr>
        <w:t>PART-VI</w:t>
      </w:r>
    </w:p>
    <w:p w:rsidR="00000000" w:rsidRDefault="0071484B">
      <w:pPr>
        <w:pStyle w:val="DefaultParagraphFont"/>
        <w:widowControl w:val="0"/>
        <w:autoSpaceDE w:val="0"/>
        <w:autoSpaceDN w:val="0"/>
        <w:adjustRightInd w:val="0"/>
        <w:spacing w:after="0" w:line="141"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360"/>
        <w:rPr>
          <w:rFonts w:ascii="Times New Roman" w:hAnsi="Times New Roman" w:cs="Times New Roman"/>
          <w:sz w:val="24"/>
          <w:szCs w:val="24"/>
        </w:rPr>
      </w:pPr>
      <w:r>
        <w:rPr>
          <w:rFonts w:ascii="Bookman Old Style" w:hAnsi="Bookman Old Style" w:cs="Bookman Old Style"/>
          <w:b/>
          <w:bCs/>
          <w:sz w:val="24"/>
          <w:szCs w:val="24"/>
        </w:rPr>
        <w:t>Functions of the Registry, Secretary  and General Procedures</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63"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360"/>
        <w:rPr>
          <w:rFonts w:ascii="Times New Roman" w:hAnsi="Times New Roman" w:cs="Times New Roman"/>
          <w:sz w:val="24"/>
          <w:szCs w:val="24"/>
        </w:rPr>
      </w:pPr>
      <w:r>
        <w:rPr>
          <w:rFonts w:ascii="Bookman Old Style" w:hAnsi="Bookman Old Style" w:cs="Bookman Old Style"/>
          <w:b/>
          <w:bCs/>
          <w:sz w:val="24"/>
          <w:szCs w:val="24"/>
        </w:rPr>
        <w:t>98. Appointment of Staff to the Re</w:t>
      </w:r>
      <w:r>
        <w:rPr>
          <w:rFonts w:ascii="Bookman Old Style" w:hAnsi="Bookman Old Style" w:cs="Bookman Old Style"/>
          <w:b/>
          <w:bCs/>
          <w:sz w:val="24"/>
          <w:szCs w:val="24"/>
        </w:rPr>
        <w:t>gistry:</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20"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62" w:lineRule="auto"/>
        <w:ind w:left="360"/>
        <w:jc w:val="both"/>
        <w:rPr>
          <w:rFonts w:ascii="Times New Roman" w:hAnsi="Times New Roman" w:cs="Times New Roman"/>
          <w:sz w:val="24"/>
          <w:szCs w:val="24"/>
        </w:rPr>
      </w:pPr>
      <w:r>
        <w:rPr>
          <w:rFonts w:ascii="Bookman Old Style" w:hAnsi="Bookman Old Style" w:cs="Bookman Old Style"/>
          <w:sz w:val="23"/>
          <w:szCs w:val="23"/>
        </w:rPr>
        <w:t xml:space="preserve">In exercise of the powers provided in section 418 of the Act, the Central Government in consultation with the Tribunal shall provide the Tribunal the staff including the Registrar, Secretary and such other officers for the purpose of exercising </w:t>
      </w:r>
      <w:r>
        <w:rPr>
          <w:rFonts w:ascii="Bookman Old Style" w:hAnsi="Bookman Old Style" w:cs="Bookman Old Style"/>
          <w:sz w:val="23"/>
          <w:szCs w:val="23"/>
        </w:rPr>
        <w:t>the powers and discharging the functions of the Tribunal as the case may be.</w:t>
      </w:r>
    </w:p>
    <w:p w:rsidR="00000000" w:rsidRDefault="0071484B">
      <w:pPr>
        <w:pStyle w:val="DefaultParagraphFont"/>
        <w:widowControl w:val="0"/>
        <w:autoSpaceDE w:val="0"/>
        <w:autoSpaceDN w:val="0"/>
        <w:adjustRightInd w:val="0"/>
        <w:spacing w:after="0" w:line="282"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240" w:lineRule="auto"/>
        <w:ind w:left="360"/>
        <w:jc w:val="both"/>
        <w:rPr>
          <w:rFonts w:ascii="Times New Roman" w:hAnsi="Times New Roman" w:cs="Times New Roman"/>
          <w:sz w:val="24"/>
          <w:szCs w:val="24"/>
        </w:rPr>
      </w:pPr>
      <w:r>
        <w:rPr>
          <w:rFonts w:ascii="Bookman Old Style" w:hAnsi="Bookman Old Style" w:cs="Bookman Old Style"/>
          <w:b/>
          <w:bCs/>
          <w:sz w:val="24"/>
          <w:szCs w:val="24"/>
        </w:rPr>
        <w:t xml:space="preserve">99. Powers, Functions and Duties of the Registrar: </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81" w:lineRule="exact"/>
        <w:rPr>
          <w:rFonts w:ascii="Times New Roman" w:hAnsi="Times New Roman" w:cs="Times New Roman"/>
          <w:sz w:val="24"/>
          <w:szCs w:val="24"/>
        </w:rPr>
      </w:pPr>
    </w:p>
    <w:p w:rsidR="00000000" w:rsidRDefault="0071484B">
      <w:pPr>
        <w:pStyle w:val="DefaultParagraphFont"/>
        <w:widowControl w:val="0"/>
        <w:numPr>
          <w:ilvl w:val="0"/>
          <w:numId w:val="100"/>
        </w:numPr>
        <w:tabs>
          <w:tab w:val="clear" w:pos="720"/>
          <w:tab w:val="num" w:pos="360"/>
        </w:tabs>
        <w:overflowPunct w:val="0"/>
        <w:autoSpaceDE w:val="0"/>
        <w:autoSpaceDN w:val="0"/>
        <w:adjustRightInd w:val="0"/>
        <w:spacing w:after="0" w:line="354" w:lineRule="auto"/>
        <w:ind w:left="360"/>
        <w:jc w:val="both"/>
        <w:rPr>
          <w:rFonts w:ascii="Bookman Old Style" w:hAnsi="Bookman Old Style" w:cs="Bookman Old Style"/>
          <w:sz w:val="24"/>
          <w:szCs w:val="24"/>
        </w:rPr>
      </w:pPr>
      <w:r>
        <w:rPr>
          <w:rFonts w:ascii="Bookman Old Style" w:hAnsi="Bookman Old Style" w:cs="Bookman Old Style"/>
          <w:sz w:val="24"/>
          <w:szCs w:val="24"/>
        </w:rPr>
        <w:t>In addition to the functions and duties as assigned to the Registry in Part II and elsewhere in these rules, the Registrar at the Principal Bench, and at other Benches, the officer so designated to function as Registrar shall have all the powers, functions</w:t>
      </w:r>
      <w:r>
        <w:rPr>
          <w:rFonts w:ascii="Bookman Old Style" w:hAnsi="Bookman Old Style" w:cs="Bookman Old Style"/>
          <w:sz w:val="24"/>
          <w:szCs w:val="24"/>
        </w:rPr>
        <w:t xml:space="preserve"> and duties of the Registrar and the Registrar or such officer as designated as Registrar at the Benches shall be head of the Registry and the staff working in the Registry shall work under his general superintendence and control of the Registrar or such o</w:t>
      </w:r>
      <w:r>
        <w:rPr>
          <w:rFonts w:ascii="Bookman Old Style" w:hAnsi="Bookman Old Style" w:cs="Bookman Old Style"/>
          <w:sz w:val="24"/>
          <w:szCs w:val="24"/>
        </w:rPr>
        <w:t>ther officiating Registrar at the Benches. The Registrar shall work under the general superintendence and control of the President at the Principal Bench whereas the officiating Registrar at other benches shall work under the senior most member of the resp</w:t>
      </w:r>
      <w:r>
        <w:rPr>
          <w:rFonts w:ascii="Bookman Old Style" w:hAnsi="Bookman Old Style" w:cs="Bookman Old Style"/>
          <w:sz w:val="24"/>
          <w:szCs w:val="24"/>
        </w:rPr>
        <w:t xml:space="preserve">ective Benches of the Tribunal. Under the authority of the President, the Registrar of the Tribunal shall: </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153" w:left="720" w:header="720" w:footer="720" w:gutter="0"/>
          <w:cols w:space="720" w:equalWidth="0">
            <w:col w:w="10080"/>
          </w:cols>
          <w:noEndnote/>
        </w:sectPr>
      </w:pPr>
    </w:p>
    <w:p w:rsidR="00000000" w:rsidRDefault="0071484B">
      <w:pPr>
        <w:pStyle w:val="DefaultParagraphFont"/>
        <w:widowControl w:val="0"/>
        <w:autoSpaceDE w:val="0"/>
        <w:autoSpaceDN w:val="0"/>
        <w:adjustRightInd w:val="0"/>
        <w:spacing w:after="0" w:line="239" w:lineRule="auto"/>
        <w:ind w:left="5060"/>
        <w:rPr>
          <w:rFonts w:ascii="Times New Roman" w:hAnsi="Times New Roman" w:cs="Times New Roman"/>
          <w:sz w:val="24"/>
          <w:szCs w:val="24"/>
        </w:rPr>
      </w:pPr>
      <w:bookmarkStart w:id="53" w:name="page53"/>
      <w:bookmarkEnd w:id="53"/>
      <w:r>
        <w:rPr>
          <w:rFonts w:ascii="Calibri" w:hAnsi="Calibri" w:cs="Calibri"/>
        </w:rPr>
        <w:lastRenderedPageBreak/>
        <w:t>53</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12" w:lineRule="exact"/>
        <w:rPr>
          <w:rFonts w:ascii="Times New Roman" w:hAnsi="Times New Roman" w:cs="Times New Roman"/>
          <w:sz w:val="24"/>
          <w:szCs w:val="24"/>
        </w:rPr>
      </w:pPr>
    </w:p>
    <w:p w:rsidR="00000000" w:rsidRDefault="0071484B">
      <w:pPr>
        <w:pStyle w:val="DefaultParagraphFont"/>
        <w:widowControl w:val="0"/>
        <w:numPr>
          <w:ilvl w:val="0"/>
          <w:numId w:val="101"/>
        </w:numPr>
        <w:tabs>
          <w:tab w:val="clear" w:pos="720"/>
          <w:tab w:val="num" w:pos="437"/>
        </w:tabs>
        <w:overflowPunct w:val="0"/>
        <w:autoSpaceDE w:val="0"/>
        <w:autoSpaceDN w:val="0"/>
        <w:adjustRightInd w:val="0"/>
        <w:spacing w:after="0" w:line="337" w:lineRule="auto"/>
        <w:ind w:left="360"/>
        <w:jc w:val="both"/>
        <w:rPr>
          <w:rFonts w:ascii="Bookman Old Style" w:hAnsi="Bookman Old Style" w:cs="Bookman Old Style"/>
          <w:sz w:val="24"/>
          <w:szCs w:val="24"/>
        </w:rPr>
      </w:pPr>
      <w:r>
        <w:rPr>
          <w:rFonts w:ascii="Bookman Old Style" w:hAnsi="Bookman Old Style" w:cs="Bookman Old Style"/>
          <w:sz w:val="24"/>
          <w:szCs w:val="24"/>
        </w:rPr>
        <w:t>Receive and register petitions, appeals</w:t>
      </w:r>
      <w:r>
        <w:rPr>
          <w:rFonts w:ascii="Bookman Old Style" w:hAnsi="Bookman Old Style" w:cs="Bookman Old Style"/>
          <w:b/>
          <w:bCs/>
          <w:i/>
          <w:iCs/>
          <w:sz w:val="24"/>
          <w:szCs w:val="24"/>
        </w:rPr>
        <w:t>,</w:t>
      </w:r>
      <w:r>
        <w:rPr>
          <w:rFonts w:ascii="Bookman Old Style" w:hAnsi="Bookman Old Style" w:cs="Bookman Old Style"/>
          <w:sz w:val="24"/>
          <w:szCs w:val="24"/>
        </w:rPr>
        <w:t xml:space="preserve"> applications, interlocutory and all other miscellaneous applications relating to such petitions appeals or applications</w:t>
      </w:r>
      <w:r>
        <w:rPr>
          <w:rFonts w:ascii="Bookman Old Style" w:hAnsi="Bookman Old Style" w:cs="Bookman Old Style"/>
          <w:b/>
          <w:bCs/>
          <w:i/>
          <w:iCs/>
          <w:sz w:val="24"/>
          <w:szCs w:val="24"/>
        </w:rPr>
        <w:t>,</w:t>
      </w:r>
      <w:r>
        <w:rPr>
          <w:rFonts w:ascii="Bookman Old Style" w:hAnsi="Bookman Old Style" w:cs="Bookman Old Style"/>
          <w:sz w:val="24"/>
          <w:szCs w:val="24"/>
        </w:rPr>
        <w:t xml:space="preserve"> institution proceedings and related documentation of the case; </w:t>
      </w:r>
    </w:p>
    <w:p w:rsidR="00000000" w:rsidRDefault="0071484B">
      <w:pPr>
        <w:pStyle w:val="DefaultParagraphFont"/>
        <w:widowControl w:val="0"/>
        <w:autoSpaceDE w:val="0"/>
        <w:autoSpaceDN w:val="0"/>
        <w:adjustRightInd w:val="0"/>
        <w:spacing w:after="0" w:line="284" w:lineRule="exact"/>
        <w:rPr>
          <w:rFonts w:ascii="Bookman Old Style" w:hAnsi="Bookman Old Style" w:cs="Bookman Old Style"/>
          <w:sz w:val="24"/>
          <w:szCs w:val="24"/>
        </w:rPr>
      </w:pPr>
    </w:p>
    <w:p w:rsidR="00000000" w:rsidRDefault="0071484B">
      <w:pPr>
        <w:pStyle w:val="DefaultParagraphFont"/>
        <w:widowControl w:val="0"/>
        <w:numPr>
          <w:ilvl w:val="0"/>
          <w:numId w:val="101"/>
        </w:numPr>
        <w:tabs>
          <w:tab w:val="clear" w:pos="720"/>
          <w:tab w:val="num" w:pos="360"/>
        </w:tabs>
        <w:overflowPunct w:val="0"/>
        <w:autoSpaceDE w:val="0"/>
        <w:autoSpaceDN w:val="0"/>
        <w:adjustRightInd w:val="0"/>
        <w:spacing w:after="0" w:line="356" w:lineRule="auto"/>
        <w:ind w:left="360"/>
        <w:jc w:val="both"/>
        <w:rPr>
          <w:rFonts w:ascii="Bookman Old Style" w:hAnsi="Bookman Old Style" w:cs="Bookman Old Style"/>
          <w:sz w:val="23"/>
          <w:szCs w:val="23"/>
        </w:rPr>
      </w:pPr>
      <w:r>
        <w:rPr>
          <w:rFonts w:ascii="Bookman Old Style" w:hAnsi="Bookman Old Style" w:cs="Bookman Old Style"/>
          <w:sz w:val="23"/>
          <w:szCs w:val="23"/>
        </w:rPr>
        <w:t xml:space="preserve">Be responsible for transmitting all documents and making all notifications required in connection with cases before the Tribunal and represent the matters pertaining to this Tribunal before any other forum as may be decided by the President; </w:t>
      </w:r>
    </w:p>
    <w:p w:rsidR="00000000" w:rsidRDefault="0071484B">
      <w:pPr>
        <w:pStyle w:val="DefaultParagraphFont"/>
        <w:widowControl w:val="0"/>
        <w:autoSpaceDE w:val="0"/>
        <w:autoSpaceDN w:val="0"/>
        <w:adjustRightInd w:val="0"/>
        <w:spacing w:after="0" w:line="264" w:lineRule="exact"/>
        <w:rPr>
          <w:rFonts w:ascii="Bookman Old Style" w:hAnsi="Bookman Old Style" w:cs="Bookman Old Style"/>
          <w:sz w:val="23"/>
          <w:szCs w:val="23"/>
        </w:rPr>
      </w:pPr>
    </w:p>
    <w:p w:rsidR="00000000" w:rsidRDefault="0071484B">
      <w:pPr>
        <w:pStyle w:val="DefaultParagraphFont"/>
        <w:widowControl w:val="0"/>
        <w:numPr>
          <w:ilvl w:val="0"/>
          <w:numId w:val="101"/>
        </w:numPr>
        <w:tabs>
          <w:tab w:val="clear" w:pos="720"/>
          <w:tab w:val="num" w:pos="360"/>
        </w:tabs>
        <w:overflowPunct w:val="0"/>
        <w:autoSpaceDE w:val="0"/>
        <w:autoSpaceDN w:val="0"/>
        <w:adjustRightInd w:val="0"/>
        <w:spacing w:after="0" w:line="336" w:lineRule="auto"/>
        <w:ind w:left="360"/>
        <w:jc w:val="both"/>
        <w:rPr>
          <w:rFonts w:ascii="Bookman Old Style" w:hAnsi="Bookman Old Style" w:cs="Bookman Old Style"/>
          <w:sz w:val="24"/>
          <w:szCs w:val="24"/>
        </w:rPr>
      </w:pPr>
      <w:r>
        <w:rPr>
          <w:rFonts w:ascii="Bookman Old Style" w:hAnsi="Bookman Old Style" w:cs="Bookman Old Style"/>
          <w:sz w:val="24"/>
          <w:szCs w:val="24"/>
        </w:rPr>
        <w:t>Make for</w:t>
      </w:r>
      <w:r>
        <w:rPr>
          <w:rFonts w:ascii="Bookman Old Style" w:hAnsi="Bookman Old Style" w:cs="Bookman Old Style"/>
          <w:sz w:val="24"/>
          <w:szCs w:val="24"/>
        </w:rPr>
        <w:t xml:space="preserve"> each case a dossier which shall record all actions taken in connection with the case, the dates thereof, and the dates on which any document or notification forming part of the procedure is received or dispatched from his office; </w:t>
      </w:r>
    </w:p>
    <w:p w:rsidR="00000000" w:rsidRDefault="0071484B">
      <w:pPr>
        <w:pStyle w:val="DefaultParagraphFont"/>
        <w:widowControl w:val="0"/>
        <w:autoSpaceDE w:val="0"/>
        <w:autoSpaceDN w:val="0"/>
        <w:adjustRightInd w:val="0"/>
        <w:spacing w:after="0" w:line="230" w:lineRule="exact"/>
        <w:rPr>
          <w:rFonts w:ascii="Bookman Old Style" w:hAnsi="Bookman Old Style" w:cs="Bookman Old Style"/>
          <w:sz w:val="24"/>
          <w:szCs w:val="24"/>
        </w:rPr>
      </w:pPr>
    </w:p>
    <w:p w:rsidR="00000000" w:rsidRDefault="0071484B">
      <w:pPr>
        <w:pStyle w:val="DefaultParagraphFont"/>
        <w:widowControl w:val="0"/>
        <w:numPr>
          <w:ilvl w:val="0"/>
          <w:numId w:val="101"/>
        </w:numPr>
        <w:tabs>
          <w:tab w:val="clear" w:pos="720"/>
          <w:tab w:val="num" w:pos="360"/>
        </w:tabs>
        <w:overflowPunct w:val="0"/>
        <w:autoSpaceDE w:val="0"/>
        <w:autoSpaceDN w:val="0"/>
        <w:adjustRightInd w:val="0"/>
        <w:spacing w:after="0" w:line="240" w:lineRule="auto"/>
        <w:ind w:left="360"/>
        <w:jc w:val="both"/>
        <w:rPr>
          <w:rFonts w:ascii="Bookman Old Style" w:hAnsi="Bookman Old Style" w:cs="Bookman Old Style"/>
          <w:sz w:val="24"/>
          <w:szCs w:val="24"/>
        </w:rPr>
      </w:pPr>
      <w:r>
        <w:rPr>
          <w:rFonts w:ascii="Bookman Old Style" w:hAnsi="Bookman Old Style" w:cs="Bookman Old Style"/>
          <w:sz w:val="24"/>
          <w:szCs w:val="24"/>
        </w:rPr>
        <w:t>Attend hearings, me</w:t>
      </w:r>
      <w:r>
        <w:rPr>
          <w:rFonts w:ascii="Bookman Old Style" w:hAnsi="Bookman Old Style" w:cs="Bookman Old Style"/>
          <w:sz w:val="24"/>
          <w:szCs w:val="24"/>
        </w:rPr>
        <w:t xml:space="preserve">etings and deliberations of the Tribunal; </w:t>
      </w:r>
    </w:p>
    <w:p w:rsidR="00000000" w:rsidRDefault="0071484B">
      <w:pPr>
        <w:pStyle w:val="DefaultParagraphFont"/>
        <w:widowControl w:val="0"/>
        <w:autoSpaceDE w:val="0"/>
        <w:autoSpaceDN w:val="0"/>
        <w:adjustRightInd w:val="0"/>
        <w:spacing w:after="0" w:line="395" w:lineRule="exact"/>
        <w:rPr>
          <w:rFonts w:ascii="Bookman Old Style" w:hAnsi="Bookman Old Style" w:cs="Bookman Old Style"/>
          <w:sz w:val="24"/>
          <w:szCs w:val="24"/>
        </w:rPr>
      </w:pPr>
    </w:p>
    <w:p w:rsidR="00000000" w:rsidRDefault="0071484B">
      <w:pPr>
        <w:pStyle w:val="DefaultParagraphFont"/>
        <w:widowControl w:val="0"/>
        <w:numPr>
          <w:ilvl w:val="0"/>
          <w:numId w:val="101"/>
        </w:numPr>
        <w:tabs>
          <w:tab w:val="clear" w:pos="720"/>
          <w:tab w:val="num" w:pos="360"/>
        </w:tabs>
        <w:overflowPunct w:val="0"/>
        <w:autoSpaceDE w:val="0"/>
        <w:autoSpaceDN w:val="0"/>
        <w:adjustRightInd w:val="0"/>
        <w:spacing w:after="0" w:line="310" w:lineRule="auto"/>
        <w:ind w:left="360"/>
        <w:jc w:val="both"/>
        <w:rPr>
          <w:rFonts w:ascii="Bookman Old Style" w:hAnsi="Bookman Old Style" w:cs="Bookman Old Style"/>
          <w:sz w:val="24"/>
          <w:szCs w:val="24"/>
        </w:rPr>
      </w:pPr>
      <w:r>
        <w:rPr>
          <w:rFonts w:ascii="Bookman Old Style" w:hAnsi="Bookman Old Style" w:cs="Bookman Old Style"/>
          <w:sz w:val="24"/>
          <w:szCs w:val="24"/>
        </w:rPr>
        <w:t xml:space="preserve">Keep the minutes of these hearings and meetings of the members as instructed by the President; </w:t>
      </w:r>
    </w:p>
    <w:p w:rsidR="00000000" w:rsidRDefault="0071484B">
      <w:pPr>
        <w:pStyle w:val="DefaultParagraphFont"/>
        <w:widowControl w:val="0"/>
        <w:autoSpaceDE w:val="0"/>
        <w:autoSpaceDN w:val="0"/>
        <w:adjustRightInd w:val="0"/>
        <w:spacing w:after="0" w:line="318" w:lineRule="exact"/>
        <w:rPr>
          <w:rFonts w:ascii="Bookman Old Style" w:hAnsi="Bookman Old Style" w:cs="Bookman Old Style"/>
          <w:sz w:val="24"/>
          <w:szCs w:val="24"/>
        </w:rPr>
      </w:pPr>
    </w:p>
    <w:p w:rsidR="00000000" w:rsidRDefault="0071484B">
      <w:pPr>
        <w:pStyle w:val="DefaultParagraphFont"/>
        <w:widowControl w:val="0"/>
        <w:numPr>
          <w:ilvl w:val="0"/>
          <w:numId w:val="101"/>
        </w:numPr>
        <w:tabs>
          <w:tab w:val="clear" w:pos="720"/>
          <w:tab w:val="num" w:pos="360"/>
        </w:tabs>
        <w:overflowPunct w:val="0"/>
        <w:autoSpaceDE w:val="0"/>
        <w:autoSpaceDN w:val="0"/>
        <w:adjustRightInd w:val="0"/>
        <w:spacing w:after="0" w:line="350" w:lineRule="auto"/>
        <w:ind w:left="360"/>
        <w:jc w:val="both"/>
        <w:rPr>
          <w:rFonts w:ascii="Bookman Old Style" w:hAnsi="Bookman Old Style" w:cs="Bookman Old Style"/>
          <w:sz w:val="24"/>
          <w:szCs w:val="24"/>
        </w:rPr>
      </w:pPr>
      <w:r>
        <w:rPr>
          <w:rFonts w:ascii="Bookman Old Style" w:hAnsi="Bookman Old Style" w:cs="Bookman Old Style"/>
          <w:sz w:val="24"/>
          <w:szCs w:val="24"/>
        </w:rPr>
        <w:t>Upon the trans</w:t>
      </w:r>
      <w:r>
        <w:rPr>
          <w:rFonts w:ascii="Bookman Old Style" w:hAnsi="Bookman Old Style" w:cs="Bookman Old Style"/>
          <w:sz w:val="24"/>
          <w:szCs w:val="24"/>
        </w:rPr>
        <w:t>mittal of a petition or an application to the Tribunal, unless the President decides otherwise, circulate within the Tribunal a notice summarizing the issues raised in the petition or application, without disclosing the name of the applicant, in order to i</w:t>
      </w:r>
      <w:r>
        <w:rPr>
          <w:rFonts w:ascii="Bookman Old Style" w:hAnsi="Bookman Old Style" w:cs="Bookman Old Style"/>
          <w:sz w:val="24"/>
          <w:szCs w:val="24"/>
        </w:rPr>
        <w:t xml:space="preserve">nform the Members of the Tribunal of proceedings pending before the Tribunal; in respect of category matters as the President so instructs the Registrar; </w:t>
      </w:r>
    </w:p>
    <w:p w:rsidR="00000000" w:rsidRDefault="0071484B">
      <w:pPr>
        <w:pStyle w:val="DefaultParagraphFont"/>
        <w:widowControl w:val="0"/>
        <w:autoSpaceDE w:val="0"/>
        <w:autoSpaceDN w:val="0"/>
        <w:adjustRightInd w:val="0"/>
        <w:spacing w:after="0" w:line="69" w:lineRule="exact"/>
        <w:rPr>
          <w:rFonts w:ascii="Bookman Old Style" w:hAnsi="Bookman Old Style" w:cs="Bookman Old Style"/>
          <w:sz w:val="24"/>
          <w:szCs w:val="24"/>
        </w:rPr>
      </w:pPr>
    </w:p>
    <w:p w:rsidR="00000000" w:rsidRDefault="0071484B">
      <w:pPr>
        <w:pStyle w:val="DefaultParagraphFont"/>
        <w:widowControl w:val="0"/>
        <w:numPr>
          <w:ilvl w:val="0"/>
          <w:numId w:val="101"/>
        </w:numPr>
        <w:tabs>
          <w:tab w:val="clear" w:pos="720"/>
          <w:tab w:val="num" w:pos="360"/>
        </w:tabs>
        <w:overflowPunct w:val="0"/>
        <w:autoSpaceDE w:val="0"/>
        <w:autoSpaceDN w:val="0"/>
        <w:adjustRightInd w:val="0"/>
        <w:spacing w:after="0" w:line="310" w:lineRule="auto"/>
        <w:ind w:left="360"/>
        <w:jc w:val="both"/>
        <w:rPr>
          <w:rFonts w:ascii="Bookman Old Style" w:hAnsi="Bookman Old Style" w:cs="Bookman Old Style"/>
          <w:sz w:val="24"/>
          <w:szCs w:val="24"/>
        </w:rPr>
      </w:pPr>
      <w:r>
        <w:rPr>
          <w:rFonts w:ascii="Bookman Old Style" w:hAnsi="Bookman Old Style" w:cs="Bookman Old Style"/>
          <w:sz w:val="24"/>
          <w:szCs w:val="24"/>
        </w:rPr>
        <w:t>Expeditiously perform the functions entrusted to him by the rules of procedure and carry out tas</w:t>
      </w:r>
      <w:r>
        <w:rPr>
          <w:rFonts w:ascii="Bookman Old Style" w:hAnsi="Bookman Old Style" w:cs="Bookman Old Style"/>
          <w:sz w:val="24"/>
          <w:szCs w:val="24"/>
        </w:rPr>
        <w:t xml:space="preserve">ks as assigned by the President; and </w:t>
      </w:r>
    </w:p>
    <w:p w:rsidR="00000000" w:rsidRDefault="0071484B">
      <w:pPr>
        <w:pStyle w:val="DefaultParagraphFont"/>
        <w:widowControl w:val="0"/>
        <w:autoSpaceDE w:val="0"/>
        <w:autoSpaceDN w:val="0"/>
        <w:adjustRightInd w:val="0"/>
        <w:spacing w:after="0" w:line="117"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34" w:lineRule="auto"/>
        <w:ind w:left="360" w:hanging="362"/>
        <w:jc w:val="both"/>
        <w:rPr>
          <w:rFonts w:ascii="Times New Roman" w:hAnsi="Times New Roman" w:cs="Times New Roman"/>
          <w:sz w:val="24"/>
          <w:szCs w:val="24"/>
        </w:rPr>
      </w:pPr>
      <w:r>
        <w:rPr>
          <w:rFonts w:ascii="Bookman Old Style" w:hAnsi="Bookman Old Style" w:cs="Bookman Old Style"/>
          <w:sz w:val="24"/>
          <w:szCs w:val="24"/>
        </w:rPr>
        <w:t>h. Have the custody of the records of the Tribunal and shall perform such other functions as are assigned to him under these rules or from time to time by the President or the Member:</w:t>
      </w:r>
    </w:p>
    <w:p w:rsidR="00000000" w:rsidRDefault="0071484B">
      <w:pPr>
        <w:pStyle w:val="DefaultParagraphFont"/>
        <w:widowControl w:val="0"/>
        <w:autoSpaceDE w:val="0"/>
        <w:autoSpaceDN w:val="0"/>
        <w:adjustRightInd w:val="0"/>
        <w:spacing w:after="0" w:line="372"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08" w:lineRule="auto"/>
        <w:ind w:left="360" w:hanging="362"/>
        <w:jc w:val="both"/>
        <w:rPr>
          <w:rFonts w:ascii="Times New Roman" w:hAnsi="Times New Roman" w:cs="Times New Roman"/>
          <w:sz w:val="24"/>
          <w:szCs w:val="24"/>
        </w:rPr>
      </w:pPr>
      <w:r>
        <w:rPr>
          <w:rFonts w:ascii="Bookman Old Style" w:hAnsi="Bookman Old Style" w:cs="Bookman Old Style"/>
          <w:sz w:val="24"/>
          <w:szCs w:val="24"/>
        </w:rPr>
        <w:t>Provided that no record or docum</w:t>
      </w:r>
      <w:r>
        <w:rPr>
          <w:rFonts w:ascii="Bookman Old Style" w:hAnsi="Bookman Old Style" w:cs="Bookman Old Style"/>
          <w:sz w:val="24"/>
          <w:szCs w:val="24"/>
        </w:rPr>
        <w:t>ent filed in any case or matter shall be allowed to be taken out of the custody of the Tribunal without the leave of the Tribunal.</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440" w:left="720" w:header="720" w:footer="720" w:gutter="0"/>
          <w:cols w:space="720" w:equalWidth="0">
            <w:col w:w="10080"/>
          </w:cols>
          <w:noEndnote/>
        </w:sectPr>
      </w:pPr>
    </w:p>
    <w:p w:rsidR="00000000" w:rsidRDefault="0071484B">
      <w:pPr>
        <w:pStyle w:val="DefaultParagraphFont"/>
        <w:widowControl w:val="0"/>
        <w:autoSpaceDE w:val="0"/>
        <w:autoSpaceDN w:val="0"/>
        <w:adjustRightInd w:val="0"/>
        <w:spacing w:after="0" w:line="239" w:lineRule="auto"/>
        <w:ind w:left="5060"/>
        <w:rPr>
          <w:rFonts w:ascii="Times New Roman" w:hAnsi="Times New Roman" w:cs="Times New Roman"/>
          <w:sz w:val="24"/>
          <w:szCs w:val="24"/>
        </w:rPr>
      </w:pPr>
      <w:bookmarkStart w:id="54" w:name="page54"/>
      <w:bookmarkEnd w:id="54"/>
      <w:r>
        <w:rPr>
          <w:rFonts w:ascii="Calibri" w:hAnsi="Calibri" w:cs="Calibri"/>
        </w:rPr>
        <w:lastRenderedPageBreak/>
        <w:t>54</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14"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35" w:lineRule="auto"/>
        <w:ind w:left="360" w:hanging="271"/>
        <w:jc w:val="both"/>
        <w:rPr>
          <w:rFonts w:ascii="Times New Roman" w:hAnsi="Times New Roman" w:cs="Times New Roman"/>
          <w:sz w:val="24"/>
          <w:szCs w:val="24"/>
        </w:rPr>
      </w:pPr>
      <w:r>
        <w:rPr>
          <w:rFonts w:ascii="Bookman Old Style" w:hAnsi="Bookman Old Style" w:cs="Bookman Old Style"/>
          <w:sz w:val="24"/>
          <w:szCs w:val="24"/>
        </w:rPr>
        <w:t>(2) Without prejudice to the foregoing sub-rule (1), the Registrar shall have the following powers and duties, subject to the general or special order of the President or Member, namely:</w:t>
      </w:r>
    </w:p>
    <w:p w:rsidR="00000000" w:rsidRDefault="0071484B">
      <w:pPr>
        <w:pStyle w:val="DefaultParagraphFont"/>
        <w:widowControl w:val="0"/>
        <w:autoSpaceDE w:val="0"/>
        <w:autoSpaceDN w:val="0"/>
        <w:adjustRightInd w:val="0"/>
        <w:spacing w:after="0" w:line="369" w:lineRule="exact"/>
        <w:rPr>
          <w:rFonts w:ascii="Times New Roman" w:hAnsi="Times New Roman" w:cs="Times New Roman"/>
          <w:sz w:val="24"/>
          <w:szCs w:val="24"/>
        </w:rPr>
      </w:pPr>
    </w:p>
    <w:p w:rsidR="00000000" w:rsidRDefault="0071484B">
      <w:pPr>
        <w:pStyle w:val="DefaultParagraphFont"/>
        <w:widowControl w:val="0"/>
        <w:numPr>
          <w:ilvl w:val="0"/>
          <w:numId w:val="102"/>
        </w:numPr>
        <w:tabs>
          <w:tab w:val="clear" w:pos="720"/>
          <w:tab w:val="num" w:pos="293"/>
        </w:tabs>
        <w:overflowPunct w:val="0"/>
        <w:autoSpaceDE w:val="0"/>
        <w:autoSpaceDN w:val="0"/>
        <w:adjustRightInd w:val="0"/>
        <w:spacing w:after="0" w:line="312" w:lineRule="auto"/>
        <w:ind w:left="360"/>
        <w:jc w:val="both"/>
        <w:rPr>
          <w:rFonts w:ascii="Bookman Old Style" w:hAnsi="Bookman Old Style" w:cs="Bookman Old Style"/>
          <w:sz w:val="24"/>
          <w:szCs w:val="24"/>
        </w:rPr>
      </w:pPr>
      <w:r>
        <w:rPr>
          <w:rFonts w:ascii="Bookman Old Style" w:hAnsi="Bookman Old Style" w:cs="Bookman Old Style"/>
          <w:sz w:val="24"/>
          <w:szCs w:val="24"/>
        </w:rPr>
        <w:t xml:space="preserve">subject to the direction of the respective Benches, to fix the </w:t>
      </w:r>
      <w:r>
        <w:rPr>
          <w:rFonts w:ascii="Bookman Old Style" w:hAnsi="Bookman Old Style" w:cs="Bookman Old Style"/>
          <w:sz w:val="24"/>
          <w:szCs w:val="24"/>
        </w:rPr>
        <w:t xml:space="preserve">date of hearings and to issue notices therefore; </w:t>
      </w:r>
    </w:p>
    <w:p w:rsidR="00000000" w:rsidRDefault="0071484B">
      <w:pPr>
        <w:pStyle w:val="DefaultParagraphFont"/>
        <w:widowControl w:val="0"/>
        <w:autoSpaceDE w:val="0"/>
        <w:autoSpaceDN w:val="0"/>
        <w:adjustRightInd w:val="0"/>
        <w:spacing w:after="0" w:line="56" w:lineRule="exact"/>
        <w:rPr>
          <w:rFonts w:ascii="Bookman Old Style" w:hAnsi="Bookman Old Style" w:cs="Bookman Old Style"/>
          <w:sz w:val="24"/>
          <w:szCs w:val="24"/>
        </w:rPr>
      </w:pPr>
    </w:p>
    <w:p w:rsidR="00000000" w:rsidRDefault="0071484B">
      <w:pPr>
        <w:pStyle w:val="DefaultParagraphFont"/>
        <w:widowControl w:val="0"/>
        <w:numPr>
          <w:ilvl w:val="0"/>
          <w:numId w:val="102"/>
        </w:numPr>
        <w:tabs>
          <w:tab w:val="clear" w:pos="720"/>
          <w:tab w:val="num" w:pos="360"/>
        </w:tabs>
        <w:overflowPunct w:val="0"/>
        <w:autoSpaceDE w:val="0"/>
        <w:autoSpaceDN w:val="0"/>
        <w:adjustRightInd w:val="0"/>
        <w:spacing w:after="0" w:line="240" w:lineRule="auto"/>
        <w:ind w:left="360"/>
        <w:jc w:val="both"/>
        <w:rPr>
          <w:rFonts w:ascii="Bookman Old Style" w:hAnsi="Bookman Old Style" w:cs="Bookman Old Style"/>
          <w:sz w:val="24"/>
          <w:szCs w:val="24"/>
        </w:rPr>
      </w:pPr>
      <w:r>
        <w:rPr>
          <w:rFonts w:ascii="Bookman Old Style" w:hAnsi="Bookman Old Style" w:cs="Bookman Old Style"/>
          <w:sz w:val="24"/>
          <w:szCs w:val="24"/>
        </w:rPr>
        <w:t xml:space="preserve">to direct any formal amendment of records; </w:t>
      </w:r>
    </w:p>
    <w:p w:rsidR="00000000" w:rsidRDefault="0071484B">
      <w:pPr>
        <w:pStyle w:val="DefaultParagraphFont"/>
        <w:widowControl w:val="0"/>
        <w:autoSpaceDE w:val="0"/>
        <w:autoSpaceDN w:val="0"/>
        <w:adjustRightInd w:val="0"/>
        <w:spacing w:after="0" w:line="380" w:lineRule="exact"/>
        <w:rPr>
          <w:rFonts w:ascii="Bookman Old Style" w:hAnsi="Bookman Old Style" w:cs="Bookman Old Style"/>
          <w:sz w:val="24"/>
          <w:szCs w:val="24"/>
        </w:rPr>
      </w:pPr>
    </w:p>
    <w:p w:rsidR="00000000" w:rsidRDefault="0071484B">
      <w:pPr>
        <w:pStyle w:val="DefaultParagraphFont"/>
        <w:widowControl w:val="0"/>
        <w:numPr>
          <w:ilvl w:val="0"/>
          <w:numId w:val="102"/>
        </w:numPr>
        <w:tabs>
          <w:tab w:val="clear" w:pos="720"/>
          <w:tab w:val="num" w:pos="440"/>
        </w:tabs>
        <w:overflowPunct w:val="0"/>
        <w:autoSpaceDE w:val="0"/>
        <w:autoSpaceDN w:val="0"/>
        <w:adjustRightInd w:val="0"/>
        <w:spacing w:after="0" w:line="240" w:lineRule="auto"/>
        <w:ind w:left="440" w:hanging="440"/>
        <w:jc w:val="both"/>
        <w:rPr>
          <w:rFonts w:ascii="Bookman Old Style" w:hAnsi="Bookman Old Style" w:cs="Bookman Old Style"/>
          <w:sz w:val="24"/>
          <w:szCs w:val="24"/>
        </w:rPr>
      </w:pPr>
      <w:r>
        <w:rPr>
          <w:rFonts w:ascii="Bookman Old Style" w:hAnsi="Bookman Old Style" w:cs="Bookman Old Style"/>
          <w:sz w:val="24"/>
          <w:szCs w:val="24"/>
        </w:rPr>
        <w:t xml:space="preserve">to order to grant  or transmit the documents to the parties of the proceedings; </w:t>
      </w:r>
    </w:p>
    <w:p w:rsidR="00000000" w:rsidRDefault="0071484B">
      <w:pPr>
        <w:pStyle w:val="DefaultParagraphFont"/>
        <w:widowControl w:val="0"/>
        <w:autoSpaceDE w:val="0"/>
        <w:autoSpaceDN w:val="0"/>
        <w:adjustRightInd w:val="0"/>
        <w:spacing w:after="0" w:line="379" w:lineRule="exact"/>
        <w:rPr>
          <w:rFonts w:ascii="Bookman Old Style" w:hAnsi="Bookman Old Style" w:cs="Bookman Old Style"/>
          <w:sz w:val="24"/>
          <w:szCs w:val="24"/>
        </w:rPr>
      </w:pPr>
    </w:p>
    <w:p w:rsidR="00000000" w:rsidRDefault="0071484B">
      <w:pPr>
        <w:pStyle w:val="DefaultParagraphFont"/>
        <w:widowControl w:val="0"/>
        <w:numPr>
          <w:ilvl w:val="0"/>
          <w:numId w:val="102"/>
        </w:numPr>
        <w:tabs>
          <w:tab w:val="clear" w:pos="720"/>
          <w:tab w:val="num" w:pos="420"/>
        </w:tabs>
        <w:overflowPunct w:val="0"/>
        <w:autoSpaceDE w:val="0"/>
        <w:autoSpaceDN w:val="0"/>
        <w:adjustRightInd w:val="0"/>
        <w:spacing w:after="0" w:line="240" w:lineRule="auto"/>
        <w:ind w:left="420" w:hanging="420"/>
        <w:jc w:val="both"/>
        <w:rPr>
          <w:rFonts w:ascii="Bookman Old Style" w:hAnsi="Bookman Old Style" w:cs="Bookman Old Style"/>
          <w:sz w:val="24"/>
          <w:szCs w:val="24"/>
        </w:rPr>
      </w:pPr>
      <w:r>
        <w:rPr>
          <w:rFonts w:ascii="Bookman Old Style" w:hAnsi="Bookman Old Style" w:cs="Bookman Old Style"/>
          <w:sz w:val="24"/>
          <w:szCs w:val="24"/>
        </w:rPr>
        <w:t xml:space="preserve">to grant leave to inspect or view the records of the Tribunal;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238" w:lineRule="exact"/>
        <w:rPr>
          <w:rFonts w:ascii="Bookman Old Style" w:hAnsi="Bookman Old Style" w:cs="Bookman Old Style"/>
          <w:sz w:val="24"/>
          <w:szCs w:val="24"/>
        </w:rPr>
      </w:pPr>
    </w:p>
    <w:p w:rsidR="00000000" w:rsidRDefault="0071484B">
      <w:pPr>
        <w:pStyle w:val="DefaultParagraphFont"/>
        <w:widowControl w:val="0"/>
        <w:numPr>
          <w:ilvl w:val="0"/>
          <w:numId w:val="102"/>
        </w:numPr>
        <w:tabs>
          <w:tab w:val="clear" w:pos="720"/>
          <w:tab w:val="num" w:pos="403"/>
        </w:tabs>
        <w:overflowPunct w:val="0"/>
        <w:autoSpaceDE w:val="0"/>
        <w:autoSpaceDN w:val="0"/>
        <w:adjustRightInd w:val="0"/>
        <w:spacing w:after="0" w:line="348" w:lineRule="auto"/>
        <w:ind w:left="360"/>
        <w:jc w:val="both"/>
        <w:rPr>
          <w:rFonts w:ascii="Bookman Old Style" w:hAnsi="Bookman Old Style" w:cs="Bookman Old Style"/>
          <w:sz w:val="24"/>
          <w:szCs w:val="24"/>
        </w:rPr>
      </w:pPr>
      <w:r>
        <w:rPr>
          <w:rFonts w:ascii="Bookman Old Style" w:hAnsi="Bookman Old Style" w:cs="Bookman Old Style"/>
          <w:sz w:val="24"/>
          <w:szCs w:val="24"/>
        </w:rPr>
        <w:t xml:space="preserve">to dispose of all matters relating to the service of notices or other processes, applications for the issue of fresh notices and for extending the time for filing such applications and </w:t>
      </w:r>
      <w:r>
        <w:rPr>
          <w:rFonts w:ascii="Bookman Old Style" w:hAnsi="Bookman Old Style" w:cs="Bookman Old Style"/>
          <w:sz w:val="24"/>
          <w:szCs w:val="24"/>
        </w:rPr>
        <w:t xml:space="preserve">to grant time not exceeding 30 days for filing reply or rejoinder, if any, and to place the matter before the Bench for appropriate orders after the expiry of the aforesaid period; </w:t>
      </w:r>
    </w:p>
    <w:p w:rsidR="00000000" w:rsidRDefault="0071484B">
      <w:pPr>
        <w:pStyle w:val="DefaultParagraphFont"/>
        <w:widowControl w:val="0"/>
        <w:autoSpaceDE w:val="0"/>
        <w:autoSpaceDN w:val="0"/>
        <w:adjustRightInd w:val="0"/>
        <w:spacing w:after="0" w:line="311" w:lineRule="exact"/>
        <w:rPr>
          <w:rFonts w:ascii="Bookman Old Style" w:hAnsi="Bookman Old Style" w:cs="Bookman Old Style"/>
          <w:sz w:val="24"/>
          <w:szCs w:val="24"/>
        </w:rPr>
      </w:pPr>
    </w:p>
    <w:p w:rsidR="00000000" w:rsidRDefault="0071484B">
      <w:pPr>
        <w:pStyle w:val="DefaultParagraphFont"/>
        <w:widowControl w:val="0"/>
        <w:numPr>
          <w:ilvl w:val="0"/>
          <w:numId w:val="102"/>
        </w:numPr>
        <w:tabs>
          <w:tab w:val="clear" w:pos="720"/>
          <w:tab w:val="num" w:pos="398"/>
        </w:tabs>
        <w:overflowPunct w:val="0"/>
        <w:autoSpaceDE w:val="0"/>
        <w:autoSpaceDN w:val="0"/>
        <w:adjustRightInd w:val="0"/>
        <w:spacing w:after="0" w:line="344" w:lineRule="auto"/>
        <w:ind w:left="360"/>
        <w:jc w:val="both"/>
        <w:rPr>
          <w:rFonts w:ascii="Bookman Old Style" w:hAnsi="Bookman Old Style" w:cs="Bookman Old Style"/>
          <w:sz w:val="24"/>
          <w:szCs w:val="24"/>
        </w:rPr>
      </w:pPr>
      <w:r>
        <w:rPr>
          <w:rFonts w:ascii="Bookman Old Style" w:hAnsi="Bookman Old Style" w:cs="Bookman Old Style"/>
          <w:sz w:val="24"/>
          <w:szCs w:val="24"/>
        </w:rPr>
        <w:t>to requisition for transfer of any records of such suit, claim or o</w:t>
      </w:r>
      <w:r>
        <w:rPr>
          <w:rFonts w:ascii="Bookman Old Style" w:hAnsi="Bookman Old Style" w:cs="Bookman Old Style"/>
          <w:sz w:val="24"/>
          <w:szCs w:val="24"/>
        </w:rPr>
        <w:t xml:space="preserve">ther legal proceeding as are transferred to the Tribunal from any Court, Board for Industrial and Financial Reconstruction or Appellate Authority for Industrial and Financial Reconstruction or Company Law Board or any other court or authority; </w:t>
      </w:r>
    </w:p>
    <w:p w:rsidR="00000000" w:rsidRDefault="0071484B">
      <w:pPr>
        <w:pStyle w:val="DefaultParagraphFont"/>
        <w:widowControl w:val="0"/>
        <w:autoSpaceDE w:val="0"/>
        <w:autoSpaceDN w:val="0"/>
        <w:adjustRightInd w:val="0"/>
        <w:spacing w:after="0" w:line="314" w:lineRule="exact"/>
        <w:rPr>
          <w:rFonts w:ascii="Bookman Old Style" w:hAnsi="Bookman Old Style" w:cs="Bookman Old Style"/>
          <w:sz w:val="24"/>
          <w:szCs w:val="24"/>
        </w:rPr>
      </w:pPr>
    </w:p>
    <w:p w:rsidR="00000000" w:rsidRDefault="0071484B">
      <w:pPr>
        <w:pStyle w:val="DefaultParagraphFont"/>
        <w:widowControl w:val="0"/>
        <w:numPr>
          <w:ilvl w:val="0"/>
          <w:numId w:val="102"/>
        </w:numPr>
        <w:tabs>
          <w:tab w:val="clear" w:pos="720"/>
          <w:tab w:val="num" w:pos="595"/>
        </w:tabs>
        <w:overflowPunct w:val="0"/>
        <w:autoSpaceDE w:val="0"/>
        <w:autoSpaceDN w:val="0"/>
        <w:adjustRightInd w:val="0"/>
        <w:spacing w:after="0" w:line="310" w:lineRule="auto"/>
        <w:ind w:left="360"/>
        <w:jc w:val="both"/>
        <w:rPr>
          <w:rFonts w:ascii="Bookman Old Style" w:hAnsi="Bookman Old Style" w:cs="Bookman Old Style"/>
          <w:sz w:val="24"/>
          <w:szCs w:val="24"/>
        </w:rPr>
      </w:pPr>
      <w:r>
        <w:rPr>
          <w:rFonts w:ascii="Bookman Old Style" w:hAnsi="Bookman Old Style" w:cs="Bookman Old Style"/>
          <w:sz w:val="24"/>
          <w:szCs w:val="24"/>
        </w:rPr>
        <w:t xml:space="preserve">to receive and dispose of applications for substitution, except where the substitution would involve setting aside an order of abatement; </w:t>
      </w:r>
    </w:p>
    <w:p w:rsidR="00000000" w:rsidRDefault="0071484B">
      <w:pPr>
        <w:pStyle w:val="DefaultParagraphFont"/>
        <w:widowControl w:val="0"/>
        <w:autoSpaceDE w:val="0"/>
        <w:autoSpaceDN w:val="0"/>
        <w:adjustRightInd w:val="0"/>
        <w:spacing w:after="0" w:line="301" w:lineRule="exact"/>
        <w:rPr>
          <w:rFonts w:ascii="Bookman Old Style" w:hAnsi="Bookman Old Style" w:cs="Bookman Old Style"/>
          <w:sz w:val="24"/>
          <w:szCs w:val="24"/>
        </w:rPr>
      </w:pPr>
    </w:p>
    <w:p w:rsidR="00000000" w:rsidRDefault="0071484B">
      <w:pPr>
        <w:pStyle w:val="DefaultParagraphFont"/>
        <w:widowControl w:val="0"/>
        <w:numPr>
          <w:ilvl w:val="0"/>
          <w:numId w:val="102"/>
        </w:numPr>
        <w:tabs>
          <w:tab w:val="clear" w:pos="720"/>
          <w:tab w:val="num" w:pos="560"/>
        </w:tabs>
        <w:overflowPunct w:val="0"/>
        <w:autoSpaceDE w:val="0"/>
        <w:autoSpaceDN w:val="0"/>
        <w:adjustRightInd w:val="0"/>
        <w:spacing w:after="0" w:line="240" w:lineRule="auto"/>
        <w:ind w:left="560" w:hanging="560"/>
        <w:jc w:val="both"/>
        <w:rPr>
          <w:rFonts w:ascii="Bookman Old Style" w:hAnsi="Bookman Old Style" w:cs="Bookman Old Style"/>
          <w:sz w:val="24"/>
          <w:szCs w:val="24"/>
        </w:rPr>
      </w:pPr>
      <w:r>
        <w:rPr>
          <w:rFonts w:ascii="Bookman Old Style" w:hAnsi="Bookman Old Style" w:cs="Bookman Old Style"/>
          <w:sz w:val="24"/>
          <w:szCs w:val="24"/>
        </w:rPr>
        <w:t xml:space="preserve">to receive and dispose of applications by parties for return of documents. </w:t>
      </w:r>
    </w:p>
    <w:p w:rsidR="00000000" w:rsidRDefault="0071484B">
      <w:pPr>
        <w:pStyle w:val="DefaultParagraphFont"/>
        <w:widowControl w:val="0"/>
        <w:autoSpaceDE w:val="0"/>
        <w:autoSpaceDN w:val="0"/>
        <w:adjustRightInd w:val="0"/>
        <w:spacing w:after="0" w:line="378" w:lineRule="exact"/>
        <w:rPr>
          <w:rFonts w:ascii="Bookman Old Style" w:hAnsi="Bookman Old Style" w:cs="Bookman Old Style"/>
          <w:sz w:val="24"/>
          <w:szCs w:val="24"/>
        </w:rPr>
      </w:pPr>
    </w:p>
    <w:p w:rsidR="00000000" w:rsidRDefault="0071484B">
      <w:pPr>
        <w:pStyle w:val="DefaultParagraphFont"/>
        <w:widowControl w:val="0"/>
        <w:numPr>
          <w:ilvl w:val="0"/>
          <w:numId w:val="102"/>
        </w:numPr>
        <w:tabs>
          <w:tab w:val="clear" w:pos="720"/>
          <w:tab w:val="num" w:pos="420"/>
        </w:tabs>
        <w:overflowPunct w:val="0"/>
        <w:autoSpaceDE w:val="0"/>
        <w:autoSpaceDN w:val="0"/>
        <w:adjustRightInd w:val="0"/>
        <w:spacing w:after="0" w:line="240" w:lineRule="auto"/>
        <w:ind w:left="420" w:hanging="420"/>
        <w:jc w:val="both"/>
        <w:rPr>
          <w:rFonts w:ascii="Bookman Old Style" w:hAnsi="Bookman Old Style" w:cs="Bookman Old Style"/>
          <w:sz w:val="24"/>
          <w:szCs w:val="24"/>
        </w:rPr>
      </w:pPr>
      <w:r>
        <w:rPr>
          <w:rFonts w:ascii="Bookman Old Style" w:hAnsi="Bookman Old Style" w:cs="Bookman Old Style"/>
          <w:sz w:val="24"/>
          <w:szCs w:val="24"/>
        </w:rPr>
        <w:t xml:space="preserve">to supply to the Central </w:t>
      </w:r>
      <w:r>
        <w:rPr>
          <w:rFonts w:ascii="Bookman Old Style" w:hAnsi="Bookman Old Style" w:cs="Bookman Old Style"/>
          <w:sz w:val="24"/>
          <w:szCs w:val="24"/>
        </w:rPr>
        <w:t xml:space="preserve">Government the information in the prescribed Form;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238" w:lineRule="exact"/>
        <w:rPr>
          <w:rFonts w:ascii="Bookman Old Style" w:hAnsi="Bookman Old Style" w:cs="Bookman Old Style"/>
          <w:sz w:val="24"/>
          <w:szCs w:val="24"/>
        </w:rPr>
      </w:pPr>
    </w:p>
    <w:p w:rsidR="00000000" w:rsidRDefault="0071484B">
      <w:pPr>
        <w:pStyle w:val="DefaultParagraphFont"/>
        <w:widowControl w:val="0"/>
        <w:numPr>
          <w:ilvl w:val="1"/>
          <w:numId w:val="102"/>
        </w:numPr>
        <w:tabs>
          <w:tab w:val="clear" w:pos="1440"/>
          <w:tab w:val="num" w:pos="485"/>
        </w:tabs>
        <w:overflowPunct w:val="0"/>
        <w:autoSpaceDE w:val="0"/>
        <w:autoSpaceDN w:val="0"/>
        <w:adjustRightInd w:val="0"/>
        <w:spacing w:after="0" w:line="335" w:lineRule="auto"/>
        <w:ind w:left="360" w:hanging="283"/>
        <w:jc w:val="both"/>
        <w:rPr>
          <w:rFonts w:ascii="Bookman Old Style" w:hAnsi="Bookman Old Style" w:cs="Bookman Old Style"/>
          <w:sz w:val="24"/>
          <w:szCs w:val="24"/>
        </w:rPr>
      </w:pPr>
      <w:r>
        <w:rPr>
          <w:rFonts w:ascii="Bookman Old Style" w:hAnsi="Bookman Old Style" w:cs="Bookman Old Style"/>
          <w:sz w:val="24"/>
          <w:szCs w:val="24"/>
        </w:rPr>
        <w:t xml:space="preserve">to dismiss the petition or application for default in case the applicant or his authorized representative does not appear before him on the date fixed for hearing of the case regarding the defects raised by the Registry; </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440" w:left="720" w:header="720" w:footer="720" w:gutter="0"/>
          <w:cols w:space="720" w:equalWidth="0">
            <w:col w:w="10080"/>
          </w:cols>
          <w:noEndnote/>
        </w:sectPr>
      </w:pPr>
    </w:p>
    <w:p w:rsidR="00000000" w:rsidRDefault="0071484B">
      <w:pPr>
        <w:pStyle w:val="DefaultParagraphFont"/>
        <w:widowControl w:val="0"/>
        <w:autoSpaceDE w:val="0"/>
        <w:autoSpaceDN w:val="0"/>
        <w:adjustRightInd w:val="0"/>
        <w:spacing w:after="0" w:line="239" w:lineRule="auto"/>
        <w:ind w:left="5060"/>
        <w:rPr>
          <w:rFonts w:ascii="Times New Roman" w:hAnsi="Times New Roman" w:cs="Times New Roman"/>
          <w:sz w:val="24"/>
          <w:szCs w:val="24"/>
        </w:rPr>
      </w:pPr>
      <w:bookmarkStart w:id="55" w:name="page55"/>
      <w:bookmarkEnd w:id="55"/>
      <w:r>
        <w:rPr>
          <w:rFonts w:ascii="Calibri" w:hAnsi="Calibri" w:cs="Calibri"/>
        </w:rPr>
        <w:lastRenderedPageBreak/>
        <w:t>55</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14" w:lineRule="exact"/>
        <w:rPr>
          <w:rFonts w:ascii="Times New Roman" w:hAnsi="Times New Roman" w:cs="Times New Roman"/>
          <w:sz w:val="24"/>
          <w:szCs w:val="24"/>
        </w:rPr>
      </w:pPr>
    </w:p>
    <w:p w:rsidR="00000000" w:rsidRDefault="0071484B">
      <w:pPr>
        <w:pStyle w:val="DefaultParagraphFont"/>
        <w:widowControl w:val="0"/>
        <w:numPr>
          <w:ilvl w:val="0"/>
          <w:numId w:val="103"/>
        </w:numPr>
        <w:tabs>
          <w:tab w:val="clear" w:pos="720"/>
          <w:tab w:val="num" w:pos="410"/>
        </w:tabs>
        <w:overflowPunct w:val="0"/>
        <w:autoSpaceDE w:val="0"/>
        <w:autoSpaceDN w:val="0"/>
        <w:adjustRightInd w:val="0"/>
        <w:spacing w:after="0" w:line="312" w:lineRule="auto"/>
        <w:ind w:left="360"/>
        <w:jc w:val="both"/>
        <w:rPr>
          <w:rFonts w:ascii="Bookman Old Style" w:hAnsi="Bookman Old Style" w:cs="Bookman Old Style"/>
          <w:sz w:val="24"/>
          <w:szCs w:val="24"/>
        </w:rPr>
      </w:pPr>
      <w:r>
        <w:rPr>
          <w:rFonts w:ascii="Bookman Old Style" w:hAnsi="Bookman Old Style" w:cs="Bookman Old Style"/>
          <w:sz w:val="24"/>
          <w:szCs w:val="24"/>
        </w:rPr>
        <w:t xml:space="preserve">to dismiss the petition or application in case the applicant fails to serve the opposite party with the notice; and </w:t>
      </w:r>
    </w:p>
    <w:p w:rsidR="00000000" w:rsidRDefault="0071484B">
      <w:pPr>
        <w:pStyle w:val="DefaultParagraphFont"/>
        <w:widowControl w:val="0"/>
        <w:autoSpaceDE w:val="0"/>
        <w:autoSpaceDN w:val="0"/>
        <w:adjustRightInd w:val="0"/>
        <w:spacing w:after="0" w:line="352" w:lineRule="exact"/>
        <w:rPr>
          <w:rFonts w:ascii="Bookman Old Style" w:hAnsi="Bookman Old Style" w:cs="Bookman Old Style"/>
          <w:sz w:val="24"/>
          <w:szCs w:val="24"/>
        </w:rPr>
      </w:pPr>
    </w:p>
    <w:p w:rsidR="00000000" w:rsidRDefault="0071484B">
      <w:pPr>
        <w:pStyle w:val="DefaultParagraphFont"/>
        <w:widowControl w:val="0"/>
        <w:numPr>
          <w:ilvl w:val="0"/>
          <w:numId w:val="103"/>
        </w:numPr>
        <w:tabs>
          <w:tab w:val="clear" w:pos="720"/>
          <w:tab w:val="num" w:pos="533"/>
        </w:tabs>
        <w:overflowPunct w:val="0"/>
        <w:autoSpaceDE w:val="0"/>
        <w:autoSpaceDN w:val="0"/>
        <w:adjustRightInd w:val="0"/>
        <w:spacing w:after="0" w:line="312" w:lineRule="auto"/>
        <w:ind w:left="360"/>
        <w:jc w:val="both"/>
        <w:rPr>
          <w:rFonts w:ascii="Bookman Old Style" w:hAnsi="Bookman Old Style" w:cs="Bookman Old Style"/>
          <w:sz w:val="24"/>
          <w:szCs w:val="24"/>
        </w:rPr>
      </w:pPr>
      <w:r>
        <w:rPr>
          <w:rFonts w:ascii="Bookman Old Style" w:hAnsi="Bookman Old Style" w:cs="Bookman Old Style"/>
          <w:sz w:val="24"/>
          <w:szCs w:val="24"/>
        </w:rPr>
        <w:t>to restore the petition or application, if he is satisfied that there are sufficient reasons for non-appearance or for not se</w:t>
      </w:r>
      <w:r>
        <w:rPr>
          <w:rFonts w:ascii="Bookman Old Style" w:hAnsi="Bookman Old Style" w:cs="Bookman Old Style"/>
          <w:sz w:val="24"/>
          <w:szCs w:val="24"/>
        </w:rPr>
        <w:t xml:space="preserve">rving the opposite party. </w:t>
      </w:r>
    </w:p>
    <w:p w:rsidR="00000000" w:rsidRDefault="0071484B">
      <w:pPr>
        <w:pStyle w:val="DefaultParagraphFont"/>
        <w:widowControl w:val="0"/>
        <w:autoSpaceDE w:val="0"/>
        <w:autoSpaceDN w:val="0"/>
        <w:adjustRightInd w:val="0"/>
        <w:spacing w:after="0" w:line="294" w:lineRule="exact"/>
        <w:rPr>
          <w:rFonts w:ascii="Bookman Old Style" w:hAnsi="Bookman Old Style" w:cs="Bookman Old Style"/>
          <w:sz w:val="24"/>
          <w:szCs w:val="24"/>
        </w:rPr>
      </w:pPr>
    </w:p>
    <w:p w:rsidR="00000000" w:rsidRDefault="0071484B">
      <w:pPr>
        <w:pStyle w:val="DefaultParagraphFont"/>
        <w:widowControl w:val="0"/>
        <w:numPr>
          <w:ilvl w:val="1"/>
          <w:numId w:val="103"/>
        </w:numPr>
        <w:tabs>
          <w:tab w:val="clear" w:pos="1440"/>
          <w:tab w:val="num" w:pos="740"/>
        </w:tabs>
        <w:overflowPunct w:val="0"/>
        <w:autoSpaceDE w:val="0"/>
        <w:autoSpaceDN w:val="0"/>
        <w:adjustRightInd w:val="0"/>
        <w:spacing w:after="0" w:line="240" w:lineRule="auto"/>
        <w:ind w:left="740" w:hanging="378"/>
        <w:jc w:val="both"/>
        <w:rPr>
          <w:rFonts w:ascii="Bookman Old Style" w:hAnsi="Bookman Old Style" w:cs="Bookman Old Style"/>
          <w:sz w:val="24"/>
          <w:szCs w:val="24"/>
        </w:rPr>
      </w:pPr>
      <w:r>
        <w:rPr>
          <w:rFonts w:ascii="Bookman Old Style" w:hAnsi="Bookman Old Style" w:cs="Bookman Old Style"/>
          <w:sz w:val="24"/>
          <w:szCs w:val="24"/>
        </w:rPr>
        <w:t xml:space="preserve">The official seal shall be kept in the custody of the Registrar.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363" w:lineRule="exact"/>
        <w:rPr>
          <w:rFonts w:ascii="Bookman Old Style" w:hAnsi="Bookman Old Style" w:cs="Bookman Old Style"/>
          <w:sz w:val="24"/>
          <w:szCs w:val="24"/>
        </w:rPr>
      </w:pPr>
    </w:p>
    <w:p w:rsidR="00000000" w:rsidRDefault="0071484B">
      <w:pPr>
        <w:pStyle w:val="DefaultParagraphFont"/>
        <w:widowControl w:val="0"/>
        <w:numPr>
          <w:ilvl w:val="1"/>
          <w:numId w:val="103"/>
        </w:numPr>
        <w:tabs>
          <w:tab w:val="clear" w:pos="1440"/>
          <w:tab w:val="num" w:pos="780"/>
        </w:tabs>
        <w:overflowPunct w:val="0"/>
        <w:autoSpaceDE w:val="0"/>
        <w:autoSpaceDN w:val="0"/>
        <w:adjustRightInd w:val="0"/>
        <w:spacing w:after="0" w:line="240" w:lineRule="auto"/>
        <w:ind w:left="780" w:hanging="418"/>
        <w:jc w:val="both"/>
        <w:rPr>
          <w:rFonts w:ascii="Bookman Old Style" w:hAnsi="Bookman Old Style" w:cs="Bookman Old Style"/>
          <w:sz w:val="24"/>
          <w:szCs w:val="24"/>
        </w:rPr>
      </w:pPr>
      <w:r>
        <w:rPr>
          <w:rFonts w:ascii="Bookman Old Style" w:hAnsi="Bookman Old Style" w:cs="Bookman Old Style"/>
          <w:sz w:val="24"/>
          <w:szCs w:val="24"/>
        </w:rPr>
        <w:t xml:space="preserve">Subject to any general or special direction by the President, the seal of the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overflowPunct w:val="0"/>
        <w:autoSpaceDE w:val="0"/>
        <w:autoSpaceDN w:val="0"/>
        <w:adjustRightInd w:val="0"/>
        <w:spacing w:after="0" w:line="336" w:lineRule="auto"/>
        <w:ind w:left="360"/>
        <w:jc w:val="both"/>
        <w:rPr>
          <w:rFonts w:ascii="Bookman Old Style" w:hAnsi="Bookman Old Style" w:cs="Bookman Old Style"/>
          <w:sz w:val="24"/>
          <w:szCs w:val="24"/>
        </w:rPr>
      </w:pPr>
      <w:r>
        <w:rPr>
          <w:rFonts w:ascii="Bookman Old Style" w:hAnsi="Bookman Old Style" w:cs="Bookman Old Style"/>
          <w:sz w:val="24"/>
          <w:szCs w:val="24"/>
        </w:rPr>
        <w:t xml:space="preserve">Tribunal shall not be affixed to any order, decree or judgement or summons or other process save under the authority in writing of the Registrar in case of physical form or in case of e-form as prescribed in Part III of these rules.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251" w:lineRule="exact"/>
        <w:rPr>
          <w:rFonts w:ascii="Bookman Old Style" w:hAnsi="Bookman Old Style" w:cs="Bookman Old Style"/>
          <w:sz w:val="24"/>
          <w:szCs w:val="24"/>
        </w:rPr>
      </w:pPr>
    </w:p>
    <w:p w:rsidR="00000000" w:rsidRDefault="0071484B">
      <w:pPr>
        <w:pStyle w:val="DefaultParagraphFont"/>
        <w:widowControl w:val="0"/>
        <w:numPr>
          <w:ilvl w:val="1"/>
          <w:numId w:val="103"/>
        </w:numPr>
        <w:tabs>
          <w:tab w:val="clear" w:pos="1440"/>
          <w:tab w:val="num" w:pos="740"/>
        </w:tabs>
        <w:overflowPunct w:val="0"/>
        <w:autoSpaceDE w:val="0"/>
        <w:autoSpaceDN w:val="0"/>
        <w:adjustRightInd w:val="0"/>
        <w:spacing w:after="0" w:line="240" w:lineRule="auto"/>
        <w:ind w:left="740" w:hanging="378"/>
        <w:jc w:val="both"/>
        <w:rPr>
          <w:rFonts w:ascii="Bookman Old Style" w:hAnsi="Bookman Old Style" w:cs="Bookman Old Style"/>
          <w:sz w:val="24"/>
          <w:szCs w:val="24"/>
        </w:rPr>
      </w:pPr>
      <w:r>
        <w:rPr>
          <w:rFonts w:ascii="Bookman Old Style" w:hAnsi="Bookman Old Style" w:cs="Bookman Old Style"/>
          <w:sz w:val="24"/>
          <w:szCs w:val="24"/>
        </w:rPr>
        <w:t>The seal of the</w:t>
      </w:r>
      <w:r>
        <w:rPr>
          <w:rFonts w:ascii="Bookman Old Style" w:hAnsi="Bookman Old Style" w:cs="Bookman Old Style"/>
          <w:sz w:val="24"/>
          <w:szCs w:val="24"/>
        </w:rPr>
        <w:t xml:space="preserve"> Tribunal shall not be affixed to any certified copy issued by the </w:t>
      </w:r>
    </w:p>
    <w:p w:rsidR="00000000" w:rsidRDefault="0071484B">
      <w:pPr>
        <w:pStyle w:val="DefaultParagraphFont"/>
        <w:widowControl w:val="0"/>
        <w:autoSpaceDE w:val="0"/>
        <w:autoSpaceDN w:val="0"/>
        <w:adjustRightInd w:val="0"/>
        <w:spacing w:after="0" w:line="138" w:lineRule="exact"/>
        <w:rPr>
          <w:rFonts w:ascii="Bookman Old Style" w:hAnsi="Bookman Old Style" w:cs="Bookman Old Style"/>
          <w:sz w:val="24"/>
          <w:szCs w:val="24"/>
        </w:rPr>
      </w:pPr>
    </w:p>
    <w:p w:rsidR="00000000" w:rsidRDefault="0071484B">
      <w:pPr>
        <w:pStyle w:val="DefaultParagraphFont"/>
        <w:widowControl w:val="0"/>
        <w:overflowPunct w:val="0"/>
        <w:autoSpaceDE w:val="0"/>
        <w:autoSpaceDN w:val="0"/>
        <w:adjustRightInd w:val="0"/>
        <w:spacing w:after="0" w:line="240" w:lineRule="auto"/>
        <w:ind w:left="360"/>
        <w:jc w:val="both"/>
        <w:rPr>
          <w:rFonts w:ascii="Bookman Old Style" w:hAnsi="Bookman Old Style" w:cs="Bookman Old Style"/>
          <w:sz w:val="24"/>
          <w:szCs w:val="24"/>
        </w:rPr>
      </w:pPr>
      <w:r>
        <w:rPr>
          <w:rFonts w:ascii="Bookman Old Style" w:hAnsi="Bookman Old Style" w:cs="Bookman Old Style"/>
          <w:sz w:val="24"/>
          <w:szCs w:val="24"/>
        </w:rPr>
        <w:t xml:space="preserve">Tribunal save under the authority in writing of the Registrar.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220" w:lineRule="exact"/>
        <w:rPr>
          <w:rFonts w:ascii="Bookman Old Style" w:hAnsi="Bookman Old Style" w:cs="Bookman Old Style"/>
          <w:sz w:val="24"/>
          <w:szCs w:val="24"/>
        </w:rPr>
      </w:pPr>
    </w:p>
    <w:p w:rsidR="00000000" w:rsidRDefault="0071484B">
      <w:pPr>
        <w:pStyle w:val="DefaultParagraphFont"/>
        <w:widowControl w:val="0"/>
        <w:numPr>
          <w:ilvl w:val="1"/>
          <w:numId w:val="103"/>
        </w:numPr>
        <w:tabs>
          <w:tab w:val="clear" w:pos="1440"/>
          <w:tab w:val="num" w:pos="720"/>
        </w:tabs>
        <w:overflowPunct w:val="0"/>
        <w:autoSpaceDE w:val="0"/>
        <w:autoSpaceDN w:val="0"/>
        <w:adjustRightInd w:val="0"/>
        <w:spacing w:after="0" w:line="347" w:lineRule="auto"/>
        <w:ind w:left="360" w:firstLine="2"/>
        <w:jc w:val="both"/>
        <w:rPr>
          <w:rFonts w:ascii="Bookman Old Style" w:hAnsi="Bookman Old Style" w:cs="Bookman Old Style"/>
          <w:sz w:val="24"/>
          <w:szCs w:val="24"/>
        </w:rPr>
      </w:pPr>
      <w:r>
        <w:rPr>
          <w:rFonts w:ascii="Bookman Old Style" w:hAnsi="Bookman Old Style" w:cs="Bookman Old Style"/>
          <w:sz w:val="24"/>
          <w:szCs w:val="24"/>
        </w:rPr>
        <w:t>The Registrar of each Bench shall make out, every month a brief summary of the important decisions given by that bench during the previous month and send it to the Registrar of the Principal Bench who shall after suitable editing, circulate it to all the B</w:t>
      </w:r>
      <w:r>
        <w:rPr>
          <w:rFonts w:ascii="Bookman Old Style" w:hAnsi="Bookman Old Style" w:cs="Bookman Old Style"/>
          <w:sz w:val="24"/>
          <w:szCs w:val="24"/>
        </w:rPr>
        <w:t xml:space="preserve">enches of the Tribunal in the country and the Central Government for their information. </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39"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360"/>
        <w:rPr>
          <w:rFonts w:ascii="Times New Roman" w:hAnsi="Times New Roman" w:cs="Times New Roman"/>
          <w:sz w:val="24"/>
          <w:szCs w:val="24"/>
        </w:rPr>
      </w:pPr>
      <w:r>
        <w:rPr>
          <w:rFonts w:ascii="Bookman Old Style" w:hAnsi="Bookman Old Style" w:cs="Bookman Old Style"/>
          <w:b/>
          <w:bCs/>
          <w:sz w:val="24"/>
          <w:szCs w:val="24"/>
        </w:rPr>
        <w:t>Presentation and scrutiny of petitions or applications:</w:t>
      </w:r>
    </w:p>
    <w:p w:rsidR="00000000" w:rsidRDefault="0071484B">
      <w:pPr>
        <w:pStyle w:val="DefaultParagraphFont"/>
        <w:widowControl w:val="0"/>
        <w:autoSpaceDE w:val="0"/>
        <w:autoSpaceDN w:val="0"/>
        <w:adjustRightInd w:val="0"/>
        <w:spacing w:after="0" w:line="300"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67" w:lineRule="auto"/>
        <w:ind w:left="360"/>
        <w:jc w:val="both"/>
        <w:rPr>
          <w:rFonts w:ascii="Times New Roman" w:hAnsi="Times New Roman" w:cs="Times New Roman"/>
          <w:sz w:val="24"/>
          <w:szCs w:val="24"/>
        </w:rPr>
      </w:pPr>
      <w:r>
        <w:rPr>
          <w:rFonts w:ascii="Bookman Old Style" w:hAnsi="Bookman Old Style" w:cs="Bookman Old Style"/>
          <w:b/>
          <w:bCs/>
          <w:sz w:val="23"/>
          <w:szCs w:val="23"/>
        </w:rPr>
        <w:t xml:space="preserve">100. </w:t>
      </w:r>
      <w:r>
        <w:rPr>
          <w:rFonts w:ascii="Bookman Old Style" w:hAnsi="Bookman Old Style" w:cs="Bookman Old Style"/>
          <w:sz w:val="23"/>
          <w:szCs w:val="23"/>
        </w:rPr>
        <w:t>In case of the scrutiny of the petitions or applications as provided in the rules</w:t>
      </w:r>
      <w:r>
        <w:rPr>
          <w:rFonts w:ascii="Bookman Old Style" w:hAnsi="Bookman Old Style" w:cs="Bookman Old Style"/>
          <w:b/>
          <w:bCs/>
          <w:sz w:val="23"/>
          <w:szCs w:val="23"/>
        </w:rPr>
        <w:t xml:space="preserve"> </w:t>
      </w:r>
      <w:r>
        <w:rPr>
          <w:rFonts w:ascii="Bookman Old Style" w:hAnsi="Bookman Old Style" w:cs="Bookman Old Style"/>
          <w:sz w:val="23"/>
          <w:szCs w:val="23"/>
        </w:rPr>
        <w:t>in Part II and elsewhere in these rules, if any person is aggrieved with the decision of the Registrar or such other officer officiating as the Registrar of the Benches, an appeal against the order of the Registrar shall be made within 15 days of the makin</w:t>
      </w:r>
      <w:r>
        <w:rPr>
          <w:rFonts w:ascii="Bookman Old Style" w:hAnsi="Bookman Old Style" w:cs="Bookman Old Style"/>
          <w:sz w:val="23"/>
          <w:szCs w:val="23"/>
        </w:rPr>
        <w:t>g of such order to the President of the Principal Bench and at other places to the designated member of the Bench whose decision thereon shall be final.</w:t>
      </w:r>
    </w:p>
    <w:p w:rsidR="00000000" w:rsidRDefault="0071484B">
      <w:pPr>
        <w:pStyle w:val="DefaultParagraphFont"/>
        <w:widowControl w:val="0"/>
        <w:autoSpaceDE w:val="0"/>
        <w:autoSpaceDN w:val="0"/>
        <w:adjustRightInd w:val="0"/>
        <w:spacing w:after="0" w:line="28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360"/>
        <w:rPr>
          <w:rFonts w:ascii="Times New Roman" w:hAnsi="Times New Roman" w:cs="Times New Roman"/>
          <w:sz w:val="24"/>
          <w:szCs w:val="24"/>
        </w:rPr>
      </w:pPr>
      <w:r>
        <w:rPr>
          <w:rFonts w:ascii="Bookman Old Style" w:hAnsi="Bookman Old Style" w:cs="Bookman Old Style"/>
          <w:b/>
          <w:bCs/>
          <w:sz w:val="24"/>
          <w:szCs w:val="24"/>
        </w:rPr>
        <w:t>Duties, Functions and Powers of the Secretary:</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440" w:left="720" w:header="720" w:footer="720" w:gutter="0"/>
          <w:cols w:space="720" w:equalWidth="0">
            <w:col w:w="10080"/>
          </w:cols>
          <w:noEndnote/>
        </w:sectPr>
      </w:pPr>
    </w:p>
    <w:p w:rsidR="00000000" w:rsidRDefault="0071484B">
      <w:pPr>
        <w:pStyle w:val="DefaultParagraphFont"/>
        <w:widowControl w:val="0"/>
        <w:autoSpaceDE w:val="0"/>
        <w:autoSpaceDN w:val="0"/>
        <w:adjustRightInd w:val="0"/>
        <w:spacing w:after="0" w:line="239" w:lineRule="auto"/>
        <w:ind w:left="5125"/>
        <w:rPr>
          <w:rFonts w:ascii="Times New Roman" w:hAnsi="Times New Roman" w:cs="Times New Roman"/>
          <w:sz w:val="24"/>
          <w:szCs w:val="24"/>
        </w:rPr>
      </w:pPr>
      <w:bookmarkStart w:id="56" w:name="page56"/>
      <w:bookmarkEnd w:id="56"/>
      <w:r>
        <w:rPr>
          <w:rFonts w:ascii="Calibri" w:hAnsi="Calibri" w:cs="Calibri"/>
        </w:rPr>
        <w:lastRenderedPageBreak/>
        <w:t>56</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13"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51" w:lineRule="auto"/>
        <w:ind w:left="425"/>
        <w:jc w:val="both"/>
        <w:rPr>
          <w:rFonts w:ascii="Times New Roman" w:hAnsi="Times New Roman" w:cs="Times New Roman"/>
          <w:sz w:val="24"/>
          <w:szCs w:val="24"/>
        </w:rPr>
      </w:pPr>
      <w:r>
        <w:rPr>
          <w:rFonts w:ascii="Bookman Old Style" w:hAnsi="Bookman Old Style" w:cs="Bookman Old Style"/>
          <w:b/>
          <w:bCs/>
          <w:sz w:val="24"/>
          <w:szCs w:val="24"/>
        </w:rPr>
        <w:t>101</w:t>
      </w:r>
      <w:r>
        <w:rPr>
          <w:rFonts w:ascii="Bookman Old Style" w:hAnsi="Bookman Old Style" w:cs="Bookman Old Style"/>
          <w:sz w:val="24"/>
          <w:szCs w:val="24"/>
        </w:rPr>
        <w:t>. The post of the Secretary shall be at the Principal Bench, New Delhi. He shall</w:t>
      </w:r>
      <w:r>
        <w:rPr>
          <w:rFonts w:ascii="Bookman Old Style" w:hAnsi="Bookman Old Style" w:cs="Bookman Old Style"/>
          <w:b/>
          <w:bCs/>
          <w:sz w:val="24"/>
          <w:szCs w:val="24"/>
        </w:rPr>
        <w:t xml:space="preserve"> </w:t>
      </w:r>
      <w:r>
        <w:rPr>
          <w:rFonts w:ascii="Bookman Old Style" w:hAnsi="Bookman Old Style" w:cs="Bookman Old Style"/>
          <w:sz w:val="24"/>
          <w:szCs w:val="24"/>
        </w:rPr>
        <w:t>discharge his duties, function and exercise his powers under the general superintendence and control of the President of the Tribunal. His main function is to co-ordinate with</w:t>
      </w:r>
      <w:r>
        <w:rPr>
          <w:rFonts w:ascii="Bookman Old Style" w:hAnsi="Bookman Old Style" w:cs="Bookman Old Style"/>
          <w:sz w:val="24"/>
          <w:szCs w:val="24"/>
        </w:rPr>
        <w:t xml:space="preserve"> the Principal Bench and the Benches and act as a liaison officer between the Tribunal and the concerned Ministry having administrative jurisdiction over the Tribunal. He shall in addition to the work assigned to him by the President from time to time, hav</w:t>
      </w:r>
      <w:r>
        <w:rPr>
          <w:rFonts w:ascii="Bookman Old Style" w:hAnsi="Bookman Old Style" w:cs="Bookman Old Style"/>
          <w:sz w:val="24"/>
          <w:szCs w:val="24"/>
        </w:rPr>
        <w:t>e the following functions, duties and powers:</w:t>
      </w:r>
    </w:p>
    <w:p w:rsidR="00000000" w:rsidRDefault="0071484B">
      <w:pPr>
        <w:pStyle w:val="DefaultParagraphFont"/>
        <w:widowControl w:val="0"/>
        <w:autoSpaceDE w:val="0"/>
        <w:autoSpaceDN w:val="0"/>
        <w:adjustRightInd w:val="0"/>
        <w:spacing w:after="0" w:line="300" w:lineRule="exact"/>
        <w:rPr>
          <w:rFonts w:ascii="Times New Roman" w:hAnsi="Times New Roman" w:cs="Times New Roman"/>
          <w:sz w:val="24"/>
          <w:szCs w:val="24"/>
        </w:rPr>
      </w:pPr>
    </w:p>
    <w:p w:rsidR="00000000" w:rsidRDefault="0071484B">
      <w:pPr>
        <w:pStyle w:val="DefaultParagraphFont"/>
        <w:widowControl w:val="0"/>
        <w:numPr>
          <w:ilvl w:val="1"/>
          <w:numId w:val="104"/>
        </w:numPr>
        <w:tabs>
          <w:tab w:val="clear" w:pos="1440"/>
          <w:tab w:val="num" w:pos="1065"/>
        </w:tabs>
        <w:overflowPunct w:val="0"/>
        <w:autoSpaceDE w:val="0"/>
        <w:autoSpaceDN w:val="0"/>
        <w:adjustRightInd w:val="0"/>
        <w:spacing w:after="0" w:line="240" w:lineRule="auto"/>
        <w:ind w:left="1065" w:hanging="698"/>
        <w:jc w:val="both"/>
        <w:rPr>
          <w:rFonts w:ascii="Bookman Old Style" w:hAnsi="Bookman Old Style" w:cs="Bookman Old Style"/>
          <w:sz w:val="24"/>
          <w:szCs w:val="24"/>
        </w:rPr>
      </w:pPr>
      <w:r>
        <w:rPr>
          <w:rFonts w:ascii="Bookman Old Style" w:hAnsi="Bookman Old Style" w:cs="Bookman Old Style"/>
          <w:sz w:val="24"/>
          <w:szCs w:val="24"/>
        </w:rPr>
        <w:t xml:space="preserve">In charge of the long term projects and initiatives of the Tribunal; </w:t>
      </w:r>
    </w:p>
    <w:p w:rsidR="00000000" w:rsidRDefault="0071484B">
      <w:pPr>
        <w:pStyle w:val="DefaultParagraphFont"/>
        <w:widowControl w:val="0"/>
        <w:autoSpaceDE w:val="0"/>
        <w:autoSpaceDN w:val="0"/>
        <w:adjustRightInd w:val="0"/>
        <w:spacing w:after="0" w:line="141" w:lineRule="exact"/>
        <w:rPr>
          <w:rFonts w:ascii="Bookman Old Style" w:hAnsi="Bookman Old Style" w:cs="Bookman Old Style"/>
          <w:sz w:val="24"/>
          <w:szCs w:val="24"/>
        </w:rPr>
      </w:pPr>
    </w:p>
    <w:p w:rsidR="00000000" w:rsidRDefault="0071484B">
      <w:pPr>
        <w:pStyle w:val="DefaultParagraphFont"/>
        <w:widowControl w:val="0"/>
        <w:numPr>
          <w:ilvl w:val="0"/>
          <w:numId w:val="105"/>
        </w:numPr>
        <w:tabs>
          <w:tab w:val="clear" w:pos="720"/>
          <w:tab w:val="num" w:pos="1065"/>
        </w:tabs>
        <w:overflowPunct w:val="0"/>
        <w:autoSpaceDE w:val="0"/>
        <w:autoSpaceDN w:val="0"/>
        <w:adjustRightInd w:val="0"/>
        <w:spacing w:after="0" w:line="240" w:lineRule="auto"/>
        <w:ind w:left="1065" w:hanging="858"/>
        <w:jc w:val="both"/>
        <w:rPr>
          <w:rFonts w:ascii="Bookman Old Style" w:hAnsi="Bookman Old Style" w:cs="Bookman Old Style"/>
          <w:sz w:val="24"/>
          <w:szCs w:val="24"/>
        </w:rPr>
      </w:pPr>
      <w:r>
        <w:rPr>
          <w:rFonts w:ascii="Bookman Old Style" w:hAnsi="Bookman Old Style" w:cs="Bookman Old Style"/>
          <w:sz w:val="24"/>
          <w:szCs w:val="24"/>
        </w:rPr>
        <w:t xml:space="preserve">Supervise the Human Resources; </w:t>
      </w:r>
    </w:p>
    <w:p w:rsidR="00000000" w:rsidRDefault="0071484B">
      <w:pPr>
        <w:pStyle w:val="DefaultParagraphFont"/>
        <w:widowControl w:val="0"/>
        <w:autoSpaceDE w:val="0"/>
        <w:autoSpaceDN w:val="0"/>
        <w:adjustRightInd w:val="0"/>
        <w:spacing w:after="0" w:line="138" w:lineRule="exact"/>
        <w:rPr>
          <w:rFonts w:ascii="Bookman Old Style" w:hAnsi="Bookman Old Style" w:cs="Bookman Old Style"/>
          <w:sz w:val="24"/>
          <w:szCs w:val="24"/>
        </w:rPr>
      </w:pPr>
    </w:p>
    <w:p w:rsidR="00000000" w:rsidRDefault="0071484B">
      <w:pPr>
        <w:pStyle w:val="DefaultParagraphFont"/>
        <w:widowControl w:val="0"/>
        <w:numPr>
          <w:ilvl w:val="0"/>
          <w:numId w:val="105"/>
        </w:numPr>
        <w:tabs>
          <w:tab w:val="clear" w:pos="720"/>
          <w:tab w:val="num" w:pos="1065"/>
        </w:tabs>
        <w:overflowPunct w:val="0"/>
        <w:autoSpaceDE w:val="0"/>
        <w:autoSpaceDN w:val="0"/>
        <w:adjustRightInd w:val="0"/>
        <w:spacing w:after="0" w:line="239" w:lineRule="auto"/>
        <w:ind w:left="1065" w:hanging="930"/>
        <w:jc w:val="both"/>
        <w:rPr>
          <w:rFonts w:ascii="Bookman Old Style" w:hAnsi="Bookman Old Style" w:cs="Bookman Old Style"/>
          <w:sz w:val="24"/>
          <w:szCs w:val="24"/>
        </w:rPr>
      </w:pPr>
      <w:r>
        <w:rPr>
          <w:rFonts w:ascii="Bookman Old Style" w:hAnsi="Bookman Old Style" w:cs="Bookman Old Style"/>
          <w:sz w:val="24"/>
          <w:szCs w:val="24"/>
        </w:rPr>
        <w:t xml:space="preserve">Budgetary allocations and Financial Management; </w:t>
      </w:r>
    </w:p>
    <w:p w:rsidR="00000000" w:rsidRDefault="0071484B">
      <w:pPr>
        <w:pStyle w:val="DefaultParagraphFont"/>
        <w:widowControl w:val="0"/>
        <w:autoSpaceDE w:val="0"/>
        <w:autoSpaceDN w:val="0"/>
        <w:adjustRightInd w:val="0"/>
        <w:spacing w:after="0" w:line="141" w:lineRule="exact"/>
        <w:rPr>
          <w:rFonts w:ascii="Bookman Old Style" w:hAnsi="Bookman Old Style" w:cs="Bookman Old Style"/>
          <w:sz w:val="24"/>
          <w:szCs w:val="24"/>
        </w:rPr>
      </w:pPr>
    </w:p>
    <w:p w:rsidR="00000000" w:rsidRDefault="0071484B">
      <w:pPr>
        <w:pStyle w:val="DefaultParagraphFont"/>
        <w:widowControl w:val="0"/>
        <w:numPr>
          <w:ilvl w:val="0"/>
          <w:numId w:val="105"/>
        </w:numPr>
        <w:tabs>
          <w:tab w:val="clear" w:pos="720"/>
          <w:tab w:val="num" w:pos="1125"/>
        </w:tabs>
        <w:overflowPunct w:val="0"/>
        <w:autoSpaceDE w:val="0"/>
        <w:autoSpaceDN w:val="0"/>
        <w:adjustRightInd w:val="0"/>
        <w:spacing w:after="0" w:line="240" w:lineRule="auto"/>
        <w:ind w:left="1125" w:hanging="971"/>
        <w:jc w:val="both"/>
        <w:rPr>
          <w:rFonts w:ascii="Bookman Old Style" w:hAnsi="Bookman Old Style" w:cs="Bookman Old Style"/>
          <w:sz w:val="24"/>
          <w:szCs w:val="24"/>
        </w:rPr>
      </w:pPr>
      <w:r>
        <w:rPr>
          <w:rFonts w:ascii="Bookman Old Style" w:hAnsi="Bookman Old Style" w:cs="Bookman Old Style"/>
          <w:sz w:val="24"/>
          <w:szCs w:val="24"/>
        </w:rPr>
        <w:t xml:space="preserve">Tribunal operations; </w:t>
      </w:r>
    </w:p>
    <w:p w:rsidR="00000000" w:rsidRDefault="0071484B">
      <w:pPr>
        <w:pStyle w:val="DefaultParagraphFont"/>
        <w:widowControl w:val="0"/>
        <w:autoSpaceDE w:val="0"/>
        <w:autoSpaceDN w:val="0"/>
        <w:adjustRightInd w:val="0"/>
        <w:spacing w:after="0" w:line="142" w:lineRule="exact"/>
        <w:rPr>
          <w:rFonts w:ascii="Bookman Old Style" w:hAnsi="Bookman Old Style" w:cs="Bookman Old Style"/>
          <w:sz w:val="24"/>
          <w:szCs w:val="24"/>
        </w:rPr>
      </w:pPr>
    </w:p>
    <w:p w:rsidR="00000000" w:rsidRDefault="0071484B">
      <w:pPr>
        <w:pStyle w:val="DefaultParagraphFont"/>
        <w:widowControl w:val="0"/>
        <w:numPr>
          <w:ilvl w:val="0"/>
          <w:numId w:val="105"/>
        </w:numPr>
        <w:tabs>
          <w:tab w:val="clear" w:pos="720"/>
          <w:tab w:val="num" w:pos="1125"/>
        </w:tabs>
        <w:overflowPunct w:val="0"/>
        <w:autoSpaceDE w:val="0"/>
        <w:autoSpaceDN w:val="0"/>
        <w:adjustRightInd w:val="0"/>
        <w:spacing w:after="0" w:line="240" w:lineRule="auto"/>
        <w:ind w:left="1125" w:hanging="899"/>
        <w:jc w:val="both"/>
        <w:rPr>
          <w:rFonts w:ascii="Bookman Old Style" w:hAnsi="Bookman Old Style" w:cs="Bookman Old Style"/>
          <w:sz w:val="24"/>
          <w:szCs w:val="24"/>
        </w:rPr>
      </w:pPr>
      <w:r>
        <w:rPr>
          <w:rFonts w:ascii="Bookman Old Style" w:hAnsi="Bookman Old Style" w:cs="Bookman Old Style"/>
          <w:sz w:val="24"/>
          <w:szCs w:val="24"/>
        </w:rPr>
        <w:t xml:space="preserve">Tribunal facilities and Administrative Services; </w:t>
      </w:r>
    </w:p>
    <w:p w:rsidR="00000000" w:rsidRDefault="0071484B">
      <w:pPr>
        <w:pStyle w:val="DefaultParagraphFont"/>
        <w:widowControl w:val="0"/>
        <w:autoSpaceDE w:val="0"/>
        <w:autoSpaceDN w:val="0"/>
        <w:adjustRightInd w:val="0"/>
        <w:spacing w:after="0" w:line="143" w:lineRule="exact"/>
        <w:rPr>
          <w:rFonts w:ascii="Bookman Old Style" w:hAnsi="Bookman Old Style" w:cs="Bookman Old Style"/>
          <w:sz w:val="24"/>
          <w:szCs w:val="24"/>
        </w:rPr>
      </w:pPr>
    </w:p>
    <w:p w:rsidR="00000000" w:rsidRDefault="0071484B">
      <w:pPr>
        <w:pStyle w:val="DefaultParagraphFont"/>
        <w:widowControl w:val="0"/>
        <w:numPr>
          <w:ilvl w:val="0"/>
          <w:numId w:val="105"/>
        </w:numPr>
        <w:tabs>
          <w:tab w:val="clear" w:pos="720"/>
          <w:tab w:val="num" w:pos="1065"/>
        </w:tabs>
        <w:overflowPunct w:val="0"/>
        <w:autoSpaceDE w:val="0"/>
        <w:autoSpaceDN w:val="0"/>
        <w:adjustRightInd w:val="0"/>
        <w:spacing w:after="0" w:line="240" w:lineRule="auto"/>
        <w:ind w:left="1065" w:hanging="911"/>
        <w:jc w:val="both"/>
        <w:rPr>
          <w:rFonts w:ascii="Bookman Old Style" w:hAnsi="Bookman Old Style" w:cs="Bookman Old Style"/>
          <w:sz w:val="24"/>
          <w:szCs w:val="24"/>
        </w:rPr>
      </w:pPr>
      <w:r>
        <w:rPr>
          <w:rFonts w:ascii="Bookman Old Style" w:hAnsi="Bookman Old Style" w:cs="Bookman Old Style"/>
          <w:sz w:val="24"/>
          <w:szCs w:val="24"/>
        </w:rPr>
        <w:t xml:space="preserve">Supervise the Public Grievances Mechanism; </w:t>
      </w:r>
    </w:p>
    <w:p w:rsidR="00000000" w:rsidRDefault="0071484B">
      <w:pPr>
        <w:pStyle w:val="DefaultParagraphFont"/>
        <w:widowControl w:val="0"/>
        <w:autoSpaceDE w:val="0"/>
        <w:autoSpaceDN w:val="0"/>
        <w:adjustRightInd w:val="0"/>
        <w:spacing w:after="0" w:line="141" w:lineRule="exact"/>
        <w:rPr>
          <w:rFonts w:ascii="Times New Roman" w:hAnsi="Times New Roman" w:cs="Times New Roman"/>
          <w:sz w:val="24"/>
          <w:szCs w:val="24"/>
        </w:rPr>
      </w:pPr>
    </w:p>
    <w:p w:rsidR="00000000" w:rsidRDefault="0071484B">
      <w:pPr>
        <w:pStyle w:val="DefaultParagraphFont"/>
        <w:widowControl w:val="0"/>
        <w:tabs>
          <w:tab w:val="left" w:pos="1044"/>
          <w:tab w:val="left" w:pos="8324"/>
        </w:tabs>
        <w:autoSpaceDE w:val="0"/>
        <w:autoSpaceDN w:val="0"/>
        <w:adjustRightInd w:val="0"/>
        <w:spacing w:after="0" w:line="240" w:lineRule="auto"/>
        <w:ind w:left="85"/>
        <w:rPr>
          <w:rFonts w:ascii="Times New Roman" w:hAnsi="Times New Roman" w:cs="Times New Roman"/>
          <w:sz w:val="24"/>
          <w:szCs w:val="24"/>
        </w:rPr>
      </w:pPr>
      <w:r>
        <w:rPr>
          <w:rFonts w:ascii="Bookman Old Style" w:hAnsi="Bookman Old Style" w:cs="Bookman Old Style"/>
          <w:sz w:val="24"/>
          <w:szCs w:val="24"/>
        </w:rPr>
        <w:t>vii.</w:t>
      </w:r>
      <w:r>
        <w:rPr>
          <w:rFonts w:ascii="Times New Roman" w:hAnsi="Times New Roman" w:cs="Times New Roman"/>
          <w:sz w:val="24"/>
          <w:szCs w:val="24"/>
        </w:rPr>
        <w:tab/>
      </w:r>
      <w:r>
        <w:rPr>
          <w:rFonts w:ascii="Bookman Old Style" w:hAnsi="Bookman Old Style" w:cs="Bookman Old Style"/>
          <w:sz w:val="24"/>
          <w:szCs w:val="24"/>
        </w:rPr>
        <w:t>Coordinate with the Authorised Representatives and other</w:t>
      </w:r>
      <w:r>
        <w:rPr>
          <w:rFonts w:ascii="Times New Roman" w:hAnsi="Times New Roman" w:cs="Times New Roman"/>
          <w:sz w:val="24"/>
          <w:szCs w:val="24"/>
        </w:rPr>
        <w:tab/>
      </w:r>
      <w:r>
        <w:rPr>
          <w:rFonts w:ascii="Bookman Old Style" w:hAnsi="Bookman Old Style" w:cs="Bookman Old Style"/>
          <w:sz w:val="24"/>
          <w:szCs w:val="24"/>
        </w:rPr>
        <w:t>Professionals;</w:t>
      </w:r>
    </w:p>
    <w:p w:rsidR="00000000" w:rsidRDefault="0071484B">
      <w:pPr>
        <w:pStyle w:val="DefaultParagraphFont"/>
        <w:widowControl w:val="0"/>
        <w:autoSpaceDE w:val="0"/>
        <w:autoSpaceDN w:val="0"/>
        <w:adjustRightInd w:val="0"/>
        <w:spacing w:after="0" w:line="139" w:lineRule="exact"/>
        <w:rPr>
          <w:rFonts w:ascii="Times New Roman" w:hAnsi="Times New Roman" w:cs="Times New Roman"/>
          <w:sz w:val="24"/>
          <w:szCs w:val="24"/>
        </w:rPr>
      </w:pPr>
    </w:p>
    <w:p w:rsidR="00000000" w:rsidRDefault="0071484B">
      <w:pPr>
        <w:pStyle w:val="DefaultParagraphFont"/>
        <w:widowControl w:val="0"/>
        <w:numPr>
          <w:ilvl w:val="0"/>
          <w:numId w:val="106"/>
        </w:numPr>
        <w:tabs>
          <w:tab w:val="clear" w:pos="720"/>
          <w:tab w:val="num" w:pos="1065"/>
        </w:tabs>
        <w:overflowPunct w:val="0"/>
        <w:autoSpaceDE w:val="0"/>
        <w:autoSpaceDN w:val="0"/>
        <w:adjustRightInd w:val="0"/>
        <w:spacing w:after="0" w:line="240" w:lineRule="auto"/>
        <w:ind w:left="1065" w:hanging="1055"/>
        <w:jc w:val="both"/>
        <w:rPr>
          <w:rFonts w:ascii="Bookman Old Style" w:hAnsi="Bookman Old Style" w:cs="Bookman Old Style"/>
          <w:sz w:val="24"/>
          <w:szCs w:val="24"/>
        </w:rPr>
      </w:pPr>
      <w:r>
        <w:rPr>
          <w:rFonts w:ascii="Bookman Old Style" w:hAnsi="Bookman Old Style" w:cs="Bookman Old Style"/>
          <w:sz w:val="24"/>
          <w:szCs w:val="24"/>
        </w:rPr>
        <w:t xml:space="preserve">Information and Communication Technology (ICT) facilities; </w:t>
      </w:r>
    </w:p>
    <w:p w:rsidR="00000000" w:rsidRDefault="0071484B">
      <w:pPr>
        <w:pStyle w:val="DefaultParagraphFont"/>
        <w:widowControl w:val="0"/>
        <w:autoSpaceDE w:val="0"/>
        <w:autoSpaceDN w:val="0"/>
        <w:adjustRightInd w:val="0"/>
        <w:spacing w:after="0" w:line="140" w:lineRule="exact"/>
        <w:rPr>
          <w:rFonts w:ascii="Bookman Old Style" w:hAnsi="Bookman Old Style" w:cs="Bookman Old Style"/>
          <w:sz w:val="24"/>
          <w:szCs w:val="24"/>
        </w:rPr>
      </w:pPr>
    </w:p>
    <w:p w:rsidR="00000000" w:rsidRDefault="0071484B">
      <w:pPr>
        <w:pStyle w:val="DefaultParagraphFont"/>
        <w:widowControl w:val="0"/>
        <w:numPr>
          <w:ilvl w:val="0"/>
          <w:numId w:val="106"/>
        </w:numPr>
        <w:tabs>
          <w:tab w:val="clear" w:pos="720"/>
          <w:tab w:val="num" w:pos="1065"/>
        </w:tabs>
        <w:overflowPunct w:val="0"/>
        <w:autoSpaceDE w:val="0"/>
        <w:autoSpaceDN w:val="0"/>
        <w:adjustRightInd w:val="0"/>
        <w:spacing w:after="0" w:line="240" w:lineRule="auto"/>
        <w:ind w:left="1065" w:hanging="921"/>
        <w:jc w:val="both"/>
        <w:rPr>
          <w:rFonts w:ascii="Bookman Old Style" w:hAnsi="Bookman Old Style" w:cs="Bookman Old Style"/>
          <w:sz w:val="24"/>
          <w:szCs w:val="24"/>
        </w:rPr>
      </w:pPr>
      <w:r>
        <w:rPr>
          <w:rFonts w:ascii="Bookman Old Style" w:hAnsi="Bookman Old Style" w:cs="Bookman Old Style"/>
          <w:sz w:val="24"/>
          <w:szCs w:val="24"/>
        </w:rPr>
        <w:t xml:space="preserve">Communication services; </w:t>
      </w:r>
    </w:p>
    <w:p w:rsidR="00000000" w:rsidRDefault="0071484B">
      <w:pPr>
        <w:pStyle w:val="DefaultParagraphFont"/>
        <w:widowControl w:val="0"/>
        <w:autoSpaceDE w:val="0"/>
        <w:autoSpaceDN w:val="0"/>
        <w:adjustRightInd w:val="0"/>
        <w:spacing w:after="0" w:line="143" w:lineRule="exact"/>
        <w:rPr>
          <w:rFonts w:ascii="Bookman Old Style" w:hAnsi="Bookman Old Style" w:cs="Bookman Old Style"/>
          <w:sz w:val="24"/>
          <w:szCs w:val="24"/>
        </w:rPr>
      </w:pPr>
    </w:p>
    <w:p w:rsidR="00000000" w:rsidRDefault="0071484B">
      <w:pPr>
        <w:pStyle w:val="DefaultParagraphFont"/>
        <w:widowControl w:val="0"/>
        <w:numPr>
          <w:ilvl w:val="0"/>
          <w:numId w:val="106"/>
        </w:numPr>
        <w:tabs>
          <w:tab w:val="clear" w:pos="720"/>
          <w:tab w:val="num" w:pos="1065"/>
        </w:tabs>
        <w:overflowPunct w:val="0"/>
        <w:autoSpaceDE w:val="0"/>
        <w:autoSpaceDN w:val="0"/>
        <w:adjustRightInd w:val="0"/>
        <w:spacing w:after="0" w:line="240" w:lineRule="auto"/>
        <w:ind w:left="1065" w:hanging="849"/>
        <w:jc w:val="both"/>
        <w:rPr>
          <w:rFonts w:ascii="Bookman Old Style" w:hAnsi="Bookman Old Style" w:cs="Bookman Old Style"/>
          <w:sz w:val="24"/>
          <w:szCs w:val="24"/>
        </w:rPr>
      </w:pPr>
      <w:r>
        <w:rPr>
          <w:rFonts w:ascii="Bookman Old Style" w:hAnsi="Bookman Old Style" w:cs="Bookman Old Style"/>
          <w:sz w:val="24"/>
          <w:szCs w:val="24"/>
        </w:rPr>
        <w:t xml:space="preserve">Public affairs and Public safety provisions in the Tribunal Premises; </w:t>
      </w:r>
    </w:p>
    <w:p w:rsidR="00000000" w:rsidRDefault="0071484B">
      <w:pPr>
        <w:pStyle w:val="DefaultParagraphFont"/>
        <w:widowControl w:val="0"/>
        <w:autoSpaceDE w:val="0"/>
        <w:autoSpaceDN w:val="0"/>
        <w:adjustRightInd w:val="0"/>
        <w:spacing w:after="0" w:line="140" w:lineRule="exact"/>
        <w:rPr>
          <w:rFonts w:ascii="Bookman Old Style" w:hAnsi="Bookman Old Style" w:cs="Bookman Old Style"/>
          <w:sz w:val="24"/>
          <w:szCs w:val="24"/>
        </w:rPr>
      </w:pPr>
    </w:p>
    <w:p w:rsidR="00000000" w:rsidRDefault="0071484B">
      <w:pPr>
        <w:pStyle w:val="DefaultParagraphFont"/>
        <w:widowControl w:val="0"/>
        <w:numPr>
          <w:ilvl w:val="0"/>
          <w:numId w:val="106"/>
        </w:numPr>
        <w:tabs>
          <w:tab w:val="clear" w:pos="720"/>
          <w:tab w:val="num" w:pos="1065"/>
        </w:tabs>
        <w:overflowPunct w:val="0"/>
        <w:autoSpaceDE w:val="0"/>
        <w:autoSpaceDN w:val="0"/>
        <w:adjustRightInd w:val="0"/>
        <w:spacing w:after="0" w:line="240" w:lineRule="auto"/>
        <w:ind w:left="1065" w:hanging="921"/>
        <w:jc w:val="both"/>
        <w:rPr>
          <w:rFonts w:ascii="Bookman Old Style" w:hAnsi="Bookman Old Style" w:cs="Bookman Old Style"/>
          <w:sz w:val="24"/>
          <w:szCs w:val="24"/>
        </w:rPr>
      </w:pPr>
      <w:r>
        <w:rPr>
          <w:rFonts w:ascii="Bookman Old Style" w:hAnsi="Bookman Old Style" w:cs="Bookman Old Style"/>
          <w:sz w:val="24"/>
          <w:szCs w:val="24"/>
        </w:rPr>
        <w:t xml:space="preserve">Supervision of Library and  Research; </w:t>
      </w:r>
    </w:p>
    <w:p w:rsidR="00000000" w:rsidRDefault="0071484B">
      <w:pPr>
        <w:pStyle w:val="DefaultParagraphFont"/>
        <w:widowControl w:val="0"/>
        <w:autoSpaceDE w:val="0"/>
        <w:autoSpaceDN w:val="0"/>
        <w:adjustRightInd w:val="0"/>
        <w:spacing w:after="0" w:line="139" w:lineRule="exact"/>
        <w:rPr>
          <w:rFonts w:ascii="Times New Roman" w:hAnsi="Times New Roman" w:cs="Times New Roman"/>
          <w:sz w:val="24"/>
          <w:szCs w:val="24"/>
        </w:rPr>
      </w:pPr>
    </w:p>
    <w:p w:rsidR="00000000" w:rsidRDefault="0071484B">
      <w:pPr>
        <w:pStyle w:val="DefaultParagraphFont"/>
        <w:widowControl w:val="0"/>
        <w:tabs>
          <w:tab w:val="left" w:pos="1044"/>
        </w:tabs>
        <w:autoSpaceDE w:val="0"/>
        <w:autoSpaceDN w:val="0"/>
        <w:adjustRightInd w:val="0"/>
        <w:spacing w:after="0" w:line="240" w:lineRule="auto"/>
        <w:ind w:left="65"/>
        <w:rPr>
          <w:rFonts w:ascii="Times New Roman" w:hAnsi="Times New Roman" w:cs="Times New Roman"/>
          <w:sz w:val="24"/>
          <w:szCs w:val="24"/>
        </w:rPr>
      </w:pPr>
      <w:r>
        <w:rPr>
          <w:rFonts w:ascii="Bookman Old Style" w:hAnsi="Bookman Old Style" w:cs="Bookman Old Style"/>
          <w:sz w:val="24"/>
          <w:szCs w:val="24"/>
        </w:rPr>
        <w:t>xii.</w:t>
      </w:r>
      <w:r>
        <w:rPr>
          <w:rFonts w:ascii="Times New Roman" w:hAnsi="Times New Roman" w:cs="Times New Roman"/>
          <w:sz w:val="24"/>
          <w:szCs w:val="24"/>
        </w:rPr>
        <w:tab/>
      </w:r>
      <w:r>
        <w:rPr>
          <w:rFonts w:ascii="Bookman Old Style" w:hAnsi="Bookman Old Style" w:cs="Bookman Old Style"/>
          <w:sz w:val="24"/>
          <w:szCs w:val="24"/>
        </w:rPr>
        <w:t>Administrative Matters pertaining to the Benches and liaisoning   between</w:t>
      </w:r>
    </w:p>
    <w:p w:rsidR="00000000" w:rsidRDefault="0071484B">
      <w:pPr>
        <w:pStyle w:val="DefaultParagraphFont"/>
        <w:widowControl w:val="0"/>
        <w:autoSpaceDE w:val="0"/>
        <w:autoSpaceDN w:val="0"/>
        <w:adjustRightInd w:val="0"/>
        <w:spacing w:after="0" w:line="141"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1065"/>
        <w:rPr>
          <w:rFonts w:ascii="Times New Roman" w:hAnsi="Times New Roman" w:cs="Times New Roman"/>
          <w:sz w:val="24"/>
          <w:szCs w:val="24"/>
        </w:rPr>
      </w:pPr>
      <w:r>
        <w:rPr>
          <w:rFonts w:ascii="Bookman Old Style" w:hAnsi="Bookman Old Style" w:cs="Bookman Old Style"/>
          <w:sz w:val="24"/>
          <w:szCs w:val="24"/>
        </w:rPr>
        <w:t>the President and the other Benches  as well as providing support to the</w:t>
      </w:r>
    </w:p>
    <w:p w:rsidR="00000000" w:rsidRDefault="0071484B">
      <w:pPr>
        <w:pStyle w:val="DefaultParagraphFont"/>
        <w:widowControl w:val="0"/>
        <w:autoSpaceDE w:val="0"/>
        <w:autoSpaceDN w:val="0"/>
        <w:adjustRightInd w:val="0"/>
        <w:spacing w:after="0" w:line="141"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1065"/>
        <w:rPr>
          <w:rFonts w:ascii="Times New Roman" w:hAnsi="Times New Roman" w:cs="Times New Roman"/>
          <w:sz w:val="24"/>
          <w:szCs w:val="24"/>
        </w:rPr>
      </w:pPr>
      <w:r>
        <w:rPr>
          <w:rFonts w:ascii="Bookman Old Style" w:hAnsi="Bookman Old Style" w:cs="Bookman Old Style"/>
          <w:sz w:val="24"/>
          <w:szCs w:val="24"/>
        </w:rPr>
        <w:t>other benches under the directions of the President;</w:t>
      </w:r>
    </w:p>
    <w:p w:rsidR="00000000" w:rsidRDefault="0071484B">
      <w:pPr>
        <w:pStyle w:val="DefaultParagraphFont"/>
        <w:widowControl w:val="0"/>
        <w:autoSpaceDE w:val="0"/>
        <w:autoSpaceDN w:val="0"/>
        <w:adjustRightInd w:val="0"/>
        <w:spacing w:after="0" w:line="198" w:lineRule="exact"/>
        <w:rPr>
          <w:rFonts w:ascii="Times New Roman" w:hAnsi="Times New Roman" w:cs="Times New Roman"/>
          <w:sz w:val="24"/>
          <w:szCs w:val="24"/>
        </w:rPr>
      </w:pPr>
    </w:p>
    <w:p w:rsidR="00000000" w:rsidRDefault="0071484B">
      <w:pPr>
        <w:pStyle w:val="DefaultParagraphFont"/>
        <w:widowControl w:val="0"/>
        <w:numPr>
          <w:ilvl w:val="0"/>
          <w:numId w:val="107"/>
        </w:numPr>
        <w:tabs>
          <w:tab w:val="clear" w:pos="720"/>
          <w:tab w:val="num" w:pos="1065"/>
        </w:tabs>
        <w:overflowPunct w:val="0"/>
        <w:autoSpaceDE w:val="0"/>
        <w:autoSpaceDN w:val="0"/>
        <w:adjustRightInd w:val="0"/>
        <w:spacing w:after="0" w:line="312" w:lineRule="auto"/>
        <w:ind w:left="1065" w:right="540" w:hanging="1065"/>
        <w:jc w:val="both"/>
        <w:rPr>
          <w:rFonts w:ascii="Bookman Old Style" w:hAnsi="Bookman Old Style" w:cs="Bookman Old Style"/>
          <w:sz w:val="24"/>
          <w:szCs w:val="24"/>
        </w:rPr>
      </w:pPr>
      <w:r>
        <w:rPr>
          <w:rFonts w:ascii="Bookman Old Style" w:hAnsi="Bookman Old Style" w:cs="Bookman Old Style"/>
          <w:sz w:val="24"/>
          <w:szCs w:val="24"/>
        </w:rPr>
        <w:t>Attend and execute such directions given by the President and discharge such other functions and duties as may be assigne</w:t>
      </w:r>
      <w:r>
        <w:rPr>
          <w:rFonts w:ascii="Bookman Old Style" w:hAnsi="Bookman Old Style" w:cs="Bookman Old Style"/>
          <w:sz w:val="24"/>
          <w:szCs w:val="24"/>
        </w:rPr>
        <w:t xml:space="preserve">d to him. </w:t>
      </w:r>
    </w:p>
    <w:p w:rsidR="00000000" w:rsidRDefault="0071484B">
      <w:pPr>
        <w:pStyle w:val="DefaultParagraphFont"/>
        <w:widowControl w:val="0"/>
        <w:autoSpaceDE w:val="0"/>
        <w:autoSpaceDN w:val="0"/>
        <w:adjustRightInd w:val="0"/>
        <w:spacing w:after="0" w:line="112" w:lineRule="exact"/>
        <w:rPr>
          <w:rFonts w:ascii="Bookman Old Style" w:hAnsi="Bookman Old Style" w:cs="Bookman Old Style"/>
          <w:sz w:val="24"/>
          <w:szCs w:val="24"/>
        </w:rPr>
      </w:pPr>
    </w:p>
    <w:p w:rsidR="00000000" w:rsidRDefault="0071484B">
      <w:pPr>
        <w:pStyle w:val="DefaultParagraphFont"/>
        <w:widowControl w:val="0"/>
        <w:numPr>
          <w:ilvl w:val="0"/>
          <w:numId w:val="107"/>
        </w:numPr>
        <w:tabs>
          <w:tab w:val="clear" w:pos="720"/>
          <w:tab w:val="num" w:pos="1065"/>
        </w:tabs>
        <w:overflowPunct w:val="0"/>
        <w:autoSpaceDE w:val="0"/>
        <w:autoSpaceDN w:val="0"/>
        <w:adjustRightInd w:val="0"/>
        <w:spacing w:after="0" w:line="308" w:lineRule="auto"/>
        <w:ind w:left="1065" w:hanging="1046"/>
        <w:jc w:val="both"/>
        <w:rPr>
          <w:rFonts w:ascii="Bookman Old Style" w:hAnsi="Bookman Old Style" w:cs="Bookman Old Style"/>
          <w:sz w:val="24"/>
          <w:szCs w:val="24"/>
        </w:rPr>
      </w:pPr>
      <w:r>
        <w:rPr>
          <w:rFonts w:ascii="Bookman Old Style" w:hAnsi="Bookman Old Style" w:cs="Bookman Old Style"/>
          <w:sz w:val="24"/>
          <w:szCs w:val="24"/>
        </w:rPr>
        <w:t xml:space="preserve">Attend the petitions or applications received for empanelment of the professionals including mediators/conciliators. </w:t>
      </w:r>
    </w:p>
    <w:p w:rsidR="00000000" w:rsidRDefault="0071484B">
      <w:pPr>
        <w:pStyle w:val="DefaultParagraphFont"/>
        <w:widowControl w:val="0"/>
        <w:autoSpaceDE w:val="0"/>
        <w:autoSpaceDN w:val="0"/>
        <w:adjustRightInd w:val="0"/>
        <w:spacing w:after="0" w:line="346"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5025"/>
        <w:rPr>
          <w:rFonts w:ascii="Times New Roman" w:hAnsi="Times New Roman" w:cs="Times New Roman"/>
          <w:sz w:val="24"/>
          <w:szCs w:val="24"/>
        </w:rPr>
      </w:pPr>
      <w:r>
        <w:rPr>
          <w:rFonts w:ascii="Bookman Old Style" w:hAnsi="Bookman Old Style" w:cs="Bookman Old Style"/>
          <w:b/>
          <w:bCs/>
          <w:sz w:val="24"/>
          <w:szCs w:val="24"/>
        </w:rPr>
        <w:t>Part VII</w:t>
      </w:r>
    </w:p>
    <w:p w:rsidR="00000000" w:rsidRDefault="0071484B">
      <w:pPr>
        <w:pStyle w:val="DefaultParagraphFont"/>
        <w:widowControl w:val="0"/>
        <w:autoSpaceDE w:val="0"/>
        <w:autoSpaceDN w:val="0"/>
        <w:adjustRightInd w:val="0"/>
        <w:spacing w:after="0" w:line="141"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345"/>
        <w:rPr>
          <w:rFonts w:ascii="Times New Roman" w:hAnsi="Times New Roman" w:cs="Times New Roman"/>
          <w:sz w:val="24"/>
          <w:szCs w:val="24"/>
        </w:rPr>
      </w:pPr>
      <w:r>
        <w:rPr>
          <w:rFonts w:ascii="Bookman Old Style" w:hAnsi="Bookman Old Style" w:cs="Bookman Old Style"/>
          <w:b/>
          <w:bCs/>
          <w:sz w:val="24"/>
          <w:szCs w:val="24"/>
        </w:rPr>
        <w:t>102.  Matters earlier dealt by the Company Law Board</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440" w:left="655" w:header="720" w:footer="720" w:gutter="0"/>
          <w:cols w:space="720" w:equalWidth="0">
            <w:col w:w="10145"/>
          </w:cols>
          <w:noEndnote/>
        </w:sectPr>
      </w:pPr>
    </w:p>
    <w:p w:rsidR="00000000" w:rsidRDefault="0071484B">
      <w:pPr>
        <w:pStyle w:val="DefaultParagraphFont"/>
        <w:widowControl w:val="0"/>
        <w:autoSpaceDE w:val="0"/>
        <w:autoSpaceDN w:val="0"/>
        <w:adjustRightInd w:val="0"/>
        <w:spacing w:after="0" w:line="239" w:lineRule="auto"/>
        <w:ind w:left="4789"/>
        <w:rPr>
          <w:rFonts w:ascii="Times New Roman" w:hAnsi="Times New Roman" w:cs="Times New Roman"/>
          <w:sz w:val="24"/>
          <w:szCs w:val="24"/>
        </w:rPr>
      </w:pPr>
      <w:bookmarkStart w:id="57" w:name="page57"/>
      <w:bookmarkEnd w:id="57"/>
      <w:r>
        <w:rPr>
          <w:rFonts w:ascii="Calibri" w:hAnsi="Calibri" w:cs="Calibri"/>
        </w:rPr>
        <w:lastRenderedPageBreak/>
        <w:t>57</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57" w:lineRule="exact"/>
        <w:rPr>
          <w:rFonts w:ascii="Times New Roman" w:hAnsi="Times New Roman" w:cs="Times New Roman"/>
          <w:sz w:val="24"/>
          <w:szCs w:val="24"/>
        </w:rPr>
      </w:pPr>
    </w:p>
    <w:p w:rsidR="00000000" w:rsidRDefault="0071484B">
      <w:pPr>
        <w:pStyle w:val="DefaultParagraphFont"/>
        <w:widowControl w:val="0"/>
        <w:numPr>
          <w:ilvl w:val="0"/>
          <w:numId w:val="108"/>
        </w:numPr>
        <w:tabs>
          <w:tab w:val="clear" w:pos="720"/>
          <w:tab w:val="num" w:pos="809"/>
        </w:tabs>
        <w:overflowPunct w:val="0"/>
        <w:autoSpaceDE w:val="0"/>
        <w:autoSpaceDN w:val="0"/>
        <w:adjustRightInd w:val="0"/>
        <w:spacing w:after="0" w:line="240" w:lineRule="auto"/>
        <w:ind w:left="809" w:hanging="809"/>
        <w:jc w:val="both"/>
        <w:rPr>
          <w:rFonts w:ascii="Bookman Old Style" w:hAnsi="Bookman Old Style" w:cs="Bookman Old Style"/>
          <w:sz w:val="24"/>
          <w:szCs w:val="24"/>
        </w:rPr>
      </w:pPr>
      <w:r>
        <w:rPr>
          <w:rFonts w:ascii="Bookman Old Style" w:hAnsi="Bookman Old Style" w:cs="Bookman Old Style"/>
          <w:sz w:val="24"/>
          <w:szCs w:val="24"/>
        </w:rPr>
        <w:t xml:space="preserve">Notwithstanding any other provision of law or rule of  Court or Tribunal to </w:t>
      </w:r>
    </w:p>
    <w:p w:rsidR="00000000" w:rsidRDefault="0071484B">
      <w:pPr>
        <w:pStyle w:val="DefaultParagraphFont"/>
        <w:widowControl w:val="0"/>
        <w:autoSpaceDE w:val="0"/>
        <w:autoSpaceDN w:val="0"/>
        <w:adjustRightInd w:val="0"/>
        <w:spacing w:after="0" w:line="198"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55" w:lineRule="auto"/>
        <w:ind w:left="809"/>
        <w:jc w:val="both"/>
        <w:rPr>
          <w:rFonts w:ascii="Times New Roman" w:hAnsi="Times New Roman" w:cs="Times New Roman"/>
          <w:sz w:val="24"/>
          <w:szCs w:val="24"/>
        </w:rPr>
      </w:pPr>
      <w:r>
        <w:rPr>
          <w:rFonts w:ascii="Bookman Old Style" w:hAnsi="Bookman Old Style" w:cs="Bookman Old Style"/>
          <w:sz w:val="24"/>
          <w:szCs w:val="24"/>
        </w:rPr>
        <w:t>the contrary, an original civil action or case arising out of the Act, or any other corresponding provision of the Companies Act, 1956 or Reserve Bank of India Act, 1934 is filed</w:t>
      </w:r>
      <w:r>
        <w:rPr>
          <w:rFonts w:ascii="Bookman Old Style" w:hAnsi="Bookman Old Style" w:cs="Bookman Old Style"/>
          <w:sz w:val="24"/>
          <w:szCs w:val="24"/>
        </w:rPr>
        <w:t xml:space="preserve"> or pending before the Company Law Board on the date on which the Tribunal is constituted, and the relevant provisions of the Act, dealing with the Tribunal have been given effect, or the Company Law Board has been abolished in pursuance of the provisions </w:t>
      </w:r>
      <w:r>
        <w:rPr>
          <w:rFonts w:ascii="Bookman Old Style" w:hAnsi="Bookman Old Style" w:cs="Bookman Old Style"/>
          <w:sz w:val="24"/>
          <w:szCs w:val="24"/>
        </w:rPr>
        <w:t xml:space="preserve">of the Act, then all the cases on such date pending with the Company Law Board or such Benches shall stand transferred to the respective benches of the Tribunal exercising respective territorial jurisdiction as if the case had been originally filed in the </w:t>
      </w:r>
      <w:r>
        <w:rPr>
          <w:rFonts w:ascii="Bookman Old Style" w:hAnsi="Bookman Old Style" w:cs="Bookman Old Style"/>
          <w:sz w:val="24"/>
          <w:szCs w:val="24"/>
        </w:rPr>
        <w:t>Tribunal or its Bench to which it is transferred on the date upon which it was actually filed in the Company Law Board or its Bench from which it was transferred:</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94"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50" w:lineRule="auto"/>
        <w:ind w:left="809"/>
        <w:jc w:val="both"/>
        <w:rPr>
          <w:rFonts w:ascii="Times New Roman" w:hAnsi="Times New Roman" w:cs="Times New Roman"/>
          <w:sz w:val="24"/>
          <w:szCs w:val="24"/>
        </w:rPr>
      </w:pPr>
      <w:r>
        <w:rPr>
          <w:rFonts w:ascii="Bookman Old Style" w:hAnsi="Bookman Old Style" w:cs="Bookman Old Style"/>
          <w:sz w:val="24"/>
          <w:szCs w:val="24"/>
        </w:rPr>
        <w:t>Provided that the Tribunal shall consider any action taken under the said rules be deemed t</w:t>
      </w:r>
      <w:r>
        <w:rPr>
          <w:rFonts w:ascii="Bookman Old Style" w:hAnsi="Bookman Old Style" w:cs="Bookman Old Style"/>
          <w:sz w:val="24"/>
          <w:szCs w:val="24"/>
        </w:rPr>
        <w:t>o have been taken or done under the corresponding provisions of these rules and the provisions of the Act, and shall thereupon continue the proceedings , except in a case where the order is reserved by the Company Law Board or its Bench. In such a case, th</w:t>
      </w:r>
      <w:r>
        <w:rPr>
          <w:rFonts w:ascii="Bookman Old Style" w:hAnsi="Bookman Old Style" w:cs="Bookman Old Style"/>
          <w:sz w:val="24"/>
          <w:szCs w:val="24"/>
        </w:rPr>
        <w:t>e Tribunal shall reopen the matter and rehear the case as if the hearing had not taken place:</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95"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43" w:lineRule="auto"/>
        <w:ind w:left="809"/>
        <w:jc w:val="both"/>
        <w:rPr>
          <w:rFonts w:ascii="Times New Roman" w:hAnsi="Times New Roman" w:cs="Times New Roman"/>
          <w:sz w:val="24"/>
          <w:szCs w:val="24"/>
        </w:rPr>
      </w:pPr>
      <w:r>
        <w:rPr>
          <w:rFonts w:ascii="Bookman Old Style" w:hAnsi="Bookman Old Style" w:cs="Bookman Old Style"/>
          <w:sz w:val="24"/>
          <w:szCs w:val="24"/>
        </w:rPr>
        <w:t>Provided further that the Tribunal is at liberty to call upon the parties in a case to produce further evidence or such other information or document or paper o</w:t>
      </w:r>
      <w:r>
        <w:rPr>
          <w:rFonts w:ascii="Bookman Old Style" w:hAnsi="Bookman Old Style" w:cs="Bookman Old Style"/>
          <w:sz w:val="24"/>
          <w:szCs w:val="24"/>
        </w:rPr>
        <w:t>r adduce or record further depositions or evidence as may deem fit and proper in the interest of justice.</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42" w:lineRule="exact"/>
        <w:rPr>
          <w:rFonts w:ascii="Times New Roman" w:hAnsi="Times New Roman" w:cs="Times New Roman"/>
          <w:sz w:val="24"/>
          <w:szCs w:val="24"/>
        </w:rPr>
      </w:pPr>
    </w:p>
    <w:p w:rsidR="00000000" w:rsidRDefault="0071484B">
      <w:pPr>
        <w:pStyle w:val="DefaultParagraphFont"/>
        <w:widowControl w:val="0"/>
        <w:numPr>
          <w:ilvl w:val="0"/>
          <w:numId w:val="109"/>
        </w:numPr>
        <w:tabs>
          <w:tab w:val="clear" w:pos="720"/>
          <w:tab w:val="num" w:pos="809"/>
        </w:tabs>
        <w:overflowPunct w:val="0"/>
        <w:autoSpaceDE w:val="0"/>
        <w:autoSpaceDN w:val="0"/>
        <w:adjustRightInd w:val="0"/>
        <w:spacing w:after="0" w:line="361" w:lineRule="auto"/>
        <w:ind w:left="809" w:hanging="809"/>
        <w:jc w:val="both"/>
        <w:rPr>
          <w:rFonts w:ascii="Bookman Old Style" w:hAnsi="Bookman Old Style" w:cs="Bookman Old Style"/>
          <w:sz w:val="23"/>
          <w:szCs w:val="23"/>
        </w:rPr>
      </w:pPr>
      <w:r>
        <w:rPr>
          <w:rFonts w:ascii="Bookman Old Style" w:hAnsi="Bookman Old Style" w:cs="Bookman Old Style"/>
          <w:sz w:val="23"/>
          <w:szCs w:val="23"/>
        </w:rPr>
        <w:t xml:space="preserve">It shall be </w:t>
      </w:r>
      <w:r>
        <w:rPr>
          <w:rFonts w:ascii="Bookman Old Style" w:hAnsi="Bookman Old Style" w:cs="Bookman Old Style"/>
          <w:sz w:val="23"/>
          <w:szCs w:val="23"/>
        </w:rPr>
        <w:t xml:space="preserve">lawful for the President or such member (s) to whom the powers are so delegated, to provide that matters falling under all other sections of the Act, shall be dealt with by such benches consisting one or more members as may be constituted in exercising of </w:t>
      </w:r>
      <w:r>
        <w:rPr>
          <w:rFonts w:ascii="Bookman Old Style" w:hAnsi="Bookman Old Style" w:cs="Bookman Old Style"/>
          <w:sz w:val="23"/>
          <w:szCs w:val="23"/>
        </w:rPr>
        <w:t xml:space="preserve">such power as enshrined in the Act, </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440" w:left="991" w:header="720" w:footer="720" w:gutter="0"/>
          <w:cols w:space="720" w:equalWidth="0">
            <w:col w:w="9809"/>
          </w:cols>
          <w:noEndnote/>
        </w:sectPr>
      </w:pPr>
    </w:p>
    <w:p w:rsidR="00000000" w:rsidRDefault="0071484B">
      <w:pPr>
        <w:pStyle w:val="DefaultParagraphFont"/>
        <w:widowControl w:val="0"/>
        <w:autoSpaceDE w:val="0"/>
        <w:autoSpaceDN w:val="0"/>
        <w:adjustRightInd w:val="0"/>
        <w:spacing w:after="0" w:line="239" w:lineRule="auto"/>
        <w:ind w:left="4880"/>
        <w:rPr>
          <w:rFonts w:ascii="Times New Roman" w:hAnsi="Times New Roman" w:cs="Times New Roman"/>
          <w:sz w:val="24"/>
          <w:szCs w:val="24"/>
        </w:rPr>
      </w:pPr>
      <w:bookmarkStart w:id="58" w:name="page58"/>
      <w:bookmarkEnd w:id="58"/>
      <w:r>
        <w:rPr>
          <w:rFonts w:ascii="Calibri" w:hAnsi="Calibri" w:cs="Calibri"/>
        </w:rPr>
        <w:lastRenderedPageBreak/>
        <w:t>58</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57"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820"/>
        <w:rPr>
          <w:rFonts w:ascii="Times New Roman" w:hAnsi="Times New Roman" w:cs="Times New Roman"/>
          <w:sz w:val="24"/>
          <w:szCs w:val="24"/>
        </w:rPr>
      </w:pPr>
      <w:r>
        <w:rPr>
          <w:rFonts w:ascii="Bookman Old Style" w:hAnsi="Bookman Old Style" w:cs="Bookman Old Style"/>
          <w:sz w:val="24"/>
          <w:szCs w:val="24"/>
        </w:rPr>
        <w:t>Provided that matters pending before the Principal Bench and Additional</w:t>
      </w:r>
    </w:p>
    <w:p w:rsidR="00000000" w:rsidRDefault="0071484B">
      <w:pPr>
        <w:pStyle w:val="DefaultParagraphFont"/>
        <w:widowControl w:val="0"/>
        <w:autoSpaceDE w:val="0"/>
        <w:autoSpaceDN w:val="0"/>
        <w:adjustRightInd w:val="0"/>
        <w:spacing w:after="0" w:line="198"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43" w:lineRule="auto"/>
        <w:ind w:left="900"/>
        <w:jc w:val="both"/>
        <w:rPr>
          <w:rFonts w:ascii="Times New Roman" w:hAnsi="Times New Roman" w:cs="Times New Roman"/>
          <w:sz w:val="24"/>
          <w:szCs w:val="24"/>
        </w:rPr>
      </w:pPr>
      <w:r>
        <w:rPr>
          <w:rFonts w:ascii="Bookman Old Style" w:hAnsi="Bookman Old Style" w:cs="Bookman Old Style"/>
          <w:sz w:val="24"/>
          <w:szCs w:val="24"/>
        </w:rPr>
        <w:t xml:space="preserve">Principal Bench of the Company Law Board as on the date of constitution of Tribunal as stated </w:t>
      </w:r>
      <w:r>
        <w:rPr>
          <w:rFonts w:ascii="Bookman Old Style" w:hAnsi="Bookman Old Style" w:cs="Bookman Old Style"/>
          <w:i/>
          <w:iCs/>
          <w:sz w:val="24"/>
          <w:szCs w:val="24"/>
        </w:rPr>
        <w:t>supra</w:t>
      </w:r>
      <w:r>
        <w:rPr>
          <w:rFonts w:ascii="Bookman Old Style" w:hAnsi="Bookman Old Style" w:cs="Bookman Old Style"/>
          <w:sz w:val="24"/>
          <w:szCs w:val="24"/>
        </w:rPr>
        <w:t xml:space="preserve"> shall contin</w:t>
      </w:r>
      <w:r>
        <w:rPr>
          <w:rFonts w:ascii="Bookman Old Style" w:hAnsi="Bookman Old Style" w:cs="Bookman Old Style"/>
          <w:sz w:val="24"/>
          <w:szCs w:val="24"/>
        </w:rPr>
        <w:t>ue and be disposed of by a bench consisting of not less than two members of the Tribunal having territorial jurisdiction</w:t>
      </w:r>
    </w:p>
    <w:p w:rsidR="00000000" w:rsidRDefault="0071484B">
      <w:pPr>
        <w:pStyle w:val="DefaultParagraphFont"/>
        <w:widowControl w:val="0"/>
        <w:autoSpaceDE w:val="0"/>
        <w:autoSpaceDN w:val="0"/>
        <w:adjustRightInd w:val="0"/>
        <w:spacing w:after="0" w:line="319" w:lineRule="exact"/>
        <w:rPr>
          <w:rFonts w:ascii="Times New Roman" w:hAnsi="Times New Roman" w:cs="Times New Roman"/>
          <w:sz w:val="24"/>
          <w:szCs w:val="24"/>
        </w:rPr>
      </w:pPr>
    </w:p>
    <w:p w:rsidR="00000000" w:rsidRDefault="0071484B">
      <w:pPr>
        <w:pStyle w:val="DefaultParagraphFont"/>
        <w:widowControl w:val="0"/>
        <w:numPr>
          <w:ilvl w:val="0"/>
          <w:numId w:val="110"/>
        </w:numPr>
        <w:tabs>
          <w:tab w:val="clear" w:pos="720"/>
          <w:tab w:val="num" w:pos="900"/>
        </w:tabs>
        <w:overflowPunct w:val="0"/>
        <w:autoSpaceDE w:val="0"/>
        <w:autoSpaceDN w:val="0"/>
        <w:adjustRightInd w:val="0"/>
        <w:spacing w:after="0" w:line="350" w:lineRule="auto"/>
        <w:ind w:left="900" w:hanging="900"/>
        <w:jc w:val="both"/>
        <w:rPr>
          <w:rFonts w:ascii="Bookman Old Style" w:hAnsi="Bookman Old Style" w:cs="Bookman Old Style"/>
          <w:sz w:val="24"/>
          <w:szCs w:val="24"/>
        </w:rPr>
      </w:pPr>
      <w:r>
        <w:rPr>
          <w:rFonts w:ascii="Bookman Old Style" w:hAnsi="Bookman Old Style" w:cs="Bookman Old Style"/>
          <w:sz w:val="24"/>
          <w:szCs w:val="24"/>
        </w:rPr>
        <w:t>It shall be lawful for the Tribunal to dispose of any case transferred to it wherever the Tribunal decides that further continuance of such application or petition transferred before the Tribunal shall be a redundant exercise or an unnecessary proceeding o</w:t>
      </w:r>
      <w:r>
        <w:rPr>
          <w:rFonts w:ascii="Bookman Old Style" w:hAnsi="Bookman Old Style" w:cs="Bookman Old Style"/>
          <w:sz w:val="24"/>
          <w:szCs w:val="24"/>
        </w:rPr>
        <w:t xml:space="preserve">n account of changes which have taken place in the Act either upon an application filed by either of the parties to the proceedings or </w:t>
      </w:r>
      <w:r>
        <w:rPr>
          <w:rFonts w:ascii="Bookman Old Style" w:hAnsi="Bookman Old Style" w:cs="Bookman Old Style"/>
          <w:i/>
          <w:iCs/>
          <w:sz w:val="24"/>
          <w:szCs w:val="24"/>
        </w:rPr>
        <w:t>suo motu</w:t>
      </w:r>
      <w:r>
        <w:rPr>
          <w:rFonts w:ascii="Bookman Old Style" w:hAnsi="Bookman Old Style" w:cs="Bookman Old Style"/>
          <w:sz w:val="24"/>
          <w:szCs w:val="24"/>
        </w:rPr>
        <w:t xml:space="preserve">. </w:t>
      </w:r>
    </w:p>
    <w:p w:rsidR="00000000" w:rsidRDefault="0071484B">
      <w:pPr>
        <w:pStyle w:val="DefaultParagraphFont"/>
        <w:widowControl w:val="0"/>
        <w:autoSpaceDE w:val="0"/>
        <w:autoSpaceDN w:val="0"/>
        <w:adjustRightInd w:val="0"/>
        <w:spacing w:after="0" w:line="312" w:lineRule="exact"/>
        <w:rPr>
          <w:rFonts w:ascii="Bookman Old Style" w:hAnsi="Bookman Old Style" w:cs="Bookman Old Style"/>
          <w:sz w:val="24"/>
          <w:szCs w:val="24"/>
        </w:rPr>
      </w:pPr>
    </w:p>
    <w:p w:rsidR="00000000" w:rsidRDefault="0071484B">
      <w:pPr>
        <w:pStyle w:val="DefaultParagraphFont"/>
        <w:widowControl w:val="0"/>
        <w:numPr>
          <w:ilvl w:val="1"/>
          <w:numId w:val="110"/>
        </w:numPr>
        <w:tabs>
          <w:tab w:val="clear" w:pos="1440"/>
          <w:tab w:val="num" w:pos="900"/>
        </w:tabs>
        <w:overflowPunct w:val="0"/>
        <w:autoSpaceDE w:val="0"/>
        <w:autoSpaceDN w:val="0"/>
        <w:adjustRightInd w:val="0"/>
        <w:spacing w:after="0" w:line="365" w:lineRule="auto"/>
        <w:ind w:left="900" w:hanging="718"/>
        <w:jc w:val="both"/>
        <w:rPr>
          <w:rFonts w:ascii="Bookman Old Style" w:hAnsi="Bookman Old Style" w:cs="Bookman Old Style"/>
          <w:sz w:val="23"/>
          <w:szCs w:val="23"/>
        </w:rPr>
      </w:pPr>
      <w:r>
        <w:rPr>
          <w:rFonts w:ascii="Bookman Old Style" w:hAnsi="Bookman Old Style" w:cs="Bookman Old Style"/>
          <w:sz w:val="23"/>
          <w:szCs w:val="23"/>
        </w:rPr>
        <w:t>A fresh petition or an application may also be filed in the prescribed form as provided in the Annexure</w:t>
      </w:r>
      <w:r>
        <w:rPr>
          <w:rFonts w:ascii="Bookman Old Style" w:hAnsi="Bookman Old Style" w:cs="Bookman Old Style"/>
          <w:sz w:val="23"/>
          <w:szCs w:val="23"/>
        </w:rPr>
        <w:t>-C corresponding to those provisions of the sections of Act, if both the parties thereto so consent unanimously with the approval of the Tribunal while withdrawing the proceedings as already continued before the Company Law Board and serve a copy of the pe</w:t>
      </w:r>
      <w:r>
        <w:rPr>
          <w:rFonts w:ascii="Bookman Old Style" w:hAnsi="Bookman Old Style" w:cs="Bookman Old Style"/>
          <w:sz w:val="23"/>
          <w:szCs w:val="23"/>
        </w:rPr>
        <w:t xml:space="preserve">tition on the parties </w:t>
      </w:r>
    </w:p>
    <w:p w:rsidR="00000000" w:rsidRDefault="0071484B">
      <w:pPr>
        <w:pStyle w:val="DefaultParagraphFont"/>
        <w:widowControl w:val="0"/>
        <w:autoSpaceDE w:val="0"/>
        <w:autoSpaceDN w:val="0"/>
        <w:adjustRightInd w:val="0"/>
        <w:spacing w:after="0" w:line="59"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10" w:lineRule="auto"/>
        <w:ind w:left="900"/>
        <w:jc w:val="both"/>
        <w:rPr>
          <w:rFonts w:ascii="Times New Roman" w:hAnsi="Times New Roman" w:cs="Times New Roman"/>
          <w:sz w:val="24"/>
          <w:szCs w:val="24"/>
        </w:rPr>
      </w:pPr>
      <w:r>
        <w:rPr>
          <w:rFonts w:ascii="Bookman Old Style" w:hAnsi="Bookman Old Style" w:cs="Bookman Old Style"/>
          <w:sz w:val="24"/>
          <w:szCs w:val="24"/>
        </w:rPr>
        <w:t>thereto including the Ministry of Corporate Affairs, Regional Director, Registrar of Companies, Official Liquidator or Serious Fraud Investigation</w:t>
      </w:r>
    </w:p>
    <w:p w:rsidR="00000000" w:rsidRDefault="0071484B">
      <w:pPr>
        <w:pStyle w:val="DefaultParagraphFont"/>
        <w:widowControl w:val="0"/>
        <w:autoSpaceDE w:val="0"/>
        <w:autoSpaceDN w:val="0"/>
        <w:adjustRightInd w:val="0"/>
        <w:spacing w:after="0" w:line="119"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51" w:lineRule="auto"/>
        <w:ind w:left="900"/>
        <w:jc w:val="both"/>
        <w:rPr>
          <w:rFonts w:ascii="Times New Roman" w:hAnsi="Times New Roman" w:cs="Times New Roman"/>
          <w:sz w:val="24"/>
          <w:szCs w:val="24"/>
        </w:rPr>
      </w:pPr>
      <w:r>
        <w:rPr>
          <w:rFonts w:ascii="Bookman Old Style" w:hAnsi="Bookman Old Style" w:cs="Bookman Old Style"/>
          <w:sz w:val="24"/>
          <w:szCs w:val="24"/>
        </w:rPr>
        <w:t xml:space="preserve">Office, as the case may be, as provided in the Act, in the manner as provided under </w:t>
      </w:r>
      <w:r>
        <w:rPr>
          <w:rFonts w:ascii="Bookman Old Style" w:hAnsi="Bookman Old Style" w:cs="Bookman Old Style"/>
          <w:sz w:val="24"/>
          <w:szCs w:val="24"/>
        </w:rPr>
        <w:t>Part II. Upon an application to the Tribunal if the permission is granted to file a petition or an application in physical form, then the same shall be filed accompanied with the documents or papers to be attached thereto as required to prove the case subj</w:t>
      </w:r>
      <w:r>
        <w:rPr>
          <w:rFonts w:ascii="Bookman Old Style" w:hAnsi="Bookman Old Style" w:cs="Bookman Old Style"/>
          <w:sz w:val="24"/>
          <w:szCs w:val="24"/>
        </w:rPr>
        <w:t>ect to the provisions of the Act, and rules hereto. The same procedure shall also apply to other parties to application or petition for filing reply or counter thereto.</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8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39" w:lineRule="auto"/>
        <w:ind w:left="1180"/>
        <w:rPr>
          <w:rFonts w:ascii="Times New Roman" w:hAnsi="Times New Roman" w:cs="Times New Roman"/>
          <w:sz w:val="24"/>
          <w:szCs w:val="24"/>
        </w:rPr>
      </w:pPr>
      <w:r>
        <w:rPr>
          <w:rFonts w:ascii="Bookman Old Style" w:hAnsi="Bookman Old Style" w:cs="Bookman Old Style"/>
          <w:color w:val="231F20"/>
          <w:sz w:val="24"/>
          <w:szCs w:val="24"/>
        </w:rPr>
        <w:t>(v) Notwithstanding the above and subject to section 434 of the Act, the</w:t>
      </w:r>
    </w:p>
    <w:p w:rsidR="00000000" w:rsidRDefault="0071484B">
      <w:pPr>
        <w:pStyle w:val="DefaultParagraphFont"/>
        <w:widowControl w:val="0"/>
        <w:autoSpaceDE w:val="0"/>
        <w:autoSpaceDN w:val="0"/>
        <w:adjustRightInd w:val="0"/>
        <w:spacing w:after="0" w:line="14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1180"/>
        <w:rPr>
          <w:rFonts w:ascii="Times New Roman" w:hAnsi="Times New Roman" w:cs="Times New Roman"/>
          <w:sz w:val="24"/>
          <w:szCs w:val="24"/>
        </w:rPr>
      </w:pPr>
      <w:r>
        <w:rPr>
          <w:rFonts w:ascii="Bookman Old Style" w:hAnsi="Bookman Old Style" w:cs="Bookman Old Style"/>
          <w:color w:val="231F20"/>
          <w:sz w:val="24"/>
          <w:szCs w:val="24"/>
        </w:rPr>
        <w:t>Tribunal may prescribe the rules relating to numbering of cases and other</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440" w:left="900" w:header="720" w:footer="720" w:gutter="0"/>
          <w:cols w:space="720" w:equalWidth="0">
            <w:col w:w="9900"/>
          </w:cols>
          <w:noEndnote/>
        </w:sectPr>
      </w:pPr>
    </w:p>
    <w:p w:rsidR="00000000" w:rsidRDefault="0071484B">
      <w:pPr>
        <w:pStyle w:val="DefaultParagraphFont"/>
        <w:widowControl w:val="0"/>
        <w:autoSpaceDE w:val="0"/>
        <w:autoSpaceDN w:val="0"/>
        <w:adjustRightInd w:val="0"/>
        <w:spacing w:after="0" w:line="239" w:lineRule="auto"/>
        <w:ind w:left="4789"/>
        <w:rPr>
          <w:rFonts w:ascii="Times New Roman" w:hAnsi="Times New Roman" w:cs="Times New Roman"/>
          <w:sz w:val="24"/>
          <w:szCs w:val="24"/>
        </w:rPr>
      </w:pPr>
      <w:bookmarkStart w:id="59" w:name="page59"/>
      <w:bookmarkEnd w:id="59"/>
      <w:r>
        <w:rPr>
          <w:rFonts w:ascii="Calibri" w:hAnsi="Calibri" w:cs="Calibri"/>
        </w:rPr>
        <w:lastRenderedPageBreak/>
        <w:t>59</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14"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12" w:lineRule="auto"/>
        <w:ind w:left="1089"/>
        <w:rPr>
          <w:rFonts w:ascii="Times New Roman" w:hAnsi="Times New Roman" w:cs="Times New Roman"/>
          <w:sz w:val="24"/>
          <w:szCs w:val="24"/>
        </w:rPr>
      </w:pPr>
      <w:r>
        <w:rPr>
          <w:rFonts w:ascii="Bookman Old Style" w:hAnsi="Bookman Old Style" w:cs="Bookman Old Style"/>
          <w:color w:val="231F20"/>
          <w:sz w:val="24"/>
          <w:szCs w:val="24"/>
        </w:rPr>
        <w:t>procedures to be followed in the case of transfer of such matters, proceedings or cases.</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78"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b/>
          <w:bCs/>
          <w:sz w:val="24"/>
          <w:szCs w:val="24"/>
        </w:rPr>
        <w:t>103.  Matters earlier dealt by the District Court or High Court</w:t>
      </w:r>
    </w:p>
    <w:p w:rsidR="00000000" w:rsidRDefault="0071484B">
      <w:pPr>
        <w:pStyle w:val="DefaultParagraphFont"/>
        <w:widowControl w:val="0"/>
        <w:autoSpaceDE w:val="0"/>
        <w:autoSpaceDN w:val="0"/>
        <w:adjustRightInd w:val="0"/>
        <w:spacing w:after="0" w:line="198" w:lineRule="exact"/>
        <w:rPr>
          <w:rFonts w:ascii="Times New Roman" w:hAnsi="Times New Roman" w:cs="Times New Roman"/>
          <w:sz w:val="24"/>
          <w:szCs w:val="24"/>
        </w:rPr>
      </w:pPr>
    </w:p>
    <w:p w:rsidR="00000000" w:rsidRDefault="0071484B">
      <w:pPr>
        <w:pStyle w:val="DefaultParagraphFont"/>
        <w:widowControl w:val="0"/>
        <w:numPr>
          <w:ilvl w:val="0"/>
          <w:numId w:val="111"/>
        </w:numPr>
        <w:tabs>
          <w:tab w:val="clear" w:pos="720"/>
          <w:tab w:val="num" w:pos="729"/>
        </w:tabs>
        <w:overflowPunct w:val="0"/>
        <w:autoSpaceDE w:val="0"/>
        <w:autoSpaceDN w:val="0"/>
        <w:adjustRightInd w:val="0"/>
        <w:spacing w:after="0" w:line="355" w:lineRule="auto"/>
        <w:ind w:left="9" w:hanging="9"/>
        <w:jc w:val="both"/>
        <w:rPr>
          <w:rFonts w:ascii="Bookman Old Style" w:hAnsi="Bookman Old Style" w:cs="Bookman Old Style"/>
          <w:color w:val="231F20"/>
          <w:sz w:val="23"/>
          <w:szCs w:val="23"/>
        </w:rPr>
      </w:pPr>
      <w:r>
        <w:rPr>
          <w:rFonts w:ascii="Bookman Old Style" w:hAnsi="Bookman Old Style" w:cs="Bookman Old Style"/>
          <w:color w:val="231F20"/>
          <w:sz w:val="23"/>
          <w:szCs w:val="23"/>
        </w:rPr>
        <w:t>All proceedings under the Companies Act, 1956, including proceedings relating to arbitration, compromise, arrangements and reconstruction and winding up of companies, pending immediately</w:t>
      </w:r>
      <w:r>
        <w:rPr>
          <w:rFonts w:ascii="Bookman Old Style" w:hAnsi="Bookman Old Style" w:cs="Bookman Old Style"/>
          <w:color w:val="231F20"/>
          <w:sz w:val="23"/>
          <w:szCs w:val="23"/>
        </w:rPr>
        <w:t xml:space="preserve"> before such date before any District Court or </w:t>
      </w:r>
    </w:p>
    <w:p w:rsidR="00000000" w:rsidRDefault="0071484B">
      <w:pPr>
        <w:pStyle w:val="DefaultParagraphFont"/>
        <w:widowControl w:val="0"/>
        <w:autoSpaceDE w:val="0"/>
        <w:autoSpaceDN w:val="0"/>
        <w:adjustRightInd w:val="0"/>
        <w:spacing w:after="0" w:line="71" w:lineRule="exact"/>
        <w:rPr>
          <w:rFonts w:ascii="Bookman Old Style" w:hAnsi="Bookman Old Style" w:cs="Bookman Old Style"/>
          <w:color w:val="231F20"/>
          <w:sz w:val="23"/>
          <w:szCs w:val="23"/>
        </w:rPr>
      </w:pPr>
    </w:p>
    <w:p w:rsidR="00000000" w:rsidRDefault="0071484B">
      <w:pPr>
        <w:pStyle w:val="DefaultParagraphFont"/>
        <w:widowControl w:val="0"/>
        <w:overflowPunct w:val="0"/>
        <w:autoSpaceDE w:val="0"/>
        <w:autoSpaceDN w:val="0"/>
        <w:adjustRightInd w:val="0"/>
        <w:spacing w:after="0" w:line="312" w:lineRule="auto"/>
        <w:ind w:left="9"/>
        <w:jc w:val="both"/>
        <w:rPr>
          <w:rFonts w:ascii="Bookman Old Style" w:hAnsi="Bookman Old Style" w:cs="Bookman Old Style"/>
          <w:color w:val="231F20"/>
          <w:sz w:val="23"/>
          <w:szCs w:val="23"/>
        </w:rPr>
      </w:pPr>
      <w:r>
        <w:rPr>
          <w:rFonts w:ascii="Bookman Old Style" w:hAnsi="Bookman Old Style" w:cs="Bookman Old Style"/>
          <w:color w:val="231F20"/>
          <w:sz w:val="24"/>
          <w:szCs w:val="24"/>
        </w:rPr>
        <w:t xml:space="preserve">High Court, shall stand transferred to the Tribunal and the Tribunal may proceed to deal with such proceedings from the stage before their transfer.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color w:val="231F20"/>
          <w:sz w:val="23"/>
          <w:szCs w:val="23"/>
        </w:rPr>
      </w:pPr>
    </w:p>
    <w:p w:rsidR="00000000" w:rsidRDefault="0071484B">
      <w:pPr>
        <w:pStyle w:val="DefaultParagraphFont"/>
        <w:widowControl w:val="0"/>
        <w:autoSpaceDE w:val="0"/>
        <w:autoSpaceDN w:val="0"/>
        <w:adjustRightInd w:val="0"/>
        <w:spacing w:after="0" w:line="335" w:lineRule="exact"/>
        <w:rPr>
          <w:rFonts w:ascii="Bookman Old Style" w:hAnsi="Bookman Old Style" w:cs="Bookman Old Style"/>
          <w:color w:val="231F20"/>
          <w:sz w:val="23"/>
          <w:szCs w:val="23"/>
        </w:rPr>
      </w:pPr>
    </w:p>
    <w:p w:rsidR="00000000" w:rsidRDefault="0071484B">
      <w:pPr>
        <w:pStyle w:val="DefaultParagraphFont"/>
        <w:widowControl w:val="0"/>
        <w:numPr>
          <w:ilvl w:val="0"/>
          <w:numId w:val="111"/>
        </w:numPr>
        <w:tabs>
          <w:tab w:val="clear" w:pos="720"/>
          <w:tab w:val="num" w:pos="400"/>
        </w:tabs>
        <w:overflowPunct w:val="0"/>
        <w:autoSpaceDE w:val="0"/>
        <w:autoSpaceDN w:val="0"/>
        <w:adjustRightInd w:val="0"/>
        <w:spacing w:after="0" w:line="335" w:lineRule="auto"/>
        <w:ind w:left="9" w:hanging="9"/>
        <w:jc w:val="both"/>
        <w:rPr>
          <w:rFonts w:ascii="Bookman Old Style" w:hAnsi="Bookman Old Style" w:cs="Bookman Old Style"/>
          <w:color w:val="231F20"/>
          <w:sz w:val="24"/>
          <w:szCs w:val="24"/>
        </w:rPr>
      </w:pPr>
      <w:r>
        <w:rPr>
          <w:rFonts w:ascii="Bookman Old Style" w:hAnsi="Bookman Old Style" w:cs="Bookman Old Style"/>
          <w:color w:val="231F20"/>
          <w:sz w:val="24"/>
          <w:szCs w:val="24"/>
        </w:rPr>
        <w:t xml:space="preserve">Subject to section 434 of the Act, Tribunal may </w:t>
      </w:r>
      <w:r>
        <w:rPr>
          <w:rFonts w:ascii="Bookman Old Style" w:hAnsi="Bookman Old Style" w:cs="Bookman Old Style"/>
          <w:color w:val="231F20"/>
          <w:sz w:val="24"/>
          <w:szCs w:val="24"/>
        </w:rPr>
        <w:t xml:space="preserve">prescribe the rules relating to numbering of cases and other procedures to be followed in the case of transfer of such matters, proceedings or cases. </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93"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b/>
          <w:bCs/>
          <w:sz w:val="24"/>
          <w:szCs w:val="24"/>
        </w:rPr>
        <w:t>104.  Matter earlier dealt by BIFR</w:t>
      </w:r>
    </w:p>
    <w:p w:rsidR="00000000" w:rsidRDefault="0071484B">
      <w:pPr>
        <w:pStyle w:val="DefaultParagraphFont"/>
        <w:widowControl w:val="0"/>
        <w:autoSpaceDE w:val="0"/>
        <w:autoSpaceDN w:val="0"/>
        <w:adjustRightInd w:val="0"/>
        <w:spacing w:after="0" w:line="143"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color w:val="231F20"/>
          <w:sz w:val="24"/>
          <w:szCs w:val="24"/>
        </w:rPr>
        <w:t>Any  appeal  preferred  to  the  Appellate  Authority  for  Industrial  and  Financial</w:t>
      </w:r>
    </w:p>
    <w:p w:rsidR="00000000" w:rsidRDefault="0071484B">
      <w:pPr>
        <w:pStyle w:val="DefaultParagraphFont"/>
        <w:widowControl w:val="0"/>
        <w:autoSpaceDE w:val="0"/>
        <w:autoSpaceDN w:val="0"/>
        <w:adjustRightInd w:val="0"/>
        <w:spacing w:after="0" w:line="196"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50" w:lineRule="auto"/>
        <w:ind w:left="9"/>
        <w:jc w:val="both"/>
        <w:rPr>
          <w:rFonts w:ascii="Times New Roman" w:hAnsi="Times New Roman" w:cs="Times New Roman"/>
          <w:sz w:val="24"/>
          <w:szCs w:val="24"/>
        </w:rPr>
      </w:pPr>
      <w:r>
        <w:rPr>
          <w:rFonts w:ascii="Bookman Old Style" w:hAnsi="Bookman Old Style" w:cs="Bookman Old Style"/>
          <w:color w:val="231F20"/>
          <w:sz w:val="24"/>
          <w:szCs w:val="24"/>
        </w:rPr>
        <w:t>Reconstruction or any reference made or inquiry pending to or before the Board of Industrial and Financial Reconstruction or any proceeding of whatever nature pending b</w:t>
      </w:r>
      <w:r>
        <w:rPr>
          <w:rFonts w:ascii="Bookman Old Style" w:hAnsi="Bookman Old Style" w:cs="Bookman Old Style"/>
          <w:color w:val="231F20"/>
          <w:sz w:val="24"/>
          <w:szCs w:val="24"/>
        </w:rPr>
        <w:t>efore the Appellate Authority for Industrial and Financial Reconstruction or the Board for Industrial and Financial Reconstruction under the Sick Industrial Companies (Special Provisions) Act, 1985 immediately before the commencement of this Act shall stan</w:t>
      </w:r>
      <w:r>
        <w:rPr>
          <w:rFonts w:ascii="Bookman Old Style" w:hAnsi="Bookman Old Style" w:cs="Bookman Old Style"/>
          <w:color w:val="231F20"/>
          <w:sz w:val="24"/>
          <w:szCs w:val="24"/>
        </w:rPr>
        <w:t>d abated:</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94"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10" w:lineRule="auto"/>
        <w:ind w:left="9"/>
        <w:jc w:val="both"/>
        <w:rPr>
          <w:rFonts w:ascii="Times New Roman" w:hAnsi="Times New Roman" w:cs="Times New Roman"/>
          <w:sz w:val="24"/>
          <w:szCs w:val="24"/>
        </w:rPr>
      </w:pPr>
      <w:r>
        <w:rPr>
          <w:rFonts w:ascii="Bookman Old Style" w:hAnsi="Bookman Old Style" w:cs="Bookman Old Style"/>
          <w:color w:val="231F20"/>
          <w:sz w:val="24"/>
          <w:szCs w:val="24"/>
        </w:rPr>
        <w:t>Provided that a company in respect of which such appeal or reference or inquiry stands abated under this clause may make a reference to the Tribunal under this</w:t>
      </w:r>
    </w:p>
    <w:p w:rsidR="00000000" w:rsidRDefault="0071484B">
      <w:pPr>
        <w:pStyle w:val="DefaultParagraphFont"/>
        <w:widowControl w:val="0"/>
        <w:autoSpaceDE w:val="0"/>
        <w:autoSpaceDN w:val="0"/>
        <w:adjustRightInd w:val="0"/>
        <w:spacing w:after="0" w:line="118"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10" w:lineRule="auto"/>
        <w:ind w:left="9"/>
        <w:jc w:val="both"/>
        <w:rPr>
          <w:rFonts w:ascii="Times New Roman" w:hAnsi="Times New Roman" w:cs="Times New Roman"/>
          <w:sz w:val="24"/>
          <w:szCs w:val="24"/>
        </w:rPr>
      </w:pPr>
      <w:r>
        <w:rPr>
          <w:rFonts w:ascii="Bookman Old Style" w:hAnsi="Bookman Old Style" w:cs="Bookman Old Style"/>
          <w:color w:val="231F20"/>
          <w:sz w:val="24"/>
          <w:szCs w:val="24"/>
        </w:rPr>
        <w:t>Act within one hundred and eighty days from the commencement of this Act in accordance with the provisions of this Act:</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440" w:left="991" w:header="720" w:footer="720" w:gutter="0"/>
          <w:cols w:space="720" w:equalWidth="0">
            <w:col w:w="9809"/>
          </w:cols>
          <w:noEndnote/>
        </w:sectPr>
      </w:pPr>
    </w:p>
    <w:p w:rsidR="00000000" w:rsidRDefault="0071484B">
      <w:pPr>
        <w:pStyle w:val="DefaultParagraphFont"/>
        <w:widowControl w:val="0"/>
        <w:autoSpaceDE w:val="0"/>
        <w:autoSpaceDN w:val="0"/>
        <w:adjustRightInd w:val="0"/>
        <w:spacing w:after="0" w:line="239" w:lineRule="auto"/>
        <w:ind w:left="4780"/>
        <w:rPr>
          <w:rFonts w:ascii="Times New Roman" w:hAnsi="Times New Roman" w:cs="Times New Roman"/>
          <w:sz w:val="24"/>
          <w:szCs w:val="24"/>
        </w:rPr>
      </w:pPr>
      <w:bookmarkStart w:id="60" w:name="page60"/>
      <w:bookmarkEnd w:id="60"/>
      <w:r>
        <w:rPr>
          <w:rFonts w:ascii="Calibri" w:hAnsi="Calibri" w:cs="Calibri"/>
        </w:rPr>
        <w:lastRenderedPageBreak/>
        <w:t>60</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57"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Bookman Old Style" w:hAnsi="Bookman Old Style" w:cs="Bookman Old Style"/>
          <w:color w:val="231F20"/>
          <w:sz w:val="24"/>
          <w:szCs w:val="24"/>
        </w:rPr>
        <w:t>Provided further that no fees shall be payable for making such reference under this</w:t>
      </w:r>
    </w:p>
    <w:p w:rsidR="00000000" w:rsidRDefault="0071484B">
      <w:pPr>
        <w:pStyle w:val="DefaultParagraphFont"/>
        <w:widowControl w:val="0"/>
        <w:autoSpaceDE w:val="0"/>
        <w:autoSpaceDN w:val="0"/>
        <w:adjustRightInd w:val="0"/>
        <w:spacing w:after="0" w:line="198"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12" w:lineRule="auto"/>
        <w:ind w:right="340"/>
        <w:rPr>
          <w:rFonts w:ascii="Times New Roman" w:hAnsi="Times New Roman" w:cs="Times New Roman"/>
          <w:sz w:val="24"/>
          <w:szCs w:val="24"/>
        </w:rPr>
      </w:pPr>
      <w:r>
        <w:rPr>
          <w:rFonts w:ascii="Bookman Old Style" w:hAnsi="Bookman Old Style" w:cs="Bookman Old Style"/>
          <w:color w:val="231F20"/>
          <w:sz w:val="24"/>
          <w:szCs w:val="24"/>
        </w:rPr>
        <w:t xml:space="preserve">Act by a company </w:t>
      </w:r>
      <w:r>
        <w:rPr>
          <w:rFonts w:ascii="Bookman Old Style" w:hAnsi="Bookman Old Style" w:cs="Bookman Old Style"/>
          <w:color w:val="231F20"/>
          <w:sz w:val="24"/>
          <w:szCs w:val="24"/>
        </w:rPr>
        <w:t>whose appeal or reference or inquiry stands abated under this clause.</w:t>
      </w:r>
    </w:p>
    <w:p w:rsidR="00000000" w:rsidRDefault="0071484B">
      <w:pPr>
        <w:pStyle w:val="DefaultParagraphFont"/>
        <w:widowControl w:val="0"/>
        <w:autoSpaceDE w:val="0"/>
        <w:autoSpaceDN w:val="0"/>
        <w:adjustRightInd w:val="0"/>
        <w:spacing w:after="0" w:line="351"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12" w:lineRule="auto"/>
        <w:ind w:left="100"/>
        <w:rPr>
          <w:rFonts w:ascii="Times New Roman" w:hAnsi="Times New Roman" w:cs="Times New Roman"/>
          <w:sz w:val="24"/>
          <w:szCs w:val="24"/>
        </w:rPr>
      </w:pPr>
      <w:r>
        <w:rPr>
          <w:rFonts w:ascii="Bookman Old Style" w:hAnsi="Bookman Old Style" w:cs="Bookman Old Style"/>
          <w:b/>
          <w:bCs/>
          <w:sz w:val="24"/>
          <w:szCs w:val="24"/>
        </w:rPr>
        <w:t>105. Petition or Application under sub-section (2) of section 45QA of the Reserve Bank of India Act, 1934 (2 of 1934):</w:t>
      </w:r>
    </w:p>
    <w:p w:rsidR="00000000" w:rsidRDefault="0071484B">
      <w:pPr>
        <w:pStyle w:val="DefaultParagraphFont"/>
        <w:widowControl w:val="0"/>
        <w:autoSpaceDE w:val="0"/>
        <w:autoSpaceDN w:val="0"/>
        <w:adjustRightInd w:val="0"/>
        <w:spacing w:after="0" w:line="354"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48" w:lineRule="auto"/>
        <w:jc w:val="both"/>
        <w:rPr>
          <w:rFonts w:ascii="Times New Roman" w:hAnsi="Times New Roman" w:cs="Times New Roman"/>
          <w:sz w:val="24"/>
          <w:szCs w:val="24"/>
        </w:rPr>
      </w:pPr>
      <w:r>
        <w:rPr>
          <w:rFonts w:ascii="Bookman Old Style" w:hAnsi="Bookman Old Style" w:cs="Bookman Old Style"/>
          <w:sz w:val="24"/>
          <w:szCs w:val="24"/>
        </w:rPr>
        <w:t xml:space="preserve">(i) Provisions of these rules shall apply, </w:t>
      </w:r>
      <w:r>
        <w:rPr>
          <w:rFonts w:ascii="Bookman Old Style" w:hAnsi="Bookman Old Style" w:cs="Bookman Old Style"/>
          <w:i/>
          <w:iCs/>
          <w:sz w:val="24"/>
          <w:szCs w:val="24"/>
        </w:rPr>
        <w:t>mutatis mutandis</w:t>
      </w:r>
      <w:r>
        <w:rPr>
          <w:rFonts w:ascii="Bookman Old Style" w:hAnsi="Bookman Old Style" w:cs="Bookman Old Style"/>
          <w:sz w:val="24"/>
          <w:szCs w:val="24"/>
        </w:rPr>
        <w:t>, to the application or petition made under sub-section (2) of section 45QA of the Reserve Bank of India Act, 1934 (2 of 1934) or under such other analogous provision of the other Act(s). Similarly, these rules shall extend to the petitions or applications</w:t>
      </w:r>
      <w:r>
        <w:rPr>
          <w:rFonts w:ascii="Bookman Old Style" w:hAnsi="Bookman Old Style" w:cs="Bookman Old Style"/>
          <w:sz w:val="24"/>
          <w:szCs w:val="24"/>
        </w:rPr>
        <w:t xml:space="preserve"> filed under various provisions of the existing Acts before the Company Law Board.</w:t>
      </w:r>
    </w:p>
    <w:p w:rsidR="00000000" w:rsidRDefault="0071484B">
      <w:pPr>
        <w:pStyle w:val="DefaultParagraphFont"/>
        <w:widowControl w:val="0"/>
        <w:autoSpaceDE w:val="0"/>
        <w:autoSpaceDN w:val="0"/>
        <w:adjustRightInd w:val="0"/>
        <w:spacing w:after="0" w:line="308"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36" w:lineRule="auto"/>
        <w:jc w:val="both"/>
        <w:rPr>
          <w:rFonts w:ascii="Times New Roman" w:hAnsi="Times New Roman" w:cs="Times New Roman"/>
          <w:sz w:val="24"/>
          <w:szCs w:val="24"/>
        </w:rPr>
      </w:pPr>
      <w:r>
        <w:rPr>
          <w:rFonts w:ascii="Bookman Old Style" w:hAnsi="Bookman Old Style" w:cs="Bookman Old Style"/>
          <w:b/>
          <w:bCs/>
          <w:i/>
          <w:iCs/>
          <w:sz w:val="24"/>
          <w:szCs w:val="24"/>
        </w:rPr>
        <w:t xml:space="preserve">Explanation:- </w:t>
      </w:r>
      <w:r>
        <w:rPr>
          <w:rFonts w:ascii="Bookman Old Style" w:hAnsi="Bookman Old Style" w:cs="Bookman Old Style"/>
          <w:sz w:val="24"/>
          <w:szCs w:val="24"/>
        </w:rPr>
        <w:t>For the purpose of the said provisions, wherever the words “Company</w:t>
      </w:r>
      <w:r>
        <w:rPr>
          <w:rFonts w:ascii="Bookman Old Style" w:hAnsi="Bookman Old Style" w:cs="Bookman Old Style"/>
          <w:b/>
          <w:bCs/>
          <w:i/>
          <w:iCs/>
          <w:sz w:val="24"/>
          <w:szCs w:val="24"/>
        </w:rPr>
        <w:t xml:space="preserve"> </w:t>
      </w:r>
      <w:r>
        <w:rPr>
          <w:rFonts w:ascii="Bookman Old Style" w:hAnsi="Bookman Old Style" w:cs="Bookman Old Style"/>
          <w:sz w:val="24"/>
          <w:szCs w:val="24"/>
        </w:rPr>
        <w:t>Law Board” or “Board”, are mentioned, the same shall be treated as if such provision or wo</w:t>
      </w:r>
      <w:r>
        <w:rPr>
          <w:rFonts w:ascii="Bookman Old Style" w:hAnsi="Bookman Old Style" w:cs="Bookman Old Style"/>
          <w:sz w:val="24"/>
          <w:szCs w:val="24"/>
        </w:rPr>
        <w:t>rd is addressing or referring to “Tribunal”.</w:t>
      </w:r>
    </w:p>
    <w:p w:rsidR="00000000" w:rsidRDefault="0071484B">
      <w:pPr>
        <w:pStyle w:val="DefaultParagraphFont"/>
        <w:widowControl w:val="0"/>
        <w:autoSpaceDE w:val="0"/>
        <w:autoSpaceDN w:val="0"/>
        <w:adjustRightInd w:val="0"/>
        <w:spacing w:after="0" w:line="27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Bookman Old Style" w:hAnsi="Bookman Old Style" w:cs="Bookman Old Style"/>
          <w:b/>
          <w:bCs/>
          <w:sz w:val="24"/>
          <w:szCs w:val="24"/>
        </w:rPr>
        <w:t>106.  Reference to the Tribunal:</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38"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12" w:lineRule="auto"/>
        <w:jc w:val="both"/>
        <w:rPr>
          <w:rFonts w:ascii="Times New Roman" w:hAnsi="Times New Roman" w:cs="Times New Roman"/>
          <w:sz w:val="24"/>
          <w:szCs w:val="24"/>
        </w:rPr>
      </w:pPr>
      <w:r>
        <w:rPr>
          <w:rFonts w:ascii="Bookman Old Style" w:hAnsi="Bookman Old Style" w:cs="Bookman Old Style"/>
          <w:sz w:val="24"/>
          <w:szCs w:val="24"/>
        </w:rPr>
        <w:t>Any reference to the Tribunal by the Registrar of Companies under second proviso to sub-section (1) of section 252, section 441 of the Act, or any reference to the</w:t>
      </w:r>
    </w:p>
    <w:p w:rsidR="00000000" w:rsidRDefault="0071484B">
      <w:pPr>
        <w:pStyle w:val="DefaultParagraphFont"/>
        <w:widowControl w:val="0"/>
        <w:autoSpaceDE w:val="0"/>
        <w:autoSpaceDN w:val="0"/>
        <w:adjustRightInd w:val="0"/>
        <w:spacing w:after="0" w:line="112"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63" w:lineRule="auto"/>
        <w:jc w:val="both"/>
        <w:rPr>
          <w:rFonts w:ascii="Times New Roman" w:hAnsi="Times New Roman" w:cs="Times New Roman"/>
          <w:sz w:val="24"/>
          <w:szCs w:val="24"/>
        </w:rPr>
      </w:pPr>
      <w:r>
        <w:rPr>
          <w:rFonts w:ascii="Bookman Old Style" w:hAnsi="Bookman Old Style" w:cs="Bookman Old Style"/>
          <w:sz w:val="23"/>
          <w:szCs w:val="23"/>
        </w:rPr>
        <w:t>Tribunal by the Central Government under proviso to sub-section (5) of section 140, 221, sub-section (2) of section 224, sub-section (5) of section 224, sub-section (5) of section 233, sub-section (2) of section 241 of the Act, or any reference by a compan</w:t>
      </w:r>
      <w:r>
        <w:rPr>
          <w:rFonts w:ascii="Bookman Old Style" w:hAnsi="Bookman Old Style" w:cs="Bookman Old Style"/>
          <w:sz w:val="23"/>
          <w:szCs w:val="23"/>
        </w:rPr>
        <w:t>y under clause (c) of sub-section (4) of section 22A of the Securities Contracts</w:t>
      </w:r>
    </w:p>
    <w:p w:rsidR="00000000" w:rsidRDefault="0071484B">
      <w:pPr>
        <w:pStyle w:val="DefaultParagraphFont"/>
        <w:widowControl w:val="0"/>
        <w:autoSpaceDE w:val="0"/>
        <w:autoSpaceDN w:val="0"/>
        <w:adjustRightInd w:val="0"/>
        <w:spacing w:after="0" w:line="57"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12" w:lineRule="auto"/>
        <w:jc w:val="both"/>
        <w:rPr>
          <w:rFonts w:ascii="Times New Roman" w:hAnsi="Times New Roman" w:cs="Times New Roman"/>
          <w:sz w:val="24"/>
          <w:szCs w:val="24"/>
        </w:rPr>
      </w:pPr>
      <w:r>
        <w:rPr>
          <w:rFonts w:ascii="Bookman Old Style" w:hAnsi="Bookman Old Style" w:cs="Bookman Old Style"/>
          <w:sz w:val="24"/>
          <w:szCs w:val="24"/>
        </w:rPr>
        <w:t xml:space="preserve">(Regulations) Act, 1956 shall be made by way of a petition or application in </w:t>
      </w:r>
      <w:r>
        <w:rPr>
          <w:rFonts w:ascii="Bookman Old Style" w:hAnsi="Bookman Old Style" w:cs="Bookman Old Style"/>
          <w:b/>
          <w:bCs/>
          <w:sz w:val="24"/>
          <w:szCs w:val="24"/>
        </w:rPr>
        <w:t>Form</w:t>
      </w:r>
      <w:r>
        <w:rPr>
          <w:rFonts w:ascii="Bookman Old Style" w:hAnsi="Bookman Old Style" w:cs="Bookman Old Style"/>
          <w:sz w:val="24"/>
          <w:szCs w:val="24"/>
        </w:rPr>
        <w:t xml:space="preserve"> </w:t>
      </w:r>
      <w:r>
        <w:rPr>
          <w:rFonts w:ascii="Bookman Old Style" w:hAnsi="Bookman Old Style" w:cs="Bookman Old Style"/>
          <w:b/>
          <w:bCs/>
          <w:sz w:val="24"/>
          <w:szCs w:val="24"/>
        </w:rPr>
        <w:t xml:space="preserve">No. 9 </w:t>
      </w:r>
      <w:r>
        <w:rPr>
          <w:rFonts w:ascii="Bookman Old Style" w:hAnsi="Bookman Old Style" w:cs="Bookman Old Style"/>
          <w:sz w:val="24"/>
          <w:szCs w:val="24"/>
        </w:rPr>
        <w:t>in Annexure C and shall be accompanied by documents mentioned in</w:t>
      </w:r>
    </w:p>
    <w:p w:rsidR="00000000" w:rsidRDefault="0071484B">
      <w:pPr>
        <w:pStyle w:val="DefaultParagraphFont"/>
        <w:widowControl w:val="0"/>
        <w:autoSpaceDE w:val="0"/>
        <w:autoSpaceDN w:val="0"/>
        <w:adjustRightInd w:val="0"/>
        <w:spacing w:after="0" w:line="59"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Bookman Old Style" w:hAnsi="Bookman Old Style" w:cs="Bookman Old Style"/>
          <w:sz w:val="24"/>
          <w:szCs w:val="24"/>
        </w:rPr>
        <w:t>Annexure-D.</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440" w:left="1000" w:header="720" w:footer="720" w:gutter="0"/>
          <w:cols w:space="720" w:equalWidth="0">
            <w:col w:w="9800"/>
          </w:cols>
          <w:noEndnote/>
        </w:sectPr>
      </w:pPr>
    </w:p>
    <w:p w:rsidR="00000000" w:rsidRDefault="0071484B">
      <w:pPr>
        <w:pStyle w:val="DefaultParagraphFont"/>
        <w:widowControl w:val="0"/>
        <w:autoSpaceDE w:val="0"/>
        <w:autoSpaceDN w:val="0"/>
        <w:adjustRightInd w:val="0"/>
        <w:spacing w:after="0" w:line="239" w:lineRule="auto"/>
        <w:ind w:left="4789"/>
        <w:rPr>
          <w:rFonts w:ascii="Times New Roman" w:hAnsi="Times New Roman" w:cs="Times New Roman"/>
          <w:sz w:val="24"/>
          <w:szCs w:val="24"/>
        </w:rPr>
      </w:pPr>
      <w:bookmarkStart w:id="61" w:name="page61"/>
      <w:bookmarkEnd w:id="61"/>
      <w:r>
        <w:rPr>
          <w:rFonts w:ascii="Calibri" w:hAnsi="Calibri" w:cs="Calibri"/>
        </w:rPr>
        <w:lastRenderedPageBreak/>
        <w:t>61</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57"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4289"/>
        <w:rPr>
          <w:rFonts w:ascii="Times New Roman" w:hAnsi="Times New Roman" w:cs="Times New Roman"/>
          <w:sz w:val="24"/>
          <w:szCs w:val="24"/>
        </w:rPr>
      </w:pPr>
      <w:r>
        <w:rPr>
          <w:rFonts w:ascii="Bookman Old Style" w:hAnsi="Bookman Old Style" w:cs="Bookman Old Style"/>
          <w:b/>
          <w:bCs/>
          <w:sz w:val="24"/>
          <w:szCs w:val="24"/>
        </w:rPr>
        <w:t>PART VIII</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63"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689"/>
        <w:rPr>
          <w:rFonts w:ascii="Times New Roman" w:hAnsi="Times New Roman" w:cs="Times New Roman"/>
          <w:sz w:val="24"/>
          <w:szCs w:val="24"/>
        </w:rPr>
      </w:pPr>
      <w:r>
        <w:rPr>
          <w:rFonts w:ascii="Bookman Old Style" w:hAnsi="Bookman Old Style" w:cs="Bookman Old Style"/>
          <w:b/>
          <w:bCs/>
          <w:sz w:val="24"/>
          <w:szCs w:val="24"/>
        </w:rPr>
        <w:t>SPECIAL PROVISIONS RELATING TO CERTAIN SPECIFIC MATTERS</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63"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b/>
          <w:bCs/>
          <w:sz w:val="24"/>
          <w:szCs w:val="24"/>
        </w:rPr>
        <w:t>107. Application under sub- section (7) of section 7.</w:t>
      </w:r>
    </w:p>
    <w:p w:rsidR="00000000" w:rsidRDefault="0071484B">
      <w:pPr>
        <w:pStyle w:val="DefaultParagraphFont"/>
        <w:widowControl w:val="0"/>
        <w:autoSpaceDE w:val="0"/>
        <w:autoSpaceDN w:val="0"/>
        <w:adjustRightInd w:val="0"/>
        <w:spacing w:after="0" w:line="198" w:lineRule="exact"/>
        <w:rPr>
          <w:rFonts w:ascii="Times New Roman" w:hAnsi="Times New Roman" w:cs="Times New Roman"/>
          <w:sz w:val="24"/>
          <w:szCs w:val="24"/>
        </w:rPr>
      </w:pPr>
    </w:p>
    <w:p w:rsidR="00000000" w:rsidRDefault="0071484B">
      <w:pPr>
        <w:pStyle w:val="DefaultParagraphFont"/>
        <w:widowControl w:val="0"/>
        <w:numPr>
          <w:ilvl w:val="0"/>
          <w:numId w:val="112"/>
        </w:numPr>
        <w:tabs>
          <w:tab w:val="clear" w:pos="720"/>
          <w:tab w:val="num" w:pos="729"/>
        </w:tabs>
        <w:overflowPunct w:val="0"/>
        <w:autoSpaceDE w:val="0"/>
        <w:autoSpaceDN w:val="0"/>
        <w:adjustRightInd w:val="0"/>
        <w:spacing w:after="0" w:line="310"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Application under sub-section (7 ) shall be filed to the tribu</w:t>
      </w:r>
      <w:r>
        <w:rPr>
          <w:rFonts w:ascii="Bookman Old Style" w:hAnsi="Bookman Old Style" w:cs="Bookman Old Style"/>
          <w:sz w:val="24"/>
          <w:szCs w:val="24"/>
        </w:rPr>
        <w:t xml:space="preserve">nal filed in form 1 and shall be accompanied such documents as are mentioned in Annexure –D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341" w:lineRule="exact"/>
        <w:rPr>
          <w:rFonts w:ascii="Bookman Old Style" w:hAnsi="Bookman Old Style" w:cs="Bookman Old Style"/>
          <w:sz w:val="24"/>
          <w:szCs w:val="24"/>
        </w:rPr>
      </w:pPr>
    </w:p>
    <w:p w:rsidR="00000000" w:rsidRDefault="0071484B">
      <w:pPr>
        <w:pStyle w:val="DefaultParagraphFont"/>
        <w:widowControl w:val="0"/>
        <w:numPr>
          <w:ilvl w:val="0"/>
          <w:numId w:val="112"/>
        </w:numPr>
        <w:tabs>
          <w:tab w:val="clear" w:pos="720"/>
          <w:tab w:val="num" w:pos="729"/>
        </w:tabs>
        <w:overflowPunct w:val="0"/>
        <w:autoSpaceDE w:val="0"/>
        <w:autoSpaceDN w:val="0"/>
        <w:adjustRightInd w:val="0"/>
        <w:spacing w:after="0" w:line="311"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 xml:space="preserve">Every application filed under sub rule (1) shall also set out the following particulars. </w:t>
      </w:r>
    </w:p>
    <w:p w:rsidR="00000000" w:rsidRDefault="0071484B">
      <w:pPr>
        <w:pStyle w:val="DefaultParagraphFont"/>
        <w:widowControl w:val="0"/>
        <w:autoSpaceDE w:val="0"/>
        <w:autoSpaceDN w:val="0"/>
        <w:adjustRightInd w:val="0"/>
        <w:spacing w:after="0" w:line="115" w:lineRule="exact"/>
        <w:rPr>
          <w:rFonts w:ascii="Bookman Old Style" w:hAnsi="Bookman Old Style" w:cs="Bookman Old Style"/>
          <w:sz w:val="24"/>
          <w:szCs w:val="24"/>
        </w:rPr>
      </w:pPr>
    </w:p>
    <w:p w:rsidR="00000000" w:rsidRDefault="0071484B">
      <w:pPr>
        <w:pStyle w:val="DefaultParagraphFont"/>
        <w:widowControl w:val="0"/>
        <w:numPr>
          <w:ilvl w:val="1"/>
          <w:numId w:val="112"/>
        </w:numPr>
        <w:tabs>
          <w:tab w:val="clear" w:pos="1440"/>
          <w:tab w:val="num" w:pos="729"/>
        </w:tabs>
        <w:overflowPunct w:val="0"/>
        <w:autoSpaceDE w:val="0"/>
        <w:autoSpaceDN w:val="0"/>
        <w:adjustRightInd w:val="0"/>
        <w:spacing w:after="0" w:line="312" w:lineRule="auto"/>
        <w:ind w:left="729" w:hanging="638"/>
        <w:jc w:val="both"/>
        <w:rPr>
          <w:rFonts w:ascii="Bookman Old Style" w:hAnsi="Bookman Old Style" w:cs="Bookman Old Style"/>
          <w:sz w:val="24"/>
          <w:szCs w:val="24"/>
        </w:rPr>
      </w:pPr>
      <w:r>
        <w:rPr>
          <w:rFonts w:ascii="Bookman Old Style" w:hAnsi="Bookman Old Style" w:cs="Bookman Old Style"/>
          <w:sz w:val="24"/>
          <w:szCs w:val="24"/>
        </w:rPr>
        <w:t xml:space="preserve">Name of the company and other details including date of incorporation, name and address of the subscribers, promoters and first directors. </w:t>
      </w:r>
    </w:p>
    <w:p w:rsidR="00000000" w:rsidRDefault="0071484B">
      <w:pPr>
        <w:pStyle w:val="DefaultParagraphFont"/>
        <w:widowControl w:val="0"/>
        <w:autoSpaceDE w:val="0"/>
        <w:autoSpaceDN w:val="0"/>
        <w:adjustRightInd w:val="0"/>
        <w:spacing w:after="0" w:line="112" w:lineRule="exact"/>
        <w:rPr>
          <w:rFonts w:ascii="Bookman Old Style" w:hAnsi="Bookman Old Style" w:cs="Bookman Old Style"/>
          <w:sz w:val="24"/>
          <w:szCs w:val="24"/>
        </w:rPr>
      </w:pPr>
    </w:p>
    <w:p w:rsidR="00000000" w:rsidRDefault="0071484B">
      <w:pPr>
        <w:pStyle w:val="DefaultParagraphFont"/>
        <w:widowControl w:val="0"/>
        <w:numPr>
          <w:ilvl w:val="1"/>
          <w:numId w:val="112"/>
        </w:numPr>
        <w:tabs>
          <w:tab w:val="clear" w:pos="1440"/>
          <w:tab w:val="num" w:pos="806"/>
        </w:tabs>
        <w:overflowPunct w:val="0"/>
        <w:autoSpaceDE w:val="0"/>
        <w:autoSpaceDN w:val="0"/>
        <w:adjustRightInd w:val="0"/>
        <w:spacing w:after="0" w:line="310" w:lineRule="auto"/>
        <w:ind w:left="729" w:hanging="638"/>
        <w:jc w:val="both"/>
        <w:rPr>
          <w:rFonts w:ascii="Bookman Old Style" w:hAnsi="Bookman Old Style" w:cs="Bookman Old Style"/>
          <w:sz w:val="24"/>
          <w:szCs w:val="24"/>
        </w:rPr>
      </w:pPr>
      <w:r>
        <w:rPr>
          <w:rFonts w:ascii="Bookman Old Style" w:hAnsi="Bookman Old Style" w:cs="Bookman Old Style"/>
          <w:sz w:val="24"/>
          <w:szCs w:val="24"/>
        </w:rPr>
        <w:t xml:space="preserve">The details of false or incorrect information or representation or material facts or information suppressed. </w:t>
      </w:r>
    </w:p>
    <w:p w:rsidR="00000000" w:rsidRDefault="0071484B">
      <w:pPr>
        <w:pStyle w:val="DefaultParagraphFont"/>
        <w:widowControl w:val="0"/>
        <w:autoSpaceDE w:val="0"/>
        <w:autoSpaceDN w:val="0"/>
        <w:adjustRightInd w:val="0"/>
        <w:spacing w:after="0" w:line="117" w:lineRule="exact"/>
        <w:rPr>
          <w:rFonts w:ascii="Bookman Old Style" w:hAnsi="Bookman Old Style" w:cs="Bookman Old Style"/>
          <w:sz w:val="24"/>
          <w:szCs w:val="24"/>
        </w:rPr>
      </w:pPr>
    </w:p>
    <w:p w:rsidR="00000000" w:rsidRDefault="0071484B">
      <w:pPr>
        <w:pStyle w:val="DefaultParagraphFont"/>
        <w:widowControl w:val="0"/>
        <w:numPr>
          <w:ilvl w:val="1"/>
          <w:numId w:val="112"/>
        </w:numPr>
        <w:tabs>
          <w:tab w:val="clear" w:pos="1440"/>
          <w:tab w:val="num" w:pos="806"/>
        </w:tabs>
        <w:overflowPunct w:val="0"/>
        <w:autoSpaceDE w:val="0"/>
        <w:autoSpaceDN w:val="0"/>
        <w:adjustRightInd w:val="0"/>
        <w:spacing w:after="0" w:line="312" w:lineRule="auto"/>
        <w:ind w:left="729" w:hanging="638"/>
        <w:jc w:val="both"/>
        <w:rPr>
          <w:rFonts w:ascii="Bookman Old Style" w:hAnsi="Bookman Old Style" w:cs="Bookman Old Style"/>
          <w:sz w:val="24"/>
          <w:szCs w:val="24"/>
        </w:rPr>
      </w:pPr>
      <w:r>
        <w:rPr>
          <w:rFonts w:ascii="Bookman Old Style" w:hAnsi="Bookman Old Style" w:cs="Bookman Old Style"/>
          <w:sz w:val="24"/>
          <w:szCs w:val="24"/>
        </w:rPr>
        <w:t xml:space="preserve">details of such documents in or declaration filed or made for incorporating such company, </w:t>
      </w:r>
    </w:p>
    <w:p w:rsidR="00000000" w:rsidRDefault="0071484B">
      <w:pPr>
        <w:pStyle w:val="DefaultParagraphFont"/>
        <w:widowControl w:val="0"/>
        <w:autoSpaceDE w:val="0"/>
        <w:autoSpaceDN w:val="0"/>
        <w:adjustRightInd w:val="0"/>
        <w:spacing w:after="0" w:line="112" w:lineRule="exact"/>
        <w:rPr>
          <w:rFonts w:ascii="Bookman Old Style" w:hAnsi="Bookman Old Style" w:cs="Bookman Old Style"/>
          <w:sz w:val="24"/>
          <w:szCs w:val="24"/>
        </w:rPr>
      </w:pPr>
    </w:p>
    <w:p w:rsidR="00000000" w:rsidRDefault="0071484B">
      <w:pPr>
        <w:pStyle w:val="DefaultParagraphFont"/>
        <w:widowControl w:val="0"/>
        <w:numPr>
          <w:ilvl w:val="1"/>
          <w:numId w:val="112"/>
        </w:numPr>
        <w:tabs>
          <w:tab w:val="clear" w:pos="1440"/>
          <w:tab w:val="num" w:pos="738"/>
        </w:tabs>
        <w:overflowPunct w:val="0"/>
        <w:autoSpaceDE w:val="0"/>
        <w:autoSpaceDN w:val="0"/>
        <w:adjustRightInd w:val="0"/>
        <w:spacing w:after="0" w:line="311" w:lineRule="auto"/>
        <w:ind w:left="729" w:hanging="638"/>
        <w:jc w:val="both"/>
        <w:rPr>
          <w:rFonts w:ascii="Bookman Old Style" w:hAnsi="Bookman Old Style" w:cs="Bookman Old Style"/>
          <w:sz w:val="24"/>
          <w:szCs w:val="24"/>
        </w:rPr>
      </w:pPr>
      <w:r>
        <w:rPr>
          <w:rFonts w:ascii="Bookman Old Style" w:hAnsi="Bookman Old Style" w:cs="Bookman Old Style"/>
          <w:sz w:val="24"/>
          <w:szCs w:val="24"/>
        </w:rPr>
        <w:t xml:space="preserve">involvement of promoters, subscribers and first directors in committing fraud during the course of incorporation; </w:t>
      </w:r>
    </w:p>
    <w:p w:rsidR="00000000" w:rsidRDefault="0071484B">
      <w:pPr>
        <w:pStyle w:val="DefaultParagraphFont"/>
        <w:widowControl w:val="0"/>
        <w:autoSpaceDE w:val="0"/>
        <w:autoSpaceDN w:val="0"/>
        <w:adjustRightInd w:val="0"/>
        <w:spacing w:after="0" w:line="69" w:lineRule="exact"/>
        <w:rPr>
          <w:rFonts w:ascii="Bookman Old Style" w:hAnsi="Bookman Old Style" w:cs="Bookman Old Style"/>
          <w:sz w:val="24"/>
          <w:szCs w:val="24"/>
        </w:rPr>
      </w:pPr>
    </w:p>
    <w:p w:rsidR="00000000" w:rsidRDefault="0071484B">
      <w:pPr>
        <w:pStyle w:val="DefaultParagraphFont"/>
        <w:widowControl w:val="0"/>
        <w:numPr>
          <w:ilvl w:val="0"/>
          <w:numId w:val="112"/>
        </w:numPr>
        <w:tabs>
          <w:tab w:val="clear" w:pos="720"/>
          <w:tab w:val="num" w:pos="729"/>
        </w:tabs>
        <w:overflowPunct w:val="0"/>
        <w:autoSpaceDE w:val="0"/>
        <w:autoSpaceDN w:val="0"/>
        <w:adjustRightInd w:val="0"/>
        <w:spacing w:after="0" w:line="240" w:lineRule="auto"/>
        <w:ind w:left="729" w:hanging="729"/>
        <w:jc w:val="both"/>
        <w:rPr>
          <w:rFonts w:ascii="Bookman Old Style" w:hAnsi="Bookman Old Style" w:cs="Bookman Old Style"/>
          <w:sz w:val="23"/>
          <w:szCs w:val="23"/>
        </w:rPr>
      </w:pPr>
      <w:r>
        <w:rPr>
          <w:rFonts w:ascii="Bookman Old Style" w:hAnsi="Bookman Old Style" w:cs="Bookman Old Style"/>
          <w:sz w:val="23"/>
          <w:szCs w:val="23"/>
        </w:rPr>
        <w:t xml:space="preserve">Tribunal may pass such orders, as it may think fit in accordance with clauses </w:t>
      </w:r>
    </w:p>
    <w:p w:rsidR="00000000" w:rsidRDefault="0071484B">
      <w:pPr>
        <w:pStyle w:val="DefaultParagraphFont"/>
        <w:widowControl w:val="0"/>
        <w:autoSpaceDE w:val="0"/>
        <w:autoSpaceDN w:val="0"/>
        <w:adjustRightInd w:val="0"/>
        <w:spacing w:after="0" w:line="142" w:lineRule="exact"/>
        <w:rPr>
          <w:rFonts w:ascii="Bookman Old Style" w:hAnsi="Bookman Old Style" w:cs="Bookman Old Style"/>
          <w:sz w:val="23"/>
          <w:szCs w:val="23"/>
        </w:rPr>
      </w:pPr>
    </w:p>
    <w:p w:rsidR="00000000" w:rsidRDefault="0071484B">
      <w:pPr>
        <w:pStyle w:val="DefaultParagraphFont"/>
        <w:widowControl w:val="0"/>
        <w:overflowPunct w:val="0"/>
        <w:autoSpaceDE w:val="0"/>
        <w:autoSpaceDN w:val="0"/>
        <w:adjustRightInd w:val="0"/>
        <w:spacing w:after="0" w:line="240" w:lineRule="auto"/>
        <w:ind w:left="729"/>
        <w:jc w:val="both"/>
        <w:rPr>
          <w:rFonts w:ascii="Bookman Old Style" w:hAnsi="Bookman Old Style" w:cs="Bookman Old Style"/>
          <w:sz w:val="23"/>
          <w:szCs w:val="23"/>
        </w:rPr>
      </w:pPr>
      <w:r>
        <w:rPr>
          <w:rFonts w:ascii="Bookman Old Style" w:hAnsi="Bookman Old Style" w:cs="Bookman Old Style"/>
          <w:sz w:val="24"/>
          <w:szCs w:val="24"/>
        </w:rPr>
        <w:t xml:space="preserve">(a), (b), (c), (d) and (e) of sub-section (7) of section 7.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3"/>
          <w:szCs w:val="23"/>
        </w:rPr>
      </w:pP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3"/>
          <w:szCs w:val="23"/>
        </w:rPr>
      </w:pPr>
    </w:p>
    <w:p w:rsidR="00000000" w:rsidRDefault="0071484B">
      <w:pPr>
        <w:pStyle w:val="DefaultParagraphFont"/>
        <w:widowControl w:val="0"/>
        <w:autoSpaceDE w:val="0"/>
        <w:autoSpaceDN w:val="0"/>
        <w:adjustRightInd w:val="0"/>
        <w:spacing w:after="0" w:line="220" w:lineRule="exact"/>
        <w:rPr>
          <w:rFonts w:ascii="Bookman Old Style" w:hAnsi="Bookman Old Style" w:cs="Bookman Old Style"/>
          <w:sz w:val="23"/>
          <w:szCs w:val="23"/>
        </w:rPr>
      </w:pPr>
    </w:p>
    <w:p w:rsidR="00000000" w:rsidRDefault="0071484B">
      <w:pPr>
        <w:pStyle w:val="DefaultParagraphFont"/>
        <w:widowControl w:val="0"/>
        <w:numPr>
          <w:ilvl w:val="0"/>
          <w:numId w:val="112"/>
        </w:numPr>
        <w:tabs>
          <w:tab w:val="clear" w:pos="720"/>
          <w:tab w:val="num" w:pos="729"/>
        </w:tabs>
        <w:overflowPunct w:val="0"/>
        <w:autoSpaceDE w:val="0"/>
        <w:autoSpaceDN w:val="0"/>
        <w:adjustRightInd w:val="0"/>
        <w:spacing w:after="0" w:line="343"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Before making any such order under sub-section(7) of section 7 Tribunal shall give reasonable opportunity t</w:t>
      </w:r>
      <w:r>
        <w:rPr>
          <w:rFonts w:ascii="Bookman Old Style" w:hAnsi="Bookman Old Style" w:cs="Bookman Old Style"/>
          <w:sz w:val="24"/>
          <w:szCs w:val="24"/>
        </w:rPr>
        <w:t xml:space="preserve">o the company of being heard in the matter, and shall take into consideration the transactions entered into by the company, including the obligations, if any, contracted or payment of any liability. </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5"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b/>
          <w:bCs/>
          <w:sz w:val="24"/>
          <w:szCs w:val="24"/>
        </w:rPr>
        <w:t>108. Petition under section 14.</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20"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35" w:lineRule="auto"/>
        <w:ind w:left="89"/>
        <w:jc w:val="both"/>
        <w:rPr>
          <w:rFonts w:ascii="Times New Roman" w:hAnsi="Times New Roman" w:cs="Times New Roman"/>
          <w:sz w:val="24"/>
          <w:szCs w:val="24"/>
        </w:rPr>
      </w:pPr>
      <w:r>
        <w:rPr>
          <w:rFonts w:ascii="Bookman Old Style" w:hAnsi="Bookman Old Style" w:cs="Bookman Old Style"/>
          <w:sz w:val="24"/>
          <w:szCs w:val="24"/>
        </w:rPr>
        <w:t>(1) A petition under second provision to sub-section (1) of section 14 for the conversion of a public company into a private company, shall, not less than three months from the date of passing of special resolution, be filed to the Tribunal in</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057" w:left="991" w:header="720" w:footer="720" w:gutter="0"/>
          <w:cols w:space="720" w:equalWidth="0">
            <w:col w:w="9809"/>
          </w:cols>
          <w:noEndnote/>
        </w:sectPr>
      </w:pPr>
    </w:p>
    <w:p w:rsidR="00000000" w:rsidRDefault="0071484B">
      <w:pPr>
        <w:pStyle w:val="DefaultParagraphFont"/>
        <w:widowControl w:val="0"/>
        <w:autoSpaceDE w:val="0"/>
        <w:autoSpaceDN w:val="0"/>
        <w:adjustRightInd w:val="0"/>
        <w:spacing w:after="0" w:line="239" w:lineRule="auto"/>
        <w:ind w:left="4700"/>
        <w:rPr>
          <w:rFonts w:ascii="Times New Roman" w:hAnsi="Times New Roman" w:cs="Times New Roman"/>
          <w:sz w:val="24"/>
          <w:szCs w:val="24"/>
        </w:rPr>
      </w:pPr>
      <w:bookmarkStart w:id="62" w:name="page62"/>
      <w:bookmarkEnd w:id="62"/>
      <w:r>
        <w:rPr>
          <w:rFonts w:ascii="Calibri" w:hAnsi="Calibri" w:cs="Calibri"/>
        </w:rPr>
        <w:lastRenderedPageBreak/>
        <w:t>62</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57"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Bookman Old Style" w:hAnsi="Bookman Old Style" w:cs="Bookman Old Style"/>
          <w:b/>
          <w:bCs/>
          <w:sz w:val="24"/>
          <w:szCs w:val="24"/>
        </w:rPr>
        <w:t>Form No. 1 a</w:t>
      </w:r>
      <w:r>
        <w:rPr>
          <w:rFonts w:ascii="Bookman Old Style" w:hAnsi="Bookman Old Style" w:cs="Bookman Old Style"/>
          <w:sz w:val="24"/>
          <w:szCs w:val="24"/>
        </w:rPr>
        <w:t>nd shall be accompanied with such documents as are mentioned in</w:t>
      </w:r>
    </w:p>
    <w:p w:rsidR="00000000" w:rsidRDefault="0071484B">
      <w:pPr>
        <w:pStyle w:val="DefaultParagraphFont"/>
        <w:widowControl w:val="0"/>
        <w:autoSpaceDE w:val="0"/>
        <w:autoSpaceDN w:val="0"/>
        <w:adjustRightInd w:val="0"/>
        <w:spacing w:after="0" w:line="143"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Bookman Old Style" w:hAnsi="Bookman Old Style" w:cs="Bookman Old Style"/>
          <w:sz w:val="24"/>
          <w:szCs w:val="24"/>
        </w:rPr>
        <w:t>Annexure D.</w:t>
      </w:r>
    </w:p>
    <w:p w:rsidR="00000000" w:rsidRDefault="0071484B">
      <w:pPr>
        <w:pStyle w:val="DefaultParagraphFont"/>
        <w:widowControl w:val="0"/>
        <w:autoSpaceDE w:val="0"/>
        <w:autoSpaceDN w:val="0"/>
        <w:adjustRightInd w:val="0"/>
        <w:spacing w:after="0" w:line="141"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Bookman Old Style" w:hAnsi="Bookman Old Style" w:cs="Bookman Old Style"/>
          <w:sz w:val="24"/>
          <w:szCs w:val="24"/>
        </w:rPr>
        <w:t>(2)  Every petition filed under sub-rule (1) shall set out the following particulars:</w:t>
      </w:r>
    </w:p>
    <w:p w:rsidR="00000000" w:rsidRDefault="0071484B">
      <w:pPr>
        <w:pStyle w:val="DefaultParagraphFont"/>
        <w:widowControl w:val="0"/>
        <w:autoSpaceDE w:val="0"/>
        <w:autoSpaceDN w:val="0"/>
        <w:adjustRightInd w:val="0"/>
        <w:spacing w:after="0" w:line="196" w:lineRule="exact"/>
        <w:rPr>
          <w:rFonts w:ascii="Times New Roman" w:hAnsi="Times New Roman" w:cs="Times New Roman"/>
          <w:sz w:val="24"/>
          <w:szCs w:val="24"/>
        </w:rPr>
      </w:pPr>
    </w:p>
    <w:p w:rsidR="00000000" w:rsidRDefault="0071484B">
      <w:pPr>
        <w:pStyle w:val="DefaultParagraphFont"/>
        <w:widowControl w:val="0"/>
        <w:numPr>
          <w:ilvl w:val="0"/>
          <w:numId w:val="113"/>
        </w:numPr>
        <w:tabs>
          <w:tab w:val="clear" w:pos="720"/>
          <w:tab w:val="num" w:pos="1349"/>
        </w:tabs>
        <w:overflowPunct w:val="0"/>
        <w:autoSpaceDE w:val="0"/>
        <w:autoSpaceDN w:val="0"/>
        <w:adjustRightInd w:val="0"/>
        <w:spacing w:after="0" w:line="310" w:lineRule="auto"/>
        <w:ind w:left="0" w:firstLine="2"/>
        <w:jc w:val="both"/>
        <w:rPr>
          <w:rFonts w:ascii="Bookman Old Style" w:hAnsi="Bookman Old Style" w:cs="Bookman Old Style"/>
          <w:sz w:val="24"/>
          <w:szCs w:val="24"/>
        </w:rPr>
      </w:pPr>
      <w:r>
        <w:rPr>
          <w:rFonts w:ascii="Bookman Old Style" w:hAnsi="Bookman Old Style" w:cs="Bookman Old Style"/>
          <w:sz w:val="24"/>
          <w:szCs w:val="24"/>
        </w:rPr>
        <w:t xml:space="preserve">the date of the Board meeting at which the proposal for alteration of memorandum was approved; </w:t>
      </w:r>
    </w:p>
    <w:p w:rsidR="00000000" w:rsidRDefault="0071484B">
      <w:pPr>
        <w:pStyle w:val="DefaultParagraphFont"/>
        <w:widowControl w:val="0"/>
        <w:autoSpaceDE w:val="0"/>
        <w:autoSpaceDN w:val="0"/>
        <w:adjustRightInd w:val="0"/>
        <w:spacing w:after="0" w:line="59" w:lineRule="exact"/>
        <w:rPr>
          <w:rFonts w:ascii="Bookman Old Style" w:hAnsi="Bookman Old Style" w:cs="Bookman Old Style"/>
          <w:sz w:val="24"/>
          <w:szCs w:val="24"/>
        </w:rPr>
      </w:pPr>
    </w:p>
    <w:p w:rsidR="00000000" w:rsidRDefault="0071484B">
      <w:pPr>
        <w:pStyle w:val="DefaultParagraphFont"/>
        <w:widowControl w:val="0"/>
        <w:numPr>
          <w:ilvl w:val="0"/>
          <w:numId w:val="113"/>
        </w:numPr>
        <w:tabs>
          <w:tab w:val="clear" w:pos="720"/>
          <w:tab w:val="num" w:pos="1360"/>
        </w:tabs>
        <w:overflowPunct w:val="0"/>
        <w:autoSpaceDE w:val="0"/>
        <w:autoSpaceDN w:val="0"/>
        <w:adjustRightInd w:val="0"/>
        <w:spacing w:after="0" w:line="240" w:lineRule="auto"/>
        <w:ind w:left="1360" w:hanging="1358"/>
        <w:jc w:val="both"/>
        <w:rPr>
          <w:rFonts w:ascii="Bookman Old Style" w:hAnsi="Bookman Old Style" w:cs="Bookman Old Style"/>
          <w:sz w:val="24"/>
          <w:szCs w:val="24"/>
        </w:rPr>
      </w:pPr>
      <w:r>
        <w:rPr>
          <w:rFonts w:ascii="Bookman Old Style" w:hAnsi="Bookman Old Style" w:cs="Bookman Old Style"/>
          <w:sz w:val="24"/>
          <w:szCs w:val="24"/>
        </w:rPr>
        <w:t xml:space="preserve">the date of the general meeting at which the proposed alteration was </w:t>
      </w:r>
    </w:p>
    <w:p w:rsidR="00000000" w:rsidRDefault="0071484B">
      <w:pPr>
        <w:pStyle w:val="DefaultParagraphFont"/>
        <w:widowControl w:val="0"/>
        <w:autoSpaceDE w:val="0"/>
        <w:autoSpaceDN w:val="0"/>
        <w:adjustRightInd w:val="0"/>
        <w:spacing w:after="0" w:line="140" w:lineRule="exact"/>
        <w:rPr>
          <w:rFonts w:ascii="Bookman Old Style" w:hAnsi="Bookman Old Style" w:cs="Bookman Old Style"/>
          <w:sz w:val="24"/>
          <w:szCs w:val="24"/>
        </w:rPr>
      </w:pPr>
    </w:p>
    <w:p w:rsidR="00000000" w:rsidRDefault="0071484B">
      <w:pPr>
        <w:pStyle w:val="DefaultParagraphFont"/>
        <w:widowControl w:val="0"/>
        <w:overflowPunct w:val="0"/>
        <w:autoSpaceDE w:val="0"/>
        <w:autoSpaceDN w:val="0"/>
        <w:adjustRightInd w:val="0"/>
        <w:spacing w:after="0" w:line="240" w:lineRule="auto"/>
        <w:jc w:val="both"/>
        <w:rPr>
          <w:rFonts w:ascii="Bookman Old Style" w:hAnsi="Bookman Old Style" w:cs="Bookman Old Style"/>
          <w:sz w:val="24"/>
          <w:szCs w:val="24"/>
        </w:rPr>
      </w:pPr>
      <w:r>
        <w:rPr>
          <w:rFonts w:ascii="Bookman Old Style" w:hAnsi="Bookman Old Style" w:cs="Bookman Old Style"/>
          <w:sz w:val="24"/>
          <w:szCs w:val="24"/>
        </w:rPr>
        <w:t xml:space="preserve">approved; </w:t>
      </w:r>
    </w:p>
    <w:p w:rsidR="00000000" w:rsidRDefault="0071484B">
      <w:pPr>
        <w:pStyle w:val="DefaultParagraphFont"/>
        <w:widowControl w:val="0"/>
        <w:autoSpaceDE w:val="0"/>
        <w:autoSpaceDN w:val="0"/>
        <w:adjustRightInd w:val="0"/>
        <w:spacing w:after="0" w:line="145" w:lineRule="exact"/>
        <w:rPr>
          <w:rFonts w:ascii="Bookman Old Style" w:hAnsi="Bookman Old Style" w:cs="Bookman Old Style"/>
          <w:sz w:val="24"/>
          <w:szCs w:val="24"/>
        </w:rPr>
      </w:pPr>
    </w:p>
    <w:p w:rsidR="00000000" w:rsidRDefault="0071484B">
      <w:pPr>
        <w:pStyle w:val="DefaultParagraphFont"/>
        <w:widowControl w:val="0"/>
        <w:numPr>
          <w:ilvl w:val="0"/>
          <w:numId w:val="113"/>
        </w:numPr>
        <w:tabs>
          <w:tab w:val="clear" w:pos="720"/>
          <w:tab w:val="num" w:pos="1360"/>
        </w:tabs>
        <w:overflowPunct w:val="0"/>
        <w:autoSpaceDE w:val="0"/>
        <w:autoSpaceDN w:val="0"/>
        <w:adjustRightInd w:val="0"/>
        <w:spacing w:after="0" w:line="240" w:lineRule="auto"/>
        <w:ind w:left="1360" w:hanging="1358"/>
        <w:jc w:val="both"/>
        <w:rPr>
          <w:rFonts w:ascii="Bookman Old Style" w:hAnsi="Bookman Old Style" w:cs="Bookman Old Style"/>
          <w:sz w:val="24"/>
          <w:szCs w:val="24"/>
        </w:rPr>
      </w:pPr>
      <w:r>
        <w:rPr>
          <w:rFonts w:ascii="Bookman Old Style" w:hAnsi="Bookman Old Style" w:cs="Bookman Old Style"/>
          <w:sz w:val="24"/>
          <w:szCs w:val="24"/>
        </w:rPr>
        <w:t>state at which the registered office of the company was situated;</w:t>
      </w:r>
      <w:r>
        <w:rPr>
          <w:rFonts w:ascii="Bookman Old Style" w:hAnsi="Bookman Old Style" w:cs="Bookman Old Style"/>
          <w:sz w:val="24"/>
          <w:szCs w:val="24"/>
        </w:rPr>
        <w:t xml:space="preserve"> </w:t>
      </w:r>
    </w:p>
    <w:p w:rsidR="00000000" w:rsidRDefault="0071484B">
      <w:pPr>
        <w:pStyle w:val="DefaultParagraphFont"/>
        <w:widowControl w:val="0"/>
        <w:autoSpaceDE w:val="0"/>
        <w:autoSpaceDN w:val="0"/>
        <w:adjustRightInd w:val="0"/>
        <w:spacing w:after="0" w:line="196" w:lineRule="exact"/>
        <w:rPr>
          <w:rFonts w:ascii="Bookman Old Style" w:hAnsi="Bookman Old Style" w:cs="Bookman Old Style"/>
          <w:sz w:val="24"/>
          <w:szCs w:val="24"/>
        </w:rPr>
      </w:pPr>
    </w:p>
    <w:p w:rsidR="00000000" w:rsidRDefault="0071484B">
      <w:pPr>
        <w:pStyle w:val="DefaultParagraphFont"/>
        <w:widowControl w:val="0"/>
        <w:numPr>
          <w:ilvl w:val="0"/>
          <w:numId w:val="113"/>
        </w:numPr>
        <w:tabs>
          <w:tab w:val="clear" w:pos="720"/>
          <w:tab w:val="num" w:pos="1349"/>
        </w:tabs>
        <w:overflowPunct w:val="0"/>
        <w:autoSpaceDE w:val="0"/>
        <w:autoSpaceDN w:val="0"/>
        <w:adjustRightInd w:val="0"/>
        <w:spacing w:after="0" w:line="311" w:lineRule="auto"/>
        <w:ind w:left="0" w:firstLine="2"/>
        <w:jc w:val="both"/>
        <w:rPr>
          <w:rFonts w:ascii="Bookman Old Style" w:hAnsi="Bookman Old Style" w:cs="Bookman Old Style"/>
          <w:sz w:val="24"/>
          <w:szCs w:val="24"/>
        </w:rPr>
      </w:pPr>
      <w:r>
        <w:rPr>
          <w:rFonts w:ascii="Bookman Old Style" w:hAnsi="Bookman Old Style" w:cs="Bookman Old Style"/>
          <w:sz w:val="24"/>
          <w:szCs w:val="24"/>
        </w:rPr>
        <w:t xml:space="preserve">State number of members in the company, number of members attended the meeting and number of members of voted for and against. </w:t>
      </w:r>
    </w:p>
    <w:p w:rsidR="00000000" w:rsidRDefault="0071484B">
      <w:pPr>
        <w:pStyle w:val="DefaultParagraphFont"/>
        <w:widowControl w:val="0"/>
        <w:autoSpaceDE w:val="0"/>
        <w:autoSpaceDN w:val="0"/>
        <w:adjustRightInd w:val="0"/>
        <w:spacing w:after="0" w:line="115" w:lineRule="exact"/>
        <w:rPr>
          <w:rFonts w:ascii="Bookman Old Style" w:hAnsi="Bookman Old Style" w:cs="Bookman Old Style"/>
          <w:sz w:val="24"/>
          <w:szCs w:val="24"/>
        </w:rPr>
      </w:pPr>
    </w:p>
    <w:p w:rsidR="00000000" w:rsidRDefault="0071484B">
      <w:pPr>
        <w:pStyle w:val="DefaultParagraphFont"/>
        <w:widowControl w:val="0"/>
        <w:numPr>
          <w:ilvl w:val="0"/>
          <w:numId w:val="113"/>
        </w:numPr>
        <w:tabs>
          <w:tab w:val="clear" w:pos="720"/>
          <w:tab w:val="num" w:pos="1349"/>
        </w:tabs>
        <w:overflowPunct w:val="0"/>
        <w:autoSpaceDE w:val="0"/>
        <w:autoSpaceDN w:val="0"/>
        <w:adjustRightInd w:val="0"/>
        <w:spacing w:after="0" w:line="312" w:lineRule="auto"/>
        <w:ind w:left="0" w:firstLine="2"/>
        <w:jc w:val="both"/>
        <w:rPr>
          <w:rFonts w:ascii="Bookman Old Style" w:hAnsi="Bookman Old Style" w:cs="Bookman Old Style"/>
          <w:sz w:val="24"/>
          <w:szCs w:val="24"/>
        </w:rPr>
      </w:pPr>
      <w:r>
        <w:rPr>
          <w:rFonts w:ascii="Bookman Old Style" w:hAnsi="Bookman Old Style" w:cs="Bookman Old Style"/>
          <w:sz w:val="24"/>
          <w:szCs w:val="24"/>
        </w:rPr>
        <w:t>reason for conversion into a private company effect of such c</w:t>
      </w:r>
      <w:r>
        <w:rPr>
          <w:rFonts w:ascii="Bookman Old Style" w:hAnsi="Bookman Old Style" w:cs="Bookman Old Style"/>
          <w:sz w:val="24"/>
          <w:szCs w:val="24"/>
        </w:rPr>
        <w:t xml:space="preserve">onversion on shareholders, creditors, debenture holders and other related parties. </w:t>
      </w:r>
    </w:p>
    <w:p w:rsidR="00000000" w:rsidRDefault="0071484B">
      <w:pPr>
        <w:pStyle w:val="DefaultParagraphFont"/>
        <w:widowControl w:val="0"/>
        <w:autoSpaceDE w:val="0"/>
        <w:autoSpaceDN w:val="0"/>
        <w:adjustRightInd w:val="0"/>
        <w:spacing w:after="0" w:line="54" w:lineRule="exact"/>
        <w:rPr>
          <w:rFonts w:ascii="Bookman Old Style" w:hAnsi="Bookman Old Style" w:cs="Bookman Old Style"/>
          <w:sz w:val="24"/>
          <w:szCs w:val="24"/>
        </w:rPr>
      </w:pPr>
    </w:p>
    <w:p w:rsidR="00000000" w:rsidRDefault="0071484B">
      <w:pPr>
        <w:pStyle w:val="DefaultParagraphFont"/>
        <w:widowControl w:val="0"/>
        <w:numPr>
          <w:ilvl w:val="0"/>
          <w:numId w:val="113"/>
        </w:numPr>
        <w:tabs>
          <w:tab w:val="clear" w:pos="720"/>
          <w:tab w:val="num" w:pos="1360"/>
        </w:tabs>
        <w:overflowPunct w:val="0"/>
        <w:autoSpaceDE w:val="0"/>
        <w:autoSpaceDN w:val="0"/>
        <w:adjustRightInd w:val="0"/>
        <w:spacing w:after="0" w:line="240" w:lineRule="auto"/>
        <w:ind w:left="1360" w:hanging="1358"/>
        <w:jc w:val="both"/>
        <w:rPr>
          <w:rFonts w:ascii="Bookman Old Style" w:hAnsi="Bookman Old Style" w:cs="Bookman Old Style"/>
          <w:sz w:val="24"/>
          <w:szCs w:val="24"/>
        </w:rPr>
      </w:pPr>
      <w:r>
        <w:rPr>
          <w:rFonts w:ascii="Bookman Old Style" w:hAnsi="Bookman Old Style" w:cs="Bookman Old Style"/>
          <w:sz w:val="24"/>
          <w:szCs w:val="24"/>
        </w:rPr>
        <w:t xml:space="preserve">state listed or unlisted public company. </w:t>
      </w:r>
    </w:p>
    <w:p w:rsidR="00000000" w:rsidRDefault="0071484B">
      <w:pPr>
        <w:pStyle w:val="DefaultParagraphFont"/>
        <w:widowControl w:val="0"/>
        <w:autoSpaceDE w:val="0"/>
        <w:autoSpaceDN w:val="0"/>
        <w:adjustRightInd w:val="0"/>
        <w:spacing w:after="0" w:line="198" w:lineRule="exact"/>
        <w:rPr>
          <w:rFonts w:ascii="Bookman Old Style" w:hAnsi="Bookman Old Style" w:cs="Bookman Old Style"/>
          <w:sz w:val="24"/>
          <w:szCs w:val="24"/>
        </w:rPr>
      </w:pPr>
    </w:p>
    <w:p w:rsidR="00000000" w:rsidRDefault="0071484B">
      <w:pPr>
        <w:pStyle w:val="DefaultParagraphFont"/>
        <w:widowControl w:val="0"/>
        <w:numPr>
          <w:ilvl w:val="0"/>
          <w:numId w:val="113"/>
        </w:numPr>
        <w:tabs>
          <w:tab w:val="clear" w:pos="720"/>
          <w:tab w:val="num" w:pos="1349"/>
        </w:tabs>
        <w:overflowPunct w:val="0"/>
        <w:autoSpaceDE w:val="0"/>
        <w:autoSpaceDN w:val="0"/>
        <w:adjustRightInd w:val="0"/>
        <w:spacing w:after="0" w:line="336" w:lineRule="auto"/>
        <w:ind w:left="0" w:firstLine="2"/>
        <w:jc w:val="both"/>
        <w:rPr>
          <w:rFonts w:ascii="Bookman Old Style" w:hAnsi="Bookman Old Style" w:cs="Bookman Old Style"/>
          <w:sz w:val="24"/>
          <w:szCs w:val="24"/>
        </w:rPr>
      </w:pPr>
      <w:r>
        <w:rPr>
          <w:rFonts w:ascii="Bookman Old Style" w:hAnsi="Bookman Old Style" w:cs="Bookman Old Style"/>
          <w:sz w:val="24"/>
          <w:szCs w:val="24"/>
        </w:rPr>
        <w:t>state the nature of the company that is a company limited by shares, a company limited by guarantee( having share capi</w:t>
      </w:r>
      <w:r>
        <w:rPr>
          <w:rFonts w:ascii="Bookman Old Style" w:hAnsi="Bookman Old Style" w:cs="Bookman Old Style"/>
          <w:sz w:val="24"/>
          <w:szCs w:val="24"/>
        </w:rPr>
        <w:t xml:space="preserve">tal or not having share capital) and unlimited company </w:t>
      </w:r>
    </w:p>
    <w:p w:rsidR="00000000" w:rsidRDefault="0071484B">
      <w:pPr>
        <w:pStyle w:val="DefaultParagraphFont"/>
        <w:widowControl w:val="0"/>
        <w:autoSpaceDE w:val="0"/>
        <w:autoSpaceDN w:val="0"/>
        <w:adjustRightInd w:val="0"/>
        <w:spacing w:after="0" w:line="28" w:lineRule="exact"/>
        <w:rPr>
          <w:rFonts w:ascii="Bookman Old Style" w:hAnsi="Bookman Old Style" w:cs="Bookman Old Style"/>
          <w:sz w:val="24"/>
          <w:szCs w:val="24"/>
        </w:rPr>
      </w:pPr>
    </w:p>
    <w:p w:rsidR="00000000" w:rsidRDefault="0071484B">
      <w:pPr>
        <w:pStyle w:val="DefaultParagraphFont"/>
        <w:widowControl w:val="0"/>
        <w:numPr>
          <w:ilvl w:val="0"/>
          <w:numId w:val="113"/>
        </w:numPr>
        <w:tabs>
          <w:tab w:val="clear" w:pos="720"/>
          <w:tab w:val="num" w:pos="1360"/>
        </w:tabs>
        <w:overflowPunct w:val="0"/>
        <w:autoSpaceDE w:val="0"/>
        <w:autoSpaceDN w:val="0"/>
        <w:adjustRightInd w:val="0"/>
        <w:spacing w:after="0" w:line="240" w:lineRule="auto"/>
        <w:ind w:left="1360" w:hanging="1358"/>
        <w:jc w:val="both"/>
        <w:rPr>
          <w:rFonts w:ascii="Bookman Old Style" w:hAnsi="Bookman Old Style" w:cs="Bookman Old Style"/>
          <w:sz w:val="24"/>
          <w:szCs w:val="24"/>
        </w:rPr>
      </w:pPr>
      <w:r>
        <w:rPr>
          <w:rFonts w:ascii="Bookman Old Style" w:hAnsi="Bookman Old Style" w:cs="Bookman Old Style"/>
          <w:sz w:val="24"/>
          <w:szCs w:val="24"/>
        </w:rPr>
        <w:t xml:space="preserve">state whether a company registered under section 8 of the Act. </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17" w:lineRule="exact"/>
        <w:rPr>
          <w:rFonts w:ascii="Times New Roman" w:hAnsi="Times New Roman" w:cs="Times New Roman"/>
          <w:sz w:val="24"/>
          <w:szCs w:val="24"/>
        </w:rPr>
      </w:pPr>
    </w:p>
    <w:p w:rsidR="00000000" w:rsidRDefault="0071484B">
      <w:pPr>
        <w:pStyle w:val="DefaultParagraphFont"/>
        <w:widowControl w:val="0"/>
        <w:numPr>
          <w:ilvl w:val="0"/>
          <w:numId w:val="114"/>
        </w:numPr>
        <w:tabs>
          <w:tab w:val="clear" w:pos="720"/>
          <w:tab w:val="num" w:pos="612"/>
        </w:tabs>
        <w:overflowPunct w:val="0"/>
        <w:autoSpaceDE w:val="0"/>
        <w:autoSpaceDN w:val="0"/>
        <w:adjustRightInd w:val="0"/>
        <w:spacing w:after="0" w:line="335" w:lineRule="auto"/>
        <w:ind w:left="640" w:hanging="638"/>
        <w:jc w:val="both"/>
        <w:rPr>
          <w:rFonts w:ascii="Bookman Old Style" w:hAnsi="Bookman Old Style" w:cs="Bookman Old Style"/>
          <w:sz w:val="24"/>
          <w:szCs w:val="24"/>
        </w:rPr>
      </w:pPr>
      <w:r>
        <w:rPr>
          <w:rFonts w:ascii="Bookman Old Style" w:hAnsi="Bookman Old Style" w:cs="Bookman Old Style"/>
          <w:sz w:val="24"/>
          <w:szCs w:val="24"/>
        </w:rPr>
        <w:t xml:space="preserve">There shall be attached to the application, a list of creditors and debenture holders, drawn up to the latest practicable date preceding the date of filing of petition by not more than two months, setting forth the following details: </w:t>
      </w:r>
    </w:p>
    <w:p w:rsidR="00000000" w:rsidRDefault="0071484B">
      <w:pPr>
        <w:pStyle w:val="DefaultParagraphFont"/>
        <w:widowControl w:val="0"/>
        <w:autoSpaceDE w:val="0"/>
        <w:autoSpaceDN w:val="0"/>
        <w:adjustRightInd w:val="0"/>
        <w:spacing w:after="0" w:line="190" w:lineRule="exact"/>
        <w:rPr>
          <w:rFonts w:ascii="Bookman Old Style" w:hAnsi="Bookman Old Style" w:cs="Bookman Old Style"/>
          <w:sz w:val="24"/>
          <w:szCs w:val="24"/>
        </w:rPr>
      </w:pPr>
    </w:p>
    <w:p w:rsidR="00000000" w:rsidRDefault="0071484B">
      <w:pPr>
        <w:pStyle w:val="DefaultParagraphFont"/>
        <w:widowControl w:val="0"/>
        <w:numPr>
          <w:ilvl w:val="1"/>
          <w:numId w:val="114"/>
        </w:numPr>
        <w:tabs>
          <w:tab w:val="clear" w:pos="1440"/>
          <w:tab w:val="num" w:pos="1168"/>
        </w:tabs>
        <w:overflowPunct w:val="0"/>
        <w:autoSpaceDE w:val="0"/>
        <w:autoSpaceDN w:val="0"/>
        <w:adjustRightInd w:val="0"/>
        <w:spacing w:after="0" w:line="308" w:lineRule="auto"/>
        <w:ind w:left="640" w:hanging="8"/>
        <w:jc w:val="both"/>
        <w:rPr>
          <w:rFonts w:ascii="Bookman Old Style" w:hAnsi="Bookman Old Style" w:cs="Bookman Old Style"/>
          <w:sz w:val="24"/>
          <w:szCs w:val="24"/>
        </w:rPr>
      </w:pPr>
      <w:r>
        <w:rPr>
          <w:rFonts w:ascii="Bookman Old Style" w:hAnsi="Bookman Old Style" w:cs="Bookman Old Style"/>
          <w:sz w:val="24"/>
          <w:szCs w:val="24"/>
        </w:rPr>
        <w:t>the names and a</w:t>
      </w:r>
      <w:r>
        <w:rPr>
          <w:rFonts w:ascii="Bookman Old Style" w:hAnsi="Bookman Old Style" w:cs="Bookman Old Style"/>
          <w:sz w:val="24"/>
          <w:szCs w:val="24"/>
        </w:rPr>
        <w:t xml:space="preserve">ddress of every creditor and debenture holder of the company; </w:t>
      </w:r>
    </w:p>
    <w:p w:rsidR="00000000" w:rsidRDefault="0071484B">
      <w:pPr>
        <w:pStyle w:val="DefaultParagraphFont"/>
        <w:widowControl w:val="0"/>
        <w:autoSpaceDE w:val="0"/>
        <w:autoSpaceDN w:val="0"/>
        <w:adjustRightInd w:val="0"/>
        <w:spacing w:after="0" w:line="222" w:lineRule="exact"/>
        <w:rPr>
          <w:rFonts w:ascii="Bookman Old Style" w:hAnsi="Bookman Old Style" w:cs="Bookman Old Style"/>
          <w:sz w:val="24"/>
          <w:szCs w:val="24"/>
        </w:rPr>
      </w:pPr>
    </w:p>
    <w:p w:rsidR="00000000" w:rsidRDefault="0071484B">
      <w:pPr>
        <w:pStyle w:val="DefaultParagraphFont"/>
        <w:widowControl w:val="0"/>
        <w:numPr>
          <w:ilvl w:val="1"/>
          <w:numId w:val="114"/>
        </w:numPr>
        <w:tabs>
          <w:tab w:val="clear" w:pos="1440"/>
          <w:tab w:val="num" w:pos="1127"/>
        </w:tabs>
        <w:overflowPunct w:val="0"/>
        <w:autoSpaceDE w:val="0"/>
        <w:autoSpaceDN w:val="0"/>
        <w:adjustRightInd w:val="0"/>
        <w:spacing w:after="0" w:line="308" w:lineRule="auto"/>
        <w:ind w:left="640" w:hanging="8"/>
        <w:jc w:val="both"/>
        <w:rPr>
          <w:rFonts w:ascii="Bookman Old Style" w:hAnsi="Bookman Old Style" w:cs="Bookman Old Style"/>
          <w:sz w:val="24"/>
          <w:szCs w:val="24"/>
        </w:rPr>
      </w:pPr>
      <w:r>
        <w:rPr>
          <w:rFonts w:ascii="Bookman Old Style" w:hAnsi="Bookman Old Style" w:cs="Bookman Old Style"/>
          <w:sz w:val="24"/>
          <w:szCs w:val="24"/>
        </w:rPr>
        <w:t xml:space="preserve">the nature and respective amounts due to them in respect of debts, claims or liabilities; </w:t>
      </w:r>
    </w:p>
    <w:p w:rsidR="00000000" w:rsidRDefault="0071484B">
      <w:pPr>
        <w:pStyle w:val="DefaultParagraphFont"/>
        <w:widowControl w:val="0"/>
        <w:autoSpaceDE w:val="0"/>
        <w:autoSpaceDN w:val="0"/>
        <w:adjustRightInd w:val="0"/>
        <w:spacing w:after="0" w:line="223" w:lineRule="exact"/>
        <w:rPr>
          <w:rFonts w:ascii="Bookman Old Style" w:hAnsi="Bookman Old Style" w:cs="Bookman Old Style"/>
          <w:sz w:val="24"/>
          <w:szCs w:val="24"/>
        </w:rPr>
      </w:pPr>
    </w:p>
    <w:p w:rsidR="00000000" w:rsidRDefault="0071484B">
      <w:pPr>
        <w:pStyle w:val="DefaultParagraphFont"/>
        <w:widowControl w:val="0"/>
        <w:numPr>
          <w:ilvl w:val="1"/>
          <w:numId w:val="114"/>
        </w:numPr>
        <w:tabs>
          <w:tab w:val="clear" w:pos="1440"/>
          <w:tab w:val="num" w:pos="1323"/>
        </w:tabs>
        <w:overflowPunct w:val="0"/>
        <w:autoSpaceDE w:val="0"/>
        <w:autoSpaceDN w:val="0"/>
        <w:adjustRightInd w:val="0"/>
        <w:spacing w:after="0" w:line="335" w:lineRule="auto"/>
        <w:ind w:left="640" w:hanging="8"/>
        <w:jc w:val="both"/>
        <w:rPr>
          <w:rFonts w:ascii="Bookman Old Style" w:hAnsi="Bookman Old Style" w:cs="Bookman Old Style"/>
          <w:sz w:val="24"/>
          <w:szCs w:val="24"/>
        </w:rPr>
      </w:pPr>
      <w:r>
        <w:rPr>
          <w:rFonts w:ascii="Bookman Old Style" w:hAnsi="Bookman Old Style" w:cs="Bookman Old Style"/>
          <w:sz w:val="24"/>
          <w:szCs w:val="24"/>
        </w:rPr>
        <w:t xml:space="preserve">in respect of any contingent or unascertained debt or any such claim admissible to proof in winding up of the company, the value, so far as can be justly estimated of such debt or claim: </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440" w:left="1080" w:header="720" w:footer="720" w:gutter="0"/>
          <w:cols w:space="720" w:equalWidth="0">
            <w:col w:w="9720"/>
          </w:cols>
          <w:noEndnote/>
        </w:sectPr>
      </w:pPr>
    </w:p>
    <w:p w:rsidR="00000000" w:rsidRDefault="0071484B">
      <w:pPr>
        <w:pStyle w:val="DefaultParagraphFont"/>
        <w:widowControl w:val="0"/>
        <w:autoSpaceDE w:val="0"/>
        <w:autoSpaceDN w:val="0"/>
        <w:adjustRightInd w:val="0"/>
        <w:spacing w:after="0" w:line="239" w:lineRule="auto"/>
        <w:ind w:left="4068"/>
        <w:rPr>
          <w:rFonts w:ascii="Times New Roman" w:hAnsi="Times New Roman" w:cs="Times New Roman"/>
          <w:sz w:val="24"/>
          <w:szCs w:val="24"/>
        </w:rPr>
      </w:pPr>
      <w:bookmarkStart w:id="63" w:name="page63"/>
      <w:bookmarkEnd w:id="63"/>
      <w:r>
        <w:rPr>
          <w:rFonts w:ascii="Calibri" w:hAnsi="Calibri" w:cs="Calibri"/>
        </w:rPr>
        <w:lastRenderedPageBreak/>
        <w:t>63</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14"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53" w:lineRule="auto"/>
        <w:ind w:left="8"/>
        <w:jc w:val="both"/>
        <w:rPr>
          <w:rFonts w:ascii="Times New Roman" w:hAnsi="Times New Roman" w:cs="Times New Roman"/>
          <w:sz w:val="24"/>
          <w:szCs w:val="24"/>
        </w:rPr>
      </w:pPr>
      <w:r>
        <w:rPr>
          <w:rFonts w:ascii="Bookman Old Style" w:hAnsi="Bookman Old Style" w:cs="Bookman Old Style"/>
          <w:sz w:val="24"/>
          <w:szCs w:val="24"/>
        </w:rPr>
        <w:t>Provided that the petitioner compa</w:t>
      </w:r>
      <w:r>
        <w:rPr>
          <w:rFonts w:ascii="Bookman Old Style" w:hAnsi="Bookman Old Style" w:cs="Bookman Old Style"/>
          <w:sz w:val="24"/>
          <w:szCs w:val="24"/>
        </w:rPr>
        <w:t>ny shall file an affidavit, signed by the company secretary of the company, if any and not less than two directors of the company, one of whom shall be a managing director, where there is one, to the effect that they have made a full enquiry into the affai</w:t>
      </w:r>
      <w:r>
        <w:rPr>
          <w:rFonts w:ascii="Bookman Old Style" w:hAnsi="Bookman Old Style" w:cs="Bookman Old Style"/>
          <w:sz w:val="24"/>
          <w:szCs w:val="24"/>
        </w:rPr>
        <w:t xml:space="preserve">rs of the company and, having done so, have formed an opinion that the list of creditors is correct, and that the estimated value as given in the list of the debts or claims payable on a contingency or not ascertained are proper estimates of the values of </w:t>
      </w:r>
      <w:r>
        <w:rPr>
          <w:rFonts w:ascii="Bookman Old Style" w:hAnsi="Bookman Old Style" w:cs="Bookman Old Style"/>
          <w:sz w:val="24"/>
          <w:szCs w:val="24"/>
        </w:rPr>
        <w:t>such debts and claims and that there are no other debts of , or claims against, the company to their knowledge.</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97" w:lineRule="exact"/>
        <w:rPr>
          <w:rFonts w:ascii="Times New Roman" w:hAnsi="Times New Roman" w:cs="Times New Roman"/>
          <w:sz w:val="24"/>
          <w:szCs w:val="24"/>
        </w:rPr>
      </w:pPr>
    </w:p>
    <w:p w:rsidR="00000000" w:rsidRDefault="0071484B">
      <w:pPr>
        <w:pStyle w:val="DefaultParagraphFont"/>
        <w:widowControl w:val="0"/>
        <w:numPr>
          <w:ilvl w:val="0"/>
          <w:numId w:val="115"/>
        </w:numPr>
        <w:tabs>
          <w:tab w:val="clear" w:pos="720"/>
          <w:tab w:val="num" w:pos="517"/>
        </w:tabs>
        <w:overflowPunct w:val="0"/>
        <w:autoSpaceDE w:val="0"/>
        <w:autoSpaceDN w:val="0"/>
        <w:adjustRightInd w:val="0"/>
        <w:spacing w:after="0" w:line="348" w:lineRule="auto"/>
        <w:ind w:left="8" w:hanging="8"/>
        <w:jc w:val="both"/>
        <w:rPr>
          <w:rFonts w:ascii="Bookman Old Style" w:hAnsi="Bookman Old Style" w:cs="Bookman Old Style"/>
          <w:sz w:val="24"/>
          <w:szCs w:val="24"/>
        </w:rPr>
      </w:pPr>
      <w:r>
        <w:rPr>
          <w:rFonts w:ascii="Bookman Old Style" w:hAnsi="Bookman Old Style" w:cs="Bookman Old Style"/>
          <w:sz w:val="24"/>
          <w:szCs w:val="24"/>
        </w:rPr>
        <w:t>A duly authenticated copy of such list of creditors shall be kept at the registered office of the company and any person desirous of inspecting the same may, at any time during the ordinary hours of business, inspect and take extracts from the same on paym</w:t>
      </w:r>
      <w:r>
        <w:rPr>
          <w:rFonts w:ascii="Bookman Old Style" w:hAnsi="Bookman Old Style" w:cs="Bookman Old Style"/>
          <w:sz w:val="24"/>
          <w:szCs w:val="24"/>
        </w:rPr>
        <w:t xml:space="preserve">ent of the sum of rupees ten per page to the company.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236" w:lineRule="exact"/>
        <w:rPr>
          <w:rFonts w:ascii="Bookman Old Style" w:hAnsi="Bookman Old Style" w:cs="Bookman Old Style"/>
          <w:sz w:val="24"/>
          <w:szCs w:val="24"/>
        </w:rPr>
      </w:pPr>
    </w:p>
    <w:p w:rsidR="00000000" w:rsidRDefault="0071484B">
      <w:pPr>
        <w:pStyle w:val="DefaultParagraphFont"/>
        <w:widowControl w:val="0"/>
        <w:numPr>
          <w:ilvl w:val="0"/>
          <w:numId w:val="115"/>
        </w:numPr>
        <w:tabs>
          <w:tab w:val="clear" w:pos="720"/>
          <w:tab w:val="num" w:pos="368"/>
        </w:tabs>
        <w:overflowPunct w:val="0"/>
        <w:autoSpaceDE w:val="0"/>
        <w:autoSpaceDN w:val="0"/>
        <w:adjustRightInd w:val="0"/>
        <w:spacing w:after="0" w:line="240" w:lineRule="auto"/>
        <w:ind w:left="368" w:hanging="368"/>
        <w:jc w:val="both"/>
        <w:rPr>
          <w:rFonts w:ascii="Bookman Old Style" w:hAnsi="Bookman Old Style" w:cs="Bookman Old Style"/>
          <w:sz w:val="24"/>
          <w:szCs w:val="24"/>
        </w:rPr>
      </w:pPr>
      <w:r>
        <w:rPr>
          <w:rFonts w:ascii="Bookman Old Style" w:hAnsi="Bookman Old Style" w:cs="Bookman Old Style"/>
          <w:sz w:val="24"/>
          <w:szCs w:val="24"/>
        </w:rPr>
        <w:t xml:space="preserve">The company shall at least 14 days before the date of hearing </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63" w:lineRule="exact"/>
        <w:rPr>
          <w:rFonts w:ascii="Times New Roman" w:hAnsi="Times New Roman" w:cs="Times New Roman"/>
          <w:sz w:val="24"/>
          <w:szCs w:val="24"/>
        </w:rPr>
      </w:pPr>
    </w:p>
    <w:p w:rsidR="00000000" w:rsidRDefault="0071484B">
      <w:pPr>
        <w:pStyle w:val="DefaultParagraphFont"/>
        <w:widowControl w:val="0"/>
        <w:numPr>
          <w:ilvl w:val="0"/>
          <w:numId w:val="116"/>
        </w:numPr>
        <w:tabs>
          <w:tab w:val="clear" w:pos="720"/>
          <w:tab w:val="num" w:pos="728"/>
        </w:tabs>
        <w:overflowPunct w:val="0"/>
        <w:autoSpaceDE w:val="0"/>
        <w:autoSpaceDN w:val="0"/>
        <w:adjustRightInd w:val="0"/>
        <w:spacing w:after="0" w:line="240" w:lineRule="auto"/>
        <w:ind w:left="728" w:hanging="728"/>
        <w:jc w:val="both"/>
        <w:rPr>
          <w:rFonts w:ascii="Bookman Old Style" w:hAnsi="Bookman Old Style" w:cs="Bookman Old Style"/>
          <w:sz w:val="24"/>
          <w:szCs w:val="24"/>
        </w:rPr>
      </w:pPr>
      <w:r>
        <w:rPr>
          <w:rFonts w:ascii="Bookman Old Style" w:hAnsi="Bookman Old Style" w:cs="Bookman Old Style"/>
          <w:sz w:val="24"/>
          <w:szCs w:val="24"/>
        </w:rPr>
        <w:t xml:space="preserve">advertise the petition in accordance with rule 11; </w:t>
      </w:r>
    </w:p>
    <w:p w:rsidR="00000000" w:rsidRDefault="0071484B">
      <w:pPr>
        <w:pStyle w:val="DefaultParagraphFont"/>
        <w:widowControl w:val="0"/>
        <w:autoSpaceDE w:val="0"/>
        <w:autoSpaceDN w:val="0"/>
        <w:adjustRightInd w:val="0"/>
        <w:spacing w:after="0" w:line="252" w:lineRule="exact"/>
        <w:rPr>
          <w:rFonts w:ascii="Bookman Old Style" w:hAnsi="Bookman Old Style" w:cs="Bookman Old Style"/>
          <w:sz w:val="24"/>
          <w:szCs w:val="24"/>
        </w:rPr>
      </w:pPr>
    </w:p>
    <w:p w:rsidR="00000000" w:rsidRDefault="0071484B">
      <w:pPr>
        <w:pStyle w:val="DefaultParagraphFont"/>
        <w:widowControl w:val="0"/>
        <w:numPr>
          <w:ilvl w:val="0"/>
          <w:numId w:val="116"/>
        </w:numPr>
        <w:tabs>
          <w:tab w:val="clear" w:pos="720"/>
          <w:tab w:val="num" w:pos="728"/>
        </w:tabs>
        <w:overflowPunct w:val="0"/>
        <w:autoSpaceDE w:val="0"/>
        <w:autoSpaceDN w:val="0"/>
        <w:adjustRightInd w:val="0"/>
        <w:spacing w:after="0" w:line="240" w:lineRule="auto"/>
        <w:ind w:left="728" w:hanging="728"/>
        <w:jc w:val="both"/>
        <w:rPr>
          <w:rFonts w:ascii="Bookman Old Style" w:hAnsi="Bookman Old Style" w:cs="Bookman Old Style"/>
          <w:sz w:val="23"/>
          <w:szCs w:val="23"/>
        </w:rPr>
      </w:pPr>
      <w:r>
        <w:rPr>
          <w:rFonts w:ascii="Bookman Old Style" w:hAnsi="Bookman Old Style" w:cs="Bookman Old Style"/>
          <w:sz w:val="23"/>
          <w:szCs w:val="23"/>
        </w:rPr>
        <w:t>serve, by registered post with acknowledgement due, individual not</w:t>
      </w:r>
      <w:r>
        <w:rPr>
          <w:rFonts w:ascii="Bookman Old Style" w:hAnsi="Bookman Old Style" w:cs="Bookman Old Style"/>
          <w:sz w:val="23"/>
          <w:szCs w:val="23"/>
        </w:rPr>
        <w:t xml:space="preserve">ice(s) </w:t>
      </w:r>
    </w:p>
    <w:p w:rsidR="00000000" w:rsidRDefault="0071484B">
      <w:pPr>
        <w:pStyle w:val="DefaultParagraphFont"/>
        <w:widowControl w:val="0"/>
        <w:autoSpaceDE w:val="0"/>
        <w:autoSpaceDN w:val="0"/>
        <w:adjustRightInd w:val="0"/>
        <w:spacing w:after="0" w:line="197" w:lineRule="exact"/>
        <w:rPr>
          <w:rFonts w:ascii="Bookman Old Style" w:hAnsi="Bookman Old Style" w:cs="Bookman Old Style"/>
          <w:sz w:val="23"/>
          <w:szCs w:val="23"/>
        </w:rPr>
      </w:pPr>
    </w:p>
    <w:p w:rsidR="00000000" w:rsidRDefault="0071484B">
      <w:pPr>
        <w:pStyle w:val="DefaultParagraphFont"/>
        <w:widowControl w:val="0"/>
        <w:overflowPunct w:val="0"/>
        <w:autoSpaceDE w:val="0"/>
        <w:autoSpaceDN w:val="0"/>
        <w:adjustRightInd w:val="0"/>
        <w:spacing w:after="0" w:line="309" w:lineRule="auto"/>
        <w:ind w:left="728"/>
        <w:jc w:val="both"/>
        <w:rPr>
          <w:rFonts w:ascii="Bookman Old Style" w:hAnsi="Bookman Old Style" w:cs="Bookman Old Style"/>
          <w:sz w:val="23"/>
          <w:szCs w:val="23"/>
        </w:rPr>
      </w:pPr>
      <w:r>
        <w:rPr>
          <w:rFonts w:ascii="Bookman Old Style" w:hAnsi="Bookman Old Style" w:cs="Bookman Old Style"/>
          <w:sz w:val="24"/>
          <w:szCs w:val="24"/>
        </w:rPr>
        <w:t xml:space="preserve">, in </w:t>
      </w:r>
      <w:r>
        <w:rPr>
          <w:rFonts w:ascii="Bookman Old Style" w:hAnsi="Bookman Old Style" w:cs="Bookman Old Style"/>
          <w:b/>
          <w:bCs/>
          <w:sz w:val="24"/>
          <w:szCs w:val="24"/>
        </w:rPr>
        <w:t>Form No. 3 B</w:t>
      </w:r>
      <w:r>
        <w:rPr>
          <w:rFonts w:ascii="Bookman Old Style" w:hAnsi="Bookman Old Style" w:cs="Bookman Old Style"/>
          <w:sz w:val="24"/>
          <w:szCs w:val="24"/>
        </w:rPr>
        <w:t xml:space="preserve"> to the effect set out in sub-rule (a) above on each debenture-holder and creditor of the company; and </w:t>
      </w:r>
    </w:p>
    <w:p w:rsidR="00000000" w:rsidRDefault="0071484B">
      <w:pPr>
        <w:pStyle w:val="DefaultParagraphFont"/>
        <w:widowControl w:val="0"/>
        <w:autoSpaceDE w:val="0"/>
        <w:autoSpaceDN w:val="0"/>
        <w:adjustRightInd w:val="0"/>
        <w:spacing w:after="0" w:line="221" w:lineRule="exact"/>
        <w:rPr>
          <w:rFonts w:ascii="Bookman Old Style" w:hAnsi="Bookman Old Style" w:cs="Bookman Old Style"/>
          <w:sz w:val="23"/>
          <w:szCs w:val="23"/>
        </w:rPr>
      </w:pPr>
    </w:p>
    <w:p w:rsidR="00000000" w:rsidRDefault="0071484B">
      <w:pPr>
        <w:pStyle w:val="DefaultParagraphFont"/>
        <w:widowControl w:val="0"/>
        <w:numPr>
          <w:ilvl w:val="0"/>
          <w:numId w:val="116"/>
        </w:numPr>
        <w:tabs>
          <w:tab w:val="clear" w:pos="720"/>
          <w:tab w:val="num" w:pos="728"/>
        </w:tabs>
        <w:overflowPunct w:val="0"/>
        <w:autoSpaceDE w:val="0"/>
        <w:autoSpaceDN w:val="0"/>
        <w:adjustRightInd w:val="0"/>
        <w:spacing w:after="0" w:line="347" w:lineRule="auto"/>
        <w:ind w:left="728" w:hanging="728"/>
        <w:jc w:val="both"/>
        <w:rPr>
          <w:rFonts w:ascii="Bookman Old Style" w:hAnsi="Bookman Old Style" w:cs="Bookman Old Style"/>
          <w:sz w:val="24"/>
          <w:szCs w:val="24"/>
        </w:rPr>
      </w:pPr>
      <w:r>
        <w:rPr>
          <w:rFonts w:ascii="Bookman Old Style" w:hAnsi="Bookman Old Style" w:cs="Bookman Old Style"/>
          <w:sz w:val="24"/>
          <w:szCs w:val="24"/>
        </w:rPr>
        <w:t>serve, by registered post with acknowledgement due, a notice together with the copy of the petition to the Central Government, Registrar of companies and to the Securities and Exchange Board, in the case of listed companies and to the regulatory body, if t</w:t>
      </w:r>
      <w:r>
        <w:rPr>
          <w:rFonts w:ascii="Bookman Old Style" w:hAnsi="Bookman Old Style" w:cs="Bookman Old Style"/>
          <w:sz w:val="24"/>
          <w:szCs w:val="24"/>
        </w:rPr>
        <w:t xml:space="preserve">he company is regulated under any Special Act: </w:t>
      </w:r>
    </w:p>
    <w:p w:rsidR="00000000" w:rsidRDefault="0071484B">
      <w:pPr>
        <w:pStyle w:val="DefaultParagraphFont"/>
        <w:widowControl w:val="0"/>
        <w:autoSpaceDE w:val="0"/>
        <w:autoSpaceDN w:val="0"/>
        <w:adjustRightInd w:val="0"/>
        <w:spacing w:after="0" w:line="177"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12" w:lineRule="auto"/>
        <w:ind w:left="728" w:hanging="720"/>
        <w:rPr>
          <w:rFonts w:ascii="Times New Roman" w:hAnsi="Times New Roman" w:cs="Times New Roman"/>
          <w:sz w:val="24"/>
          <w:szCs w:val="24"/>
        </w:rPr>
      </w:pPr>
      <w:r>
        <w:rPr>
          <w:rFonts w:ascii="Bookman Old Style" w:hAnsi="Bookman Old Style" w:cs="Bookman Old Style"/>
          <w:sz w:val="24"/>
          <w:szCs w:val="24"/>
        </w:rPr>
        <w:t>(6) Where any objection of any person whose interest is likely to be affected by the proposed petition has been received by the petitioner, it shall</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440" w:left="1712" w:header="720" w:footer="720" w:gutter="0"/>
          <w:cols w:space="720" w:equalWidth="0">
            <w:col w:w="9088"/>
          </w:cols>
          <w:noEndnote/>
        </w:sectPr>
      </w:pPr>
    </w:p>
    <w:p w:rsidR="00000000" w:rsidRDefault="0071484B">
      <w:pPr>
        <w:pStyle w:val="DefaultParagraphFont"/>
        <w:widowControl w:val="0"/>
        <w:autoSpaceDE w:val="0"/>
        <w:autoSpaceDN w:val="0"/>
        <w:adjustRightInd w:val="0"/>
        <w:spacing w:after="0" w:line="239" w:lineRule="auto"/>
        <w:ind w:left="4068"/>
        <w:rPr>
          <w:rFonts w:ascii="Times New Roman" w:hAnsi="Times New Roman" w:cs="Times New Roman"/>
          <w:sz w:val="24"/>
          <w:szCs w:val="24"/>
        </w:rPr>
      </w:pPr>
      <w:bookmarkStart w:id="64" w:name="page64"/>
      <w:bookmarkEnd w:id="64"/>
      <w:r>
        <w:rPr>
          <w:rFonts w:ascii="Calibri" w:hAnsi="Calibri" w:cs="Calibri"/>
        </w:rPr>
        <w:lastRenderedPageBreak/>
        <w:t>64</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14"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10" w:lineRule="auto"/>
        <w:ind w:left="728"/>
        <w:rPr>
          <w:rFonts w:ascii="Times New Roman" w:hAnsi="Times New Roman" w:cs="Times New Roman"/>
          <w:sz w:val="24"/>
          <w:szCs w:val="24"/>
        </w:rPr>
      </w:pPr>
      <w:r>
        <w:rPr>
          <w:rFonts w:ascii="Bookman Old Style" w:hAnsi="Bookman Old Style" w:cs="Bookman Old Style"/>
          <w:sz w:val="24"/>
          <w:szCs w:val="24"/>
        </w:rPr>
        <w:t>serve a copy thereof to the Registrar of companies on or before the date of hearing:</w:t>
      </w:r>
    </w:p>
    <w:p w:rsidR="00000000" w:rsidRDefault="0071484B">
      <w:pPr>
        <w:pStyle w:val="DefaultParagraphFont"/>
        <w:widowControl w:val="0"/>
        <w:autoSpaceDE w:val="0"/>
        <w:autoSpaceDN w:val="0"/>
        <w:adjustRightInd w:val="0"/>
        <w:spacing w:after="0" w:line="218"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47" w:lineRule="auto"/>
        <w:ind w:left="728" w:hanging="720"/>
        <w:jc w:val="both"/>
        <w:rPr>
          <w:rFonts w:ascii="Times New Roman" w:hAnsi="Times New Roman" w:cs="Times New Roman"/>
          <w:sz w:val="24"/>
          <w:szCs w:val="24"/>
        </w:rPr>
      </w:pPr>
      <w:r>
        <w:rPr>
          <w:rFonts w:ascii="Bookman Old Style" w:hAnsi="Bookman Old Style" w:cs="Bookman Old Style"/>
          <w:sz w:val="24"/>
          <w:szCs w:val="24"/>
        </w:rPr>
        <w:t xml:space="preserve">(7) While passing an order, the Tribunal may, if it is satisfied, having regard to all the circumstances of the case, that the conversion would not be in the interest of </w:t>
      </w:r>
      <w:r>
        <w:rPr>
          <w:rFonts w:ascii="Bookman Old Style" w:hAnsi="Bookman Old Style" w:cs="Bookman Old Style"/>
          <w:sz w:val="24"/>
          <w:szCs w:val="24"/>
        </w:rPr>
        <w:t>the company or is being made with a view to contravene or to avoid complying with the provisions of the Act, disallow the conversion.</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98"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12" w:lineRule="auto"/>
        <w:ind w:left="8"/>
        <w:jc w:val="both"/>
        <w:rPr>
          <w:rFonts w:ascii="Times New Roman" w:hAnsi="Times New Roman" w:cs="Times New Roman"/>
          <w:sz w:val="24"/>
          <w:szCs w:val="24"/>
        </w:rPr>
      </w:pPr>
      <w:r>
        <w:rPr>
          <w:rFonts w:ascii="Bookman Old Style" w:hAnsi="Bookman Old Style" w:cs="Bookman Old Style"/>
          <w:b/>
          <w:bCs/>
          <w:sz w:val="24"/>
          <w:szCs w:val="24"/>
        </w:rPr>
        <w:t>109. Application to Cancel Variation of Rights under sub-section (2) of Section 48.</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36"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54" w:lineRule="auto"/>
        <w:ind w:left="8"/>
        <w:jc w:val="both"/>
        <w:rPr>
          <w:rFonts w:ascii="Times New Roman" w:hAnsi="Times New Roman" w:cs="Times New Roman"/>
          <w:sz w:val="24"/>
          <w:szCs w:val="24"/>
        </w:rPr>
      </w:pPr>
      <w:r>
        <w:rPr>
          <w:rFonts w:ascii="Bookman Old Style" w:hAnsi="Bookman Old Style" w:cs="Bookman Old Style"/>
          <w:sz w:val="24"/>
          <w:szCs w:val="24"/>
        </w:rPr>
        <w:t>(1) Where an application to cancel</w:t>
      </w:r>
      <w:r>
        <w:rPr>
          <w:rFonts w:ascii="Bookman Old Style" w:hAnsi="Bookman Old Style" w:cs="Bookman Old Style"/>
          <w:sz w:val="24"/>
          <w:szCs w:val="24"/>
        </w:rPr>
        <w:t xml:space="preserve"> a variation of the rights attaching to any class of shares is made on behalf of the shareholders of that class entitled to apply for cancellation under sub-section (2) of section 48 by the letter of authority signed by the shareholders so entitled, author</w:t>
      </w:r>
      <w:r>
        <w:rPr>
          <w:rFonts w:ascii="Bookman Old Style" w:hAnsi="Bookman Old Style" w:cs="Bookman Old Style"/>
          <w:sz w:val="24"/>
          <w:szCs w:val="24"/>
        </w:rPr>
        <w:t>izing the applicant or applicants to present the application on their behalf, shall be annexed to the application, and the names and addresses of all the said shareholders, the number of shares held by each of them, aggregate number of such shares held and</w:t>
      </w:r>
      <w:r>
        <w:rPr>
          <w:rFonts w:ascii="Bookman Old Style" w:hAnsi="Bookman Old Style" w:cs="Bookman Old Style"/>
          <w:sz w:val="24"/>
          <w:szCs w:val="24"/>
        </w:rPr>
        <w:t xml:space="preserve"> percentage of the issue shares of that class shall be set out in the schedule to the application.</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86"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12" w:lineRule="auto"/>
        <w:ind w:left="8" w:firstLine="77"/>
        <w:jc w:val="both"/>
        <w:rPr>
          <w:rFonts w:ascii="Times New Roman" w:hAnsi="Times New Roman" w:cs="Times New Roman"/>
          <w:sz w:val="24"/>
          <w:szCs w:val="24"/>
        </w:rPr>
      </w:pPr>
      <w:r>
        <w:rPr>
          <w:rFonts w:ascii="Bookman Old Style" w:hAnsi="Bookman Old Style" w:cs="Bookman Old Style"/>
          <w:sz w:val="24"/>
          <w:szCs w:val="24"/>
        </w:rPr>
        <w:t xml:space="preserve">(2) The application in </w:t>
      </w:r>
      <w:r>
        <w:rPr>
          <w:rFonts w:ascii="Bookman Old Style" w:hAnsi="Bookman Old Style" w:cs="Bookman Old Style"/>
          <w:b/>
          <w:bCs/>
          <w:sz w:val="24"/>
          <w:szCs w:val="24"/>
        </w:rPr>
        <w:t>Form No. 1</w:t>
      </w:r>
      <w:r>
        <w:rPr>
          <w:rFonts w:ascii="Bookman Old Style" w:hAnsi="Bookman Old Style" w:cs="Bookman Old Style"/>
          <w:sz w:val="24"/>
          <w:szCs w:val="24"/>
        </w:rPr>
        <w:t xml:space="preserve"> shall be accompanied by documents mentioned in Annexure D and shall set out;</w:t>
      </w:r>
    </w:p>
    <w:p w:rsidR="00000000" w:rsidRDefault="0071484B">
      <w:pPr>
        <w:pStyle w:val="DefaultParagraphFont"/>
        <w:widowControl w:val="0"/>
        <w:autoSpaceDE w:val="0"/>
        <w:autoSpaceDN w:val="0"/>
        <w:adjustRightInd w:val="0"/>
        <w:spacing w:after="0" w:line="56" w:lineRule="exact"/>
        <w:rPr>
          <w:rFonts w:ascii="Times New Roman" w:hAnsi="Times New Roman" w:cs="Times New Roman"/>
          <w:sz w:val="24"/>
          <w:szCs w:val="24"/>
        </w:rPr>
      </w:pPr>
    </w:p>
    <w:p w:rsidR="00000000" w:rsidRDefault="0071484B">
      <w:pPr>
        <w:pStyle w:val="DefaultParagraphFont"/>
        <w:widowControl w:val="0"/>
        <w:numPr>
          <w:ilvl w:val="0"/>
          <w:numId w:val="117"/>
        </w:numPr>
        <w:tabs>
          <w:tab w:val="clear" w:pos="720"/>
          <w:tab w:val="num" w:pos="368"/>
        </w:tabs>
        <w:overflowPunct w:val="0"/>
        <w:autoSpaceDE w:val="0"/>
        <w:autoSpaceDN w:val="0"/>
        <w:adjustRightInd w:val="0"/>
        <w:spacing w:after="0" w:line="240" w:lineRule="auto"/>
        <w:ind w:left="368" w:hanging="368"/>
        <w:jc w:val="both"/>
        <w:rPr>
          <w:rFonts w:ascii="Bookman Old Style" w:hAnsi="Bookman Old Style" w:cs="Bookman Old Style"/>
          <w:sz w:val="24"/>
          <w:szCs w:val="24"/>
        </w:rPr>
      </w:pPr>
      <w:r>
        <w:rPr>
          <w:rFonts w:ascii="Bookman Old Style" w:hAnsi="Bookman Old Style" w:cs="Bookman Old Style"/>
          <w:sz w:val="24"/>
          <w:szCs w:val="24"/>
        </w:rPr>
        <w:t xml:space="preserve">the particulars of registration </w:t>
      </w:r>
    </w:p>
    <w:p w:rsidR="00000000" w:rsidRDefault="0071484B">
      <w:pPr>
        <w:pStyle w:val="DefaultParagraphFont"/>
        <w:widowControl w:val="0"/>
        <w:autoSpaceDE w:val="0"/>
        <w:autoSpaceDN w:val="0"/>
        <w:adjustRightInd w:val="0"/>
        <w:spacing w:after="0" w:line="198" w:lineRule="exact"/>
        <w:rPr>
          <w:rFonts w:ascii="Bookman Old Style" w:hAnsi="Bookman Old Style" w:cs="Bookman Old Style"/>
          <w:sz w:val="24"/>
          <w:szCs w:val="24"/>
        </w:rPr>
      </w:pPr>
    </w:p>
    <w:p w:rsidR="00000000" w:rsidRDefault="0071484B">
      <w:pPr>
        <w:pStyle w:val="DefaultParagraphFont"/>
        <w:widowControl w:val="0"/>
        <w:numPr>
          <w:ilvl w:val="0"/>
          <w:numId w:val="117"/>
        </w:numPr>
        <w:tabs>
          <w:tab w:val="clear" w:pos="720"/>
          <w:tab w:val="num" w:pos="380"/>
        </w:tabs>
        <w:overflowPunct w:val="0"/>
        <w:autoSpaceDE w:val="0"/>
        <w:autoSpaceDN w:val="0"/>
        <w:adjustRightInd w:val="0"/>
        <w:spacing w:after="0" w:line="335" w:lineRule="auto"/>
        <w:ind w:left="8" w:hanging="8"/>
        <w:jc w:val="both"/>
        <w:rPr>
          <w:rFonts w:ascii="Bookman Old Style" w:hAnsi="Bookman Old Style" w:cs="Bookman Old Style"/>
          <w:sz w:val="24"/>
          <w:szCs w:val="24"/>
        </w:rPr>
      </w:pPr>
      <w:r>
        <w:rPr>
          <w:rFonts w:ascii="Bookman Old Style" w:hAnsi="Bookman Old Style" w:cs="Bookman Old Style"/>
          <w:sz w:val="24"/>
          <w:szCs w:val="24"/>
        </w:rPr>
        <w:t xml:space="preserve">the capital structure , the different classes of shares into which the share capital of the company is divided and the rights attached to each class of shares </w:t>
      </w:r>
    </w:p>
    <w:p w:rsidR="00000000" w:rsidRDefault="0071484B">
      <w:pPr>
        <w:pStyle w:val="DefaultParagraphFont"/>
        <w:widowControl w:val="0"/>
        <w:autoSpaceDE w:val="0"/>
        <w:autoSpaceDN w:val="0"/>
        <w:adjustRightInd w:val="0"/>
        <w:spacing w:after="0" w:line="88" w:lineRule="exact"/>
        <w:rPr>
          <w:rFonts w:ascii="Bookman Old Style" w:hAnsi="Bookman Old Style" w:cs="Bookman Old Style"/>
          <w:sz w:val="24"/>
          <w:szCs w:val="24"/>
        </w:rPr>
      </w:pPr>
    </w:p>
    <w:p w:rsidR="00000000" w:rsidRDefault="0071484B">
      <w:pPr>
        <w:pStyle w:val="DefaultParagraphFont"/>
        <w:widowControl w:val="0"/>
        <w:numPr>
          <w:ilvl w:val="0"/>
          <w:numId w:val="117"/>
        </w:numPr>
        <w:tabs>
          <w:tab w:val="clear" w:pos="720"/>
          <w:tab w:val="num" w:pos="363"/>
        </w:tabs>
        <w:overflowPunct w:val="0"/>
        <w:autoSpaceDE w:val="0"/>
        <w:autoSpaceDN w:val="0"/>
        <w:adjustRightInd w:val="0"/>
        <w:spacing w:after="0" w:line="310" w:lineRule="auto"/>
        <w:ind w:left="8" w:hanging="8"/>
        <w:jc w:val="both"/>
        <w:rPr>
          <w:rFonts w:ascii="Bookman Old Style" w:hAnsi="Bookman Old Style" w:cs="Bookman Old Style"/>
          <w:sz w:val="24"/>
          <w:szCs w:val="24"/>
        </w:rPr>
      </w:pPr>
      <w:r>
        <w:rPr>
          <w:rFonts w:ascii="Bookman Old Style" w:hAnsi="Bookman Old Style" w:cs="Bookman Old Style"/>
          <w:sz w:val="24"/>
          <w:szCs w:val="24"/>
        </w:rPr>
        <w:t>the provisions of the memorandum or articles authorizing the variation of the rights atta</w:t>
      </w:r>
      <w:r>
        <w:rPr>
          <w:rFonts w:ascii="Bookman Old Style" w:hAnsi="Bookman Old Style" w:cs="Bookman Old Style"/>
          <w:sz w:val="24"/>
          <w:szCs w:val="24"/>
        </w:rPr>
        <w:t xml:space="preserve">ched to the various classes of shares </w:t>
      </w:r>
    </w:p>
    <w:p w:rsidR="00000000" w:rsidRDefault="0071484B">
      <w:pPr>
        <w:pStyle w:val="DefaultParagraphFont"/>
        <w:widowControl w:val="0"/>
        <w:autoSpaceDE w:val="0"/>
        <w:autoSpaceDN w:val="0"/>
        <w:adjustRightInd w:val="0"/>
        <w:spacing w:after="0" w:line="59" w:lineRule="exact"/>
        <w:rPr>
          <w:rFonts w:ascii="Bookman Old Style" w:hAnsi="Bookman Old Style" w:cs="Bookman Old Style"/>
          <w:sz w:val="24"/>
          <w:szCs w:val="24"/>
        </w:rPr>
      </w:pPr>
    </w:p>
    <w:p w:rsidR="00000000" w:rsidRDefault="0071484B">
      <w:pPr>
        <w:pStyle w:val="DefaultParagraphFont"/>
        <w:widowControl w:val="0"/>
        <w:numPr>
          <w:ilvl w:val="0"/>
          <w:numId w:val="117"/>
        </w:numPr>
        <w:tabs>
          <w:tab w:val="clear" w:pos="720"/>
          <w:tab w:val="num" w:pos="448"/>
        </w:tabs>
        <w:overflowPunct w:val="0"/>
        <w:autoSpaceDE w:val="0"/>
        <w:autoSpaceDN w:val="0"/>
        <w:adjustRightInd w:val="0"/>
        <w:spacing w:after="0" w:line="240" w:lineRule="auto"/>
        <w:ind w:left="448" w:hanging="448"/>
        <w:jc w:val="both"/>
        <w:rPr>
          <w:rFonts w:ascii="Bookman Old Style" w:hAnsi="Bookman Old Style" w:cs="Bookman Old Style"/>
          <w:sz w:val="24"/>
          <w:szCs w:val="24"/>
        </w:rPr>
      </w:pPr>
      <w:r>
        <w:rPr>
          <w:rFonts w:ascii="Bookman Old Style" w:hAnsi="Bookman Old Style" w:cs="Bookman Old Style"/>
          <w:sz w:val="24"/>
          <w:szCs w:val="24"/>
        </w:rPr>
        <w:t xml:space="preserve">the total number of shares of the class whose rights have been varied </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440" w:left="1712" w:header="720" w:footer="720" w:gutter="0"/>
          <w:cols w:space="720" w:equalWidth="0">
            <w:col w:w="9088"/>
          </w:cols>
          <w:noEndnote/>
        </w:sectPr>
      </w:pPr>
    </w:p>
    <w:p w:rsidR="00000000" w:rsidRDefault="0071484B">
      <w:pPr>
        <w:pStyle w:val="DefaultParagraphFont"/>
        <w:widowControl w:val="0"/>
        <w:autoSpaceDE w:val="0"/>
        <w:autoSpaceDN w:val="0"/>
        <w:adjustRightInd w:val="0"/>
        <w:spacing w:after="0" w:line="239" w:lineRule="auto"/>
        <w:ind w:left="4789"/>
        <w:rPr>
          <w:rFonts w:ascii="Times New Roman" w:hAnsi="Times New Roman" w:cs="Times New Roman"/>
          <w:sz w:val="24"/>
          <w:szCs w:val="24"/>
        </w:rPr>
      </w:pPr>
      <w:bookmarkStart w:id="65" w:name="page65"/>
      <w:bookmarkEnd w:id="65"/>
      <w:r>
        <w:rPr>
          <w:rFonts w:ascii="Calibri" w:hAnsi="Calibri" w:cs="Calibri"/>
        </w:rPr>
        <w:lastRenderedPageBreak/>
        <w:t>65</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14" w:lineRule="exact"/>
        <w:rPr>
          <w:rFonts w:ascii="Times New Roman" w:hAnsi="Times New Roman" w:cs="Times New Roman"/>
          <w:sz w:val="24"/>
          <w:szCs w:val="24"/>
        </w:rPr>
      </w:pPr>
    </w:p>
    <w:p w:rsidR="00000000" w:rsidRDefault="0071484B">
      <w:pPr>
        <w:pStyle w:val="DefaultParagraphFont"/>
        <w:widowControl w:val="0"/>
        <w:numPr>
          <w:ilvl w:val="2"/>
          <w:numId w:val="118"/>
        </w:numPr>
        <w:tabs>
          <w:tab w:val="clear" w:pos="2160"/>
          <w:tab w:val="num" w:pos="1074"/>
        </w:tabs>
        <w:overflowPunct w:val="0"/>
        <w:autoSpaceDE w:val="0"/>
        <w:autoSpaceDN w:val="0"/>
        <w:adjustRightInd w:val="0"/>
        <w:spacing w:after="0" w:line="344" w:lineRule="auto"/>
        <w:ind w:left="729" w:hanging="8"/>
        <w:jc w:val="both"/>
        <w:rPr>
          <w:rFonts w:ascii="Bookman Old Style" w:hAnsi="Bookman Old Style" w:cs="Bookman Old Style"/>
          <w:sz w:val="24"/>
          <w:szCs w:val="24"/>
        </w:rPr>
      </w:pPr>
      <w:r>
        <w:rPr>
          <w:rFonts w:ascii="Bookman Old Style" w:hAnsi="Bookman Old Style" w:cs="Bookman Old Style"/>
          <w:sz w:val="24"/>
          <w:szCs w:val="24"/>
        </w:rPr>
        <w:t xml:space="preserve">the nature of the variation made, and so far as may have been ascertained by the applicants, the number of shareholders of the class who gave their consent to the variation or voted in favor of the resolution for variation and the number of shares held by </w:t>
      </w:r>
      <w:r>
        <w:rPr>
          <w:rFonts w:ascii="Bookman Old Style" w:hAnsi="Bookman Old Style" w:cs="Bookman Old Style"/>
          <w:sz w:val="24"/>
          <w:szCs w:val="24"/>
        </w:rPr>
        <w:t xml:space="preserve">them, </w:t>
      </w:r>
    </w:p>
    <w:p w:rsidR="00000000" w:rsidRDefault="0071484B">
      <w:pPr>
        <w:pStyle w:val="DefaultParagraphFont"/>
        <w:widowControl w:val="0"/>
        <w:autoSpaceDE w:val="0"/>
        <w:autoSpaceDN w:val="0"/>
        <w:adjustRightInd w:val="0"/>
        <w:spacing w:after="0" w:line="74" w:lineRule="exact"/>
        <w:rPr>
          <w:rFonts w:ascii="Bookman Old Style" w:hAnsi="Bookman Old Style" w:cs="Bookman Old Style"/>
          <w:sz w:val="24"/>
          <w:szCs w:val="24"/>
        </w:rPr>
      </w:pPr>
    </w:p>
    <w:p w:rsidR="00000000" w:rsidRDefault="0071484B">
      <w:pPr>
        <w:pStyle w:val="DefaultParagraphFont"/>
        <w:widowControl w:val="0"/>
        <w:numPr>
          <w:ilvl w:val="2"/>
          <w:numId w:val="118"/>
        </w:numPr>
        <w:tabs>
          <w:tab w:val="clear" w:pos="2160"/>
          <w:tab w:val="num" w:pos="1053"/>
        </w:tabs>
        <w:overflowPunct w:val="0"/>
        <w:autoSpaceDE w:val="0"/>
        <w:autoSpaceDN w:val="0"/>
        <w:adjustRightInd w:val="0"/>
        <w:spacing w:after="0" w:line="310" w:lineRule="auto"/>
        <w:ind w:left="729" w:hanging="8"/>
        <w:jc w:val="both"/>
        <w:rPr>
          <w:rFonts w:ascii="Bookman Old Style" w:hAnsi="Bookman Old Style" w:cs="Bookman Old Style"/>
          <w:sz w:val="24"/>
          <w:szCs w:val="24"/>
        </w:rPr>
      </w:pPr>
      <w:r>
        <w:rPr>
          <w:rFonts w:ascii="Bookman Old Style" w:hAnsi="Bookman Old Style" w:cs="Bookman Old Style"/>
          <w:sz w:val="24"/>
          <w:szCs w:val="24"/>
        </w:rPr>
        <w:t xml:space="preserve">the number of shareholders who did not consent to the variation or who voted against the resolution, and the number of shares held by them, </w:t>
      </w:r>
    </w:p>
    <w:p w:rsidR="00000000" w:rsidRDefault="0071484B">
      <w:pPr>
        <w:pStyle w:val="DefaultParagraphFont"/>
        <w:widowControl w:val="0"/>
        <w:autoSpaceDE w:val="0"/>
        <w:autoSpaceDN w:val="0"/>
        <w:adjustRightInd w:val="0"/>
        <w:spacing w:after="0" w:line="117" w:lineRule="exact"/>
        <w:rPr>
          <w:rFonts w:ascii="Bookman Old Style" w:hAnsi="Bookman Old Style" w:cs="Bookman Old Style"/>
          <w:sz w:val="24"/>
          <w:szCs w:val="24"/>
        </w:rPr>
      </w:pPr>
    </w:p>
    <w:p w:rsidR="00000000" w:rsidRDefault="0071484B">
      <w:pPr>
        <w:pStyle w:val="DefaultParagraphFont"/>
        <w:widowControl w:val="0"/>
        <w:numPr>
          <w:ilvl w:val="2"/>
          <w:numId w:val="118"/>
        </w:numPr>
        <w:tabs>
          <w:tab w:val="clear" w:pos="2160"/>
          <w:tab w:val="num" w:pos="1108"/>
        </w:tabs>
        <w:overflowPunct w:val="0"/>
        <w:autoSpaceDE w:val="0"/>
        <w:autoSpaceDN w:val="0"/>
        <w:adjustRightInd w:val="0"/>
        <w:spacing w:after="0" w:line="314" w:lineRule="auto"/>
        <w:ind w:left="729" w:hanging="8"/>
        <w:jc w:val="both"/>
        <w:rPr>
          <w:rFonts w:ascii="Bookman Old Style" w:hAnsi="Bookman Old Style" w:cs="Bookman Old Style"/>
          <w:sz w:val="24"/>
          <w:szCs w:val="24"/>
        </w:rPr>
      </w:pPr>
      <w:r>
        <w:rPr>
          <w:rFonts w:ascii="Bookman Old Style" w:hAnsi="Bookman Old Style" w:cs="Bookman Old Style"/>
          <w:sz w:val="24"/>
          <w:szCs w:val="24"/>
        </w:rPr>
        <w:t xml:space="preserve">the date or dates on which the consent was given or the resolution was passed, </w:t>
      </w:r>
    </w:p>
    <w:p w:rsidR="00000000" w:rsidRDefault="0071484B">
      <w:pPr>
        <w:pStyle w:val="DefaultParagraphFont"/>
        <w:widowControl w:val="0"/>
        <w:autoSpaceDE w:val="0"/>
        <w:autoSpaceDN w:val="0"/>
        <w:adjustRightInd w:val="0"/>
        <w:spacing w:after="0" w:line="54" w:lineRule="exact"/>
        <w:rPr>
          <w:rFonts w:ascii="Bookman Old Style" w:hAnsi="Bookman Old Style" w:cs="Bookman Old Style"/>
          <w:sz w:val="24"/>
          <w:szCs w:val="24"/>
        </w:rPr>
      </w:pPr>
    </w:p>
    <w:p w:rsidR="00000000" w:rsidRDefault="0071484B">
      <w:pPr>
        <w:pStyle w:val="DefaultParagraphFont"/>
        <w:widowControl w:val="0"/>
        <w:numPr>
          <w:ilvl w:val="2"/>
          <w:numId w:val="118"/>
        </w:numPr>
        <w:tabs>
          <w:tab w:val="clear" w:pos="2160"/>
          <w:tab w:val="num" w:pos="1109"/>
        </w:tabs>
        <w:overflowPunct w:val="0"/>
        <w:autoSpaceDE w:val="0"/>
        <w:autoSpaceDN w:val="0"/>
        <w:adjustRightInd w:val="0"/>
        <w:spacing w:after="0" w:line="240" w:lineRule="auto"/>
        <w:ind w:left="1109" w:hanging="388"/>
        <w:jc w:val="both"/>
        <w:rPr>
          <w:rFonts w:ascii="Bookman Old Style" w:hAnsi="Bookman Old Style" w:cs="Bookman Old Style"/>
          <w:sz w:val="24"/>
          <w:szCs w:val="24"/>
        </w:rPr>
      </w:pPr>
      <w:r>
        <w:rPr>
          <w:rFonts w:ascii="Bookman Old Style" w:hAnsi="Bookman Old Style" w:cs="Bookman Old Style"/>
          <w:sz w:val="24"/>
          <w:szCs w:val="24"/>
        </w:rPr>
        <w:t xml:space="preserve">the reasons for opposing the variation.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219" w:lineRule="exact"/>
        <w:rPr>
          <w:rFonts w:ascii="Bookman Old Style" w:hAnsi="Bookman Old Style" w:cs="Bookman Old Style"/>
          <w:sz w:val="24"/>
          <w:szCs w:val="24"/>
        </w:rPr>
      </w:pPr>
    </w:p>
    <w:p w:rsidR="00000000" w:rsidRDefault="0071484B">
      <w:pPr>
        <w:pStyle w:val="DefaultParagraphFont"/>
        <w:widowControl w:val="0"/>
        <w:numPr>
          <w:ilvl w:val="0"/>
          <w:numId w:val="119"/>
        </w:numPr>
        <w:tabs>
          <w:tab w:val="clear" w:pos="720"/>
          <w:tab w:val="num" w:pos="400"/>
        </w:tabs>
        <w:overflowPunct w:val="0"/>
        <w:autoSpaceDE w:val="0"/>
        <w:autoSpaceDN w:val="0"/>
        <w:adjustRightInd w:val="0"/>
        <w:spacing w:after="0" w:line="312"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 xml:space="preserve">The applicant shall at least 14 days before the date of the filing of the petition advertise the application in accordance with rule 11. </w:t>
      </w:r>
    </w:p>
    <w:p w:rsidR="00000000" w:rsidRDefault="0071484B">
      <w:pPr>
        <w:pStyle w:val="DefaultParagraphFont"/>
        <w:widowControl w:val="0"/>
        <w:autoSpaceDE w:val="0"/>
        <w:autoSpaceDN w:val="0"/>
        <w:adjustRightInd w:val="0"/>
        <w:spacing w:after="0" w:line="112" w:lineRule="exact"/>
        <w:rPr>
          <w:rFonts w:ascii="Bookman Old Style" w:hAnsi="Bookman Old Style" w:cs="Bookman Old Style"/>
          <w:sz w:val="24"/>
          <w:szCs w:val="24"/>
        </w:rPr>
      </w:pPr>
    </w:p>
    <w:p w:rsidR="00000000" w:rsidRDefault="0071484B">
      <w:pPr>
        <w:pStyle w:val="DefaultParagraphFont"/>
        <w:widowControl w:val="0"/>
        <w:numPr>
          <w:ilvl w:val="0"/>
          <w:numId w:val="119"/>
        </w:numPr>
        <w:tabs>
          <w:tab w:val="clear" w:pos="720"/>
          <w:tab w:val="num" w:pos="469"/>
        </w:tabs>
        <w:overflowPunct w:val="0"/>
        <w:autoSpaceDE w:val="0"/>
        <w:autoSpaceDN w:val="0"/>
        <w:adjustRightInd w:val="0"/>
        <w:spacing w:after="0" w:line="355" w:lineRule="auto"/>
        <w:ind w:left="9" w:hanging="9"/>
        <w:jc w:val="both"/>
        <w:rPr>
          <w:rFonts w:ascii="Bookman Old Style" w:hAnsi="Bookman Old Style" w:cs="Bookman Old Style"/>
          <w:sz w:val="23"/>
          <w:szCs w:val="23"/>
        </w:rPr>
      </w:pPr>
      <w:r>
        <w:rPr>
          <w:rFonts w:ascii="Bookman Old Style" w:hAnsi="Bookman Old Style" w:cs="Bookman Old Style"/>
          <w:sz w:val="23"/>
          <w:szCs w:val="23"/>
        </w:rPr>
        <w:t xml:space="preserve">Where any objection of any person whose interest is likely to be affected by the proposed application has been received by the applicant, it shall serve a copy thereof to the Registrar of companies and Regional Director on or before the date of hearing: </w:t>
      </w:r>
    </w:p>
    <w:p w:rsidR="00000000" w:rsidRDefault="0071484B">
      <w:pPr>
        <w:pStyle w:val="DefaultParagraphFont"/>
        <w:widowControl w:val="0"/>
        <w:autoSpaceDE w:val="0"/>
        <w:autoSpaceDN w:val="0"/>
        <w:adjustRightInd w:val="0"/>
        <w:spacing w:after="0" w:line="167" w:lineRule="exact"/>
        <w:rPr>
          <w:rFonts w:ascii="Bookman Old Style" w:hAnsi="Bookman Old Style" w:cs="Bookman Old Style"/>
          <w:sz w:val="23"/>
          <w:szCs w:val="23"/>
        </w:rPr>
      </w:pPr>
    </w:p>
    <w:p w:rsidR="00000000" w:rsidRDefault="0071484B">
      <w:pPr>
        <w:pStyle w:val="DefaultParagraphFont"/>
        <w:widowControl w:val="0"/>
        <w:numPr>
          <w:ilvl w:val="1"/>
          <w:numId w:val="119"/>
        </w:numPr>
        <w:tabs>
          <w:tab w:val="clear" w:pos="1440"/>
          <w:tab w:val="num" w:pos="446"/>
        </w:tabs>
        <w:overflowPunct w:val="0"/>
        <w:autoSpaceDE w:val="0"/>
        <w:autoSpaceDN w:val="0"/>
        <w:adjustRightInd w:val="0"/>
        <w:spacing w:after="0" w:line="347" w:lineRule="auto"/>
        <w:ind w:left="9" w:firstLine="68"/>
        <w:jc w:val="both"/>
        <w:rPr>
          <w:rFonts w:ascii="Bookman Old Style" w:hAnsi="Bookman Old Style" w:cs="Bookman Old Style"/>
          <w:sz w:val="24"/>
          <w:szCs w:val="24"/>
        </w:rPr>
      </w:pPr>
      <w:r>
        <w:rPr>
          <w:rFonts w:ascii="Bookman Old Style" w:hAnsi="Bookman Old Style" w:cs="Bookman Old Style"/>
          <w:sz w:val="24"/>
          <w:szCs w:val="24"/>
        </w:rPr>
        <w:t>On any such application, the Tribunal, after hearing the applicant and any other person as appears to it to be interested in the application, may, if it is satisfied, having regard to all the circumstances of the case, that the variation would unfairl</w:t>
      </w:r>
      <w:r>
        <w:rPr>
          <w:rFonts w:ascii="Bookman Old Style" w:hAnsi="Bookman Old Style" w:cs="Bookman Old Style"/>
          <w:sz w:val="24"/>
          <w:szCs w:val="24"/>
        </w:rPr>
        <w:t xml:space="preserve">y prejudice the shareholders of the class represented by the applicant, disallow the variation, and shall if not so satisfied, confirm the variation: </w:t>
      </w:r>
    </w:p>
    <w:p w:rsidR="00000000" w:rsidRDefault="0071484B">
      <w:pPr>
        <w:pStyle w:val="DefaultParagraphFont"/>
        <w:widowControl w:val="0"/>
        <w:autoSpaceDE w:val="0"/>
        <w:autoSpaceDN w:val="0"/>
        <w:adjustRightInd w:val="0"/>
        <w:spacing w:after="0" w:line="179"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10" w:lineRule="auto"/>
        <w:ind w:left="9"/>
        <w:rPr>
          <w:rFonts w:ascii="Times New Roman" w:hAnsi="Times New Roman" w:cs="Times New Roman"/>
          <w:sz w:val="24"/>
          <w:szCs w:val="24"/>
        </w:rPr>
      </w:pPr>
      <w:r>
        <w:rPr>
          <w:rFonts w:ascii="Bookman Old Style" w:hAnsi="Bookman Old Style" w:cs="Bookman Old Style"/>
          <w:sz w:val="24"/>
          <w:szCs w:val="24"/>
        </w:rPr>
        <w:t>Provided that the Tribunal may, at its discretion, make such orders as to cost as it thinks fit.</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82"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49"/>
        <w:rPr>
          <w:rFonts w:ascii="Times New Roman" w:hAnsi="Times New Roman" w:cs="Times New Roman"/>
          <w:sz w:val="24"/>
          <w:szCs w:val="24"/>
        </w:rPr>
      </w:pPr>
      <w:r>
        <w:rPr>
          <w:rFonts w:ascii="Bookman Old Style" w:hAnsi="Bookman Old Style" w:cs="Bookman Old Style"/>
          <w:sz w:val="24"/>
          <w:szCs w:val="24"/>
        </w:rPr>
        <w:t>(6)  The decision of the Tribunal on any such application shall be final.</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64" w:lineRule="exact"/>
        <w:rPr>
          <w:rFonts w:ascii="Times New Roman" w:hAnsi="Times New Roman" w:cs="Times New Roman"/>
          <w:sz w:val="24"/>
          <w:szCs w:val="24"/>
        </w:rPr>
      </w:pPr>
    </w:p>
    <w:p w:rsidR="00000000" w:rsidRDefault="0071484B">
      <w:pPr>
        <w:pStyle w:val="DefaultParagraphFont"/>
        <w:widowControl w:val="0"/>
        <w:numPr>
          <w:ilvl w:val="0"/>
          <w:numId w:val="120"/>
        </w:numPr>
        <w:tabs>
          <w:tab w:val="clear" w:pos="720"/>
          <w:tab w:val="num" w:pos="729"/>
        </w:tabs>
        <w:overflowPunct w:val="0"/>
        <w:autoSpaceDE w:val="0"/>
        <w:autoSpaceDN w:val="0"/>
        <w:adjustRightInd w:val="0"/>
        <w:spacing w:after="0" w:line="240" w:lineRule="auto"/>
        <w:ind w:left="729" w:hanging="729"/>
        <w:jc w:val="both"/>
        <w:rPr>
          <w:rFonts w:ascii="Bookman Old Style" w:hAnsi="Bookman Old Style" w:cs="Bookman Old Style"/>
          <w:b/>
          <w:bCs/>
          <w:sz w:val="24"/>
          <w:szCs w:val="24"/>
        </w:rPr>
      </w:pPr>
      <w:r>
        <w:rPr>
          <w:rFonts w:ascii="Bookman Old Style" w:hAnsi="Bookman Old Style" w:cs="Bookman Old Style"/>
          <w:b/>
          <w:bCs/>
          <w:sz w:val="24"/>
          <w:szCs w:val="24"/>
        </w:rPr>
        <w:t xml:space="preserve">Petition under sub-section (3) of section 55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b/>
          <w:bCs/>
          <w:sz w:val="24"/>
          <w:szCs w:val="24"/>
        </w:rPr>
      </w:pP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b/>
          <w:bCs/>
          <w:sz w:val="24"/>
          <w:szCs w:val="24"/>
        </w:rPr>
      </w:pPr>
    </w:p>
    <w:p w:rsidR="00000000" w:rsidRDefault="0071484B">
      <w:pPr>
        <w:pStyle w:val="DefaultParagraphFont"/>
        <w:widowControl w:val="0"/>
        <w:autoSpaceDE w:val="0"/>
        <w:autoSpaceDN w:val="0"/>
        <w:adjustRightInd w:val="0"/>
        <w:spacing w:after="0" w:line="219" w:lineRule="exact"/>
        <w:rPr>
          <w:rFonts w:ascii="Bookman Old Style" w:hAnsi="Bookman Old Style" w:cs="Bookman Old Style"/>
          <w:b/>
          <w:bCs/>
          <w:sz w:val="24"/>
          <w:szCs w:val="24"/>
        </w:rPr>
      </w:pPr>
    </w:p>
    <w:p w:rsidR="00000000" w:rsidRDefault="0071484B">
      <w:pPr>
        <w:pStyle w:val="DefaultParagraphFont"/>
        <w:widowControl w:val="0"/>
        <w:numPr>
          <w:ilvl w:val="1"/>
          <w:numId w:val="120"/>
        </w:numPr>
        <w:tabs>
          <w:tab w:val="clear" w:pos="1440"/>
          <w:tab w:val="num" w:pos="1089"/>
        </w:tabs>
        <w:overflowPunct w:val="0"/>
        <w:autoSpaceDE w:val="0"/>
        <w:autoSpaceDN w:val="0"/>
        <w:adjustRightInd w:val="0"/>
        <w:spacing w:after="0" w:line="312" w:lineRule="auto"/>
        <w:ind w:left="1089" w:hanging="728"/>
        <w:jc w:val="both"/>
        <w:rPr>
          <w:rFonts w:ascii="Bookman Old Style" w:hAnsi="Bookman Old Style" w:cs="Bookman Old Style"/>
          <w:sz w:val="24"/>
          <w:szCs w:val="24"/>
        </w:rPr>
      </w:pPr>
      <w:r>
        <w:rPr>
          <w:rFonts w:ascii="Bookman Old Style" w:hAnsi="Bookman Old Style" w:cs="Bookman Old Style"/>
          <w:sz w:val="24"/>
          <w:szCs w:val="24"/>
        </w:rPr>
        <w:t xml:space="preserve">The petition in </w:t>
      </w:r>
      <w:r>
        <w:rPr>
          <w:rFonts w:ascii="Bookman Old Style" w:hAnsi="Bookman Old Style" w:cs="Bookman Old Style"/>
          <w:b/>
          <w:bCs/>
          <w:sz w:val="24"/>
          <w:szCs w:val="24"/>
        </w:rPr>
        <w:t>Form No. 1</w:t>
      </w:r>
      <w:r>
        <w:rPr>
          <w:rFonts w:ascii="Bookman Old Style" w:hAnsi="Bookman Old Style" w:cs="Bookman Old Style"/>
          <w:sz w:val="24"/>
          <w:szCs w:val="24"/>
        </w:rPr>
        <w:t xml:space="preserve"> shall be accompanied by documents mentioned in Annexure D and shall set out: </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440" w:left="991" w:header="720" w:footer="720" w:gutter="0"/>
          <w:cols w:space="720" w:equalWidth="0">
            <w:col w:w="9809"/>
          </w:cols>
          <w:noEndnote/>
        </w:sectPr>
      </w:pPr>
    </w:p>
    <w:p w:rsidR="00000000" w:rsidRDefault="0071484B">
      <w:pPr>
        <w:pStyle w:val="DefaultParagraphFont"/>
        <w:widowControl w:val="0"/>
        <w:autoSpaceDE w:val="0"/>
        <w:autoSpaceDN w:val="0"/>
        <w:adjustRightInd w:val="0"/>
        <w:spacing w:after="0" w:line="239" w:lineRule="auto"/>
        <w:ind w:left="4433"/>
        <w:rPr>
          <w:rFonts w:ascii="Times New Roman" w:hAnsi="Times New Roman" w:cs="Times New Roman"/>
          <w:sz w:val="24"/>
          <w:szCs w:val="24"/>
        </w:rPr>
      </w:pPr>
      <w:bookmarkStart w:id="66" w:name="page66"/>
      <w:bookmarkEnd w:id="66"/>
      <w:r>
        <w:rPr>
          <w:rFonts w:ascii="Calibri" w:hAnsi="Calibri" w:cs="Calibri"/>
        </w:rPr>
        <w:lastRenderedPageBreak/>
        <w:t>66</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57" w:lineRule="exact"/>
        <w:rPr>
          <w:rFonts w:ascii="Times New Roman" w:hAnsi="Times New Roman" w:cs="Times New Roman"/>
          <w:sz w:val="24"/>
          <w:szCs w:val="24"/>
        </w:rPr>
      </w:pPr>
    </w:p>
    <w:p w:rsidR="00000000" w:rsidRDefault="0071484B">
      <w:pPr>
        <w:pStyle w:val="DefaultParagraphFont"/>
        <w:widowControl w:val="0"/>
        <w:numPr>
          <w:ilvl w:val="0"/>
          <w:numId w:val="121"/>
        </w:numPr>
        <w:tabs>
          <w:tab w:val="clear" w:pos="720"/>
          <w:tab w:val="num" w:pos="733"/>
        </w:tabs>
        <w:overflowPunct w:val="0"/>
        <w:autoSpaceDE w:val="0"/>
        <w:autoSpaceDN w:val="0"/>
        <w:adjustRightInd w:val="0"/>
        <w:spacing w:after="0" w:line="240" w:lineRule="auto"/>
        <w:ind w:left="733" w:hanging="368"/>
        <w:jc w:val="both"/>
        <w:rPr>
          <w:rFonts w:ascii="Bookman Old Style" w:hAnsi="Bookman Old Style" w:cs="Bookman Old Style"/>
          <w:sz w:val="24"/>
          <w:szCs w:val="24"/>
        </w:rPr>
      </w:pPr>
      <w:r>
        <w:rPr>
          <w:rFonts w:ascii="Bookman Old Style" w:hAnsi="Bookman Old Style" w:cs="Bookman Old Style"/>
          <w:sz w:val="24"/>
          <w:szCs w:val="24"/>
        </w:rPr>
        <w:t xml:space="preserve">the particulars of registration </w:t>
      </w:r>
    </w:p>
    <w:p w:rsidR="00000000" w:rsidRDefault="0071484B">
      <w:pPr>
        <w:pStyle w:val="DefaultParagraphFont"/>
        <w:widowControl w:val="0"/>
        <w:autoSpaceDE w:val="0"/>
        <w:autoSpaceDN w:val="0"/>
        <w:adjustRightInd w:val="0"/>
        <w:spacing w:after="0" w:line="198" w:lineRule="exact"/>
        <w:rPr>
          <w:rFonts w:ascii="Bookman Old Style" w:hAnsi="Bookman Old Style" w:cs="Bookman Old Style"/>
          <w:sz w:val="24"/>
          <w:szCs w:val="24"/>
        </w:rPr>
      </w:pPr>
    </w:p>
    <w:p w:rsidR="00000000" w:rsidRDefault="0071484B">
      <w:pPr>
        <w:pStyle w:val="DefaultParagraphFont"/>
        <w:widowControl w:val="0"/>
        <w:numPr>
          <w:ilvl w:val="0"/>
          <w:numId w:val="121"/>
        </w:numPr>
        <w:tabs>
          <w:tab w:val="clear" w:pos="720"/>
          <w:tab w:val="num" w:pos="757"/>
        </w:tabs>
        <w:overflowPunct w:val="0"/>
        <w:autoSpaceDE w:val="0"/>
        <w:autoSpaceDN w:val="0"/>
        <w:adjustRightInd w:val="0"/>
        <w:spacing w:after="0" w:line="312" w:lineRule="auto"/>
        <w:ind w:left="373" w:hanging="8"/>
        <w:jc w:val="both"/>
        <w:rPr>
          <w:rFonts w:ascii="Bookman Old Style" w:hAnsi="Bookman Old Style" w:cs="Bookman Old Style"/>
          <w:sz w:val="24"/>
          <w:szCs w:val="24"/>
        </w:rPr>
      </w:pPr>
      <w:r>
        <w:rPr>
          <w:rFonts w:ascii="Bookman Old Style" w:hAnsi="Bookman Old Style" w:cs="Bookman Old Style"/>
          <w:sz w:val="24"/>
          <w:szCs w:val="24"/>
        </w:rPr>
        <w:t xml:space="preserve">the capital structure, the different classes of shares into which the share capital of the company is divided; </w:t>
      </w:r>
    </w:p>
    <w:p w:rsidR="00000000" w:rsidRDefault="0071484B">
      <w:pPr>
        <w:pStyle w:val="DefaultParagraphFont"/>
        <w:widowControl w:val="0"/>
        <w:autoSpaceDE w:val="0"/>
        <w:autoSpaceDN w:val="0"/>
        <w:adjustRightInd w:val="0"/>
        <w:spacing w:after="0" w:line="112" w:lineRule="exact"/>
        <w:rPr>
          <w:rFonts w:ascii="Bookman Old Style" w:hAnsi="Bookman Old Style" w:cs="Bookman Old Style"/>
          <w:sz w:val="24"/>
          <w:szCs w:val="24"/>
        </w:rPr>
      </w:pPr>
    </w:p>
    <w:p w:rsidR="00000000" w:rsidRDefault="0071484B">
      <w:pPr>
        <w:pStyle w:val="DefaultParagraphFont"/>
        <w:widowControl w:val="0"/>
        <w:numPr>
          <w:ilvl w:val="0"/>
          <w:numId w:val="121"/>
        </w:numPr>
        <w:tabs>
          <w:tab w:val="clear" w:pos="720"/>
          <w:tab w:val="num" w:pos="767"/>
        </w:tabs>
        <w:overflowPunct w:val="0"/>
        <w:autoSpaceDE w:val="0"/>
        <w:autoSpaceDN w:val="0"/>
        <w:adjustRightInd w:val="0"/>
        <w:spacing w:after="0" w:line="310" w:lineRule="auto"/>
        <w:ind w:left="373" w:hanging="8"/>
        <w:jc w:val="both"/>
        <w:rPr>
          <w:rFonts w:ascii="Bookman Old Style" w:hAnsi="Bookman Old Style" w:cs="Bookman Old Style"/>
          <w:sz w:val="24"/>
          <w:szCs w:val="24"/>
        </w:rPr>
      </w:pPr>
      <w:r>
        <w:rPr>
          <w:rFonts w:ascii="Bookman Old Style" w:hAnsi="Bookman Old Style" w:cs="Bookman Old Style"/>
          <w:sz w:val="24"/>
          <w:szCs w:val="24"/>
        </w:rPr>
        <w:t xml:space="preserve">the provisions of the memorandum or articles authorizing the issue of preference shares; </w:t>
      </w:r>
    </w:p>
    <w:p w:rsidR="00000000" w:rsidRDefault="0071484B">
      <w:pPr>
        <w:pStyle w:val="DefaultParagraphFont"/>
        <w:widowControl w:val="0"/>
        <w:autoSpaceDE w:val="0"/>
        <w:autoSpaceDN w:val="0"/>
        <w:adjustRightInd w:val="0"/>
        <w:spacing w:after="0" w:line="59" w:lineRule="exact"/>
        <w:rPr>
          <w:rFonts w:ascii="Bookman Old Style" w:hAnsi="Bookman Old Style" w:cs="Bookman Old Style"/>
          <w:sz w:val="24"/>
          <w:szCs w:val="24"/>
        </w:rPr>
      </w:pPr>
    </w:p>
    <w:p w:rsidR="00000000" w:rsidRDefault="0071484B">
      <w:pPr>
        <w:pStyle w:val="DefaultParagraphFont"/>
        <w:widowControl w:val="0"/>
        <w:numPr>
          <w:ilvl w:val="0"/>
          <w:numId w:val="121"/>
        </w:numPr>
        <w:tabs>
          <w:tab w:val="clear" w:pos="720"/>
          <w:tab w:val="num" w:pos="813"/>
        </w:tabs>
        <w:overflowPunct w:val="0"/>
        <w:autoSpaceDE w:val="0"/>
        <w:autoSpaceDN w:val="0"/>
        <w:adjustRightInd w:val="0"/>
        <w:spacing w:after="0" w:line="240" w:lineRule="auto"/>
        <w:ind w:left="813" w:hanging="448"/>
        <w:jc w:val="both"/>
        <w:rPr>
          <w:rFonts w:ascii="Bookman Old Style" w:hAnsi="Bookman Old Style" w:cs="Bookman Old Style"/>
          <w:sz w:val="24"/>
          <w:szCs w:val="24"/>
        </w:rPr>
      </w:pPr>
      <w:r>
        <w:rPr>
          <w:rFonts w:ascii="Bookman Old Style" w:hAnsi="Bookman Old Style" w:cs="Bookman Old Style"/>
          <w:sz w:val="24"/>
          <w:szCs w:val="24"/>
        </w:rPr>
        <w:t xml:space="preserve">the total number of preference shares issued; </w:t>
      </w:r>
    </w:p>
    <w:p w:rsidR="00000000" w:rsidRDefault="0071484B">
      <w:pPr>
        <w:pStyle w:val="DefaultParagraphFont"/>
        <w:widowControl w:val="0"/>
        <w:autoSpaceDE w:val="0"/>
        <w:autoSpaceDN w:val="0"/>
        <w:adjustRightInd w:val="0"/>
        <w:spacing w:after="0" w:line="198" w:lineRule="exact"/>
        <w:rPr>
          <w:rFonts w:ascii="Bookman Old Style" w:hAnsi="Bookman Old Style" w:cs="Bookman Old Style"/>
          <w:sz w:val="24"/>
          <w:szCs w:val="24"/>
        </w:rPr>
      </w:pPr>
    </w:p>
    <w:p w:rsidR="00000000" w:rsidRDefault="0071484B">
      <w:pPr>
        <w:pStyle w:val="DefaultParagraphFont"/>
        <w:widowControl w:val="0"/>
        <w:numPr>
          <w:ilvl w:val="0"/>
          <w:numId w:val="121"/>
        </w:numPr>
        <w:tabs>
          <w:tab w:val="clear" w:pos="720"/>
          <w:tab w:val="num" w:pos="716"/>
        </w:tabs>
        <w:overflowPunct w:val="0"/>
        <w:autoSpaceDE w:val="0"/>
        <w:autoSpaceDN w:val="0"/>
        <w:adjustRightInd w:val="0"/>
        <w:spacing w:after="0" w:line="314" w:lineRule="auto"/>
        <w:ind w:left="373" w:hanging="8"/>
        <w:jc w:val="both"/>
        <w:rPr>
          <w:rFonts w:ascii="Bookman Old Style" w:hAnsi="Bookman Old Style" w:cs="Bookman Old Style"/>
          <w:sz w:val="24"/>
          <w:szCs w:val="24"/>
        </w:rPr>
      </w:pPr>
      <w:r>
        <w:rPr>
          <w:rFonts w:ascii="Bookman Old Style" w:hAnsi="Bookman Old Style" w:cs="Bookman Old Style"/>
          <w:sz w:val="24"/>
          <w:szCs w:val="24"/>
        </w:rPr>
        <w:t xml:space="preserve">Details of such preference shares which are not redeemed or unable to pay dividend. </w:t>
      </w:r>
    </w:p>
    <w:p w:rsidR="00000000" w:rsidRDefault="0071484B">
      <w:pPr>
        <w:pStyle w:val="DefaultParagraphFont"/>
        <w:widowControl w:val="0"/>
        <w:autoSpaceDE w:val="0"/>
        <w:autoSpaceDN w:val="0"/>
        <w:adjustRightInd w:val="0"/>
        <w:spacing w:after="0" w:line="54" w:lineRule="exact"/>
        <w:rPr>
          <w:rFonts w:ascii="Bookman Old Style" w:hAnsi="Bookman Old Style" w:cs="Bookman Old Style"/>
          <w:sz w:val="24"/>
          <w:szCs w:val="24"/>
        </w:rPr>
      </w:pPr>
    </w:p>
    <w:p w:rsidR="00000000" w:rsidRDefault="0071484B">
      <w:pPr>
        <w:pStyle w:val="DefaultParagraphFont"/>
        <w:widowControl w:val="0"/>
        <w:numPr>
          <w:ilvl w:val="0"/>
          <w:numId w:val="121"/>
        </w:numPr>
        <w:tabs>
          <w:tab w:val="clear" w:pos="720"/>
          <w:tab w:val="num" w:pos="1093"/>
        </w:tabs>
        <w:overflowPunct w:val="0"/>
        <w:autoSpaceDE w:val="0"/>
        <w:autoSpaceDN w:val="0"/>
        <w:adjustRightInd w:val="0"/>
        <w:spacing w:after="0" w:line="240" w:lineRule="auto"/>
        <w:ind w:left="1093" w:hanging="728"/>
        <w:jc w:val="both"/>
        <w:rPr>
          <w:rFonts w:ascii="Bookman Old Style" w:hAnsi="Bookman Old Style" w:cs="Bookman Old Style"/>
          <w:sz w:val="24"/>
          <w:szCs w:val="24"/>
        </w:rPr>
      </w:pPr>
      <w:r>
        <w:rPr>
          <w:rFonts w:ascii="Bookman Old Style" w:hAnsi="Bookman Old Style" w:cs="Bookman Old Style"/>
          <w:sz w:val="24"/>
          <w:szCs w:val="24"/>
        </w:rPr>
        <w:t xml:space="preserve">Terms and conditions of issue of such existing preference shares. </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19"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35" w:lineRule="auto"/>
        <w:ind w:left="273"/>
        <w:jc w:val="both"/>
        <w:rPr>
          <w:rFonts w:ascii="Times New Roman" w:hAnsi="Times New Roman" w:cs="Times New Roman"/>
          <w:sz w:val="24"/>
          <w:szCs w:val="24"/>
        </w:rPr>
      </w:pPr>
      <w:r>
        <w:rPr>
          <w:rFonts w:ascii="Bookman Old Style" w:hAnsi="Bookman Old Style" w:cs="Bookman Old Style"/>
          <w:sz w:val="24"/>
          <w:szCs w:val="24"/>
        </w:rPr>
        <w:t>(g) The total number of such preference shares (unredeemed) and number of holders consented for with value of such preference shares and percentage of holders who have consented for.</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53" w:lineRule="exact"/>
        <w:rPr>
          <w:rFonts w:ascii="Times New Roman" w:hAnsi="Times New Roman" w:cs="Times New Roman"/>
          <w:sz w:val="24"/>
          <w:szCs w:val="24"/>
        </w:rPr>
      </w:pPr>
    </w:p>
    <w:p w:rsidR="00000000" w:rsidRDefault="0071484B">
      <w:pPr>
        <w:pStyle w:val="DefaultParagraphFont"/>
        <w:widowControl w:val="0"/>
        <w:tabs>
          <w:tab w:val="left" w:pos="8993"/>
        </w:tabs>
        <w:autoSpaceDE w:val="0"/>
        <w:autoSpaceDN w:val="0"/>
        <w:adjustRightInd w:val="0"/>
        <w:spacing w:after="0" w:line="240" w:lineRule="auto"/>
        <w:ind w:left="173"/>
        <w:rPr>
          <w:rFonts w:ascii="Times New Roman" w:hAnsi="Times New Roman" w:cs="Times New Roman"/>
          <w:sz w:val="24"/>
          <w:szCs w:val="24"/>
        </w:rPr>
      </w:pPr>
      <w:r>
        <w:rPr>
          <w:rFonts w:ascii="Bookman Old Style" w:hAnsi="Bookman Old Style" w:cs="Bookman Old Style"/>
          <w:sz w:val="24"/>
          <w:szCs w:val="24"/>
        </w:rPr>
        <w:t>(h) The date or dates on which the consent was given or the resolution</w:t>
      </w:r>
      <w:r>
        <w:rPr>
          <w:rFonts w:ascii="Times New Roman" w:hAnsi="Times New Roman" w:cs="Times New Roman"/>
          <w:sz w:val="24"/>
          <w:szCs w:val="24"/>
        </w:rPr>
        <w:tab/>
      </w:r>
      <w:r>
        <w:rPr>
          <w:rFonts w:ascii="Bookman Old Style" w:hAnsi="Bookman Old Style" w:cs="Bookman Old Style"/>
          <w:sz w:val="23"/>
          <w:szCs w:val="23"/>
        </w:rPr>
        <w:t>was</w:t>
      </w:r>
    </w:p>
    <w:p w:rsidR="00000000" w:rsidRDefault="0071484B">
      <w:pPr>
        <w:pStyle w:val="DefaultParagraphFont"/>
        <w:widowControl w:val="0"/>
        <w:autoSpaceDE w:val="0"/>
        <w:autoSpaceDN w:val="0"/>
        <w:adjustRightInd w:val="0"/>
        <w:spacing w:after="0" w:line="143"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273"/>
        <w:rPr>
          <w:rFonts w:ascii="Times New Roman" w:hAnsi="Times New Roman" w:cs="Times New Roman"/>
          <w:sz w:val="24"/>
          <w:szCs w:val="24"/>
        </w:rPr>
      </w:pPr>
      <w:r>
        <w:rPr>
          <w:rFonts w:ascii="Bookman Old Style" w:hAnsi="Bookman Old Style" w:cs="Bookman Old Style"/>
          <w:sz w:val="24"/>
          <w:szCs w:val="24"/>
        </w:rPr>
        <w:t>passed.</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17"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47" w:lineRule="auto"/>
        <w:ind w:left="273"/>
        <w:jc w:val="both"/>
        <w:rPr>
          <w:rFonts w:ascii="Times New Roman" w:hAnsi="Times New Roman" w:cs="Times New Roman"/>
          <w:sz w:val="24"/>
          <w:szCs w:val="24"/>
        </w:rPr>
      </w:pPr>
      <w:r>
        <w:rPr>
          <w:rFonts w:ascii="Bookman Old Style" w:hAnsi="Bookman Old Style" w:cs="Bookman Old Style"/>
          <w:sz w:val="24"/>
          <w:szCs w:val="24"/>
        </w:rPr>
        <w:t>(2) On any such petition, the Tribunal, after hearing the petitioner and any other person as appears to it to be interested in the petition, may, if it is satisfied, hav</w:t>
      </w:r>
      <w:r>
        <w:rPr>
          <w:rFonts w:ascii="Bookman Old Style" w:hAnsi="Bookman Old Style" w:cs="Bookman Old Style"/>
          <w:sz w:val="24"/>
          <w:szCs w:val="24"/>
        </w:rPr>
        <w:t>ing regard to all the circumstances of the case may approve for issue of further redeemable preference shares equal to the amount due, including the dividend thereon, in respect of unredeemable preference shares.</w:t>
      </w:r>
    </w:p>
    <w:p w:rsidR="00000000" w:rsidRDefault="0071484B">
      <w:pPr>
        <w:pStyle w:val="DefaultParagraphFont"/>
        <w:widowControl w:val="0"/>
        <w:autoSpaceDE w:val="0"/>
        <w:autoSpaceDN w:val="0"/>
        <w:adjustRightInd w:val="0"/>
        <w:spacing w:after="0" w:line="179"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34" w:lineRule="auto"/>
        <w:ind w:left="273"/>
        <w:jc w:val="both"/>
        <w:rPr>
          <w:rFonts w:ascii="Times New Roman" w:hAnsi="Times New Roman" w:cs="Times New Roman"/>
          <w:sz w:val="24"/>
          <w:szCs w:val="24"/>
        </w:rPr>
      </w:pPr>
      <w:r>
        <w:rPr>
          <w:rFonts w:ascii="Bookman Old Style" w:hAnsi="Bookman Old Style" w:cs="Bookman Old Style"/>
          <w:sz w:val="24"/>
          <w:szCs w:val="24"/>
        </w:rPr>
        <w:t>Provided that the Tribunal shall, while gi</w:t>
      </w:r>
      <w:r>
        <w:rPr>
          <w:rFonts w:ascii="Bookman Old Style" w:hAnsi="Bookman Old Style" w:cs="Bookman Old Style"/>
          <w:sz w:val="24"/>
          <w:szCs w:val="24"/>
        </w:rPr>
        <w:t>ving approval, order the redemption forthwith of preference shares held by such persons who have not consented to the issue of further redeemable preference shares;</w:t>
      </w:r>
    </w:p>
    <w:p w:rsidR="00000000" w:rsidRDefault="0071484B">
      <w:pPr>
        <w:pStyle w:val="DefaultParagraphFont"/>
        <w:widowControl w:val="0"/>
        <w:autoSpaceDE w:val="0"/>
        <w:autoSpaceDN w:val="0"/>
        <w:adjustRightInd w:val="0"/>
        <w:spacing w:after="0" w:line="192"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10" w:lineRule="auto"/>
        <w:ind w:left="273"/>
        <w:jc w:val="both"/>
        <w:rPr>
          <w:rFonts w:ascii="Times New Roman" w:hAnsi="Times New Roman" w:cs="Times New Roman"/>
          <w:sz w:val="24"/>
          <w:szCs w:val="24"/>
        </w:rPr>
      </w:pPr>
      <w:r>
        <w:rPr>
          <w:rFonts w:ascii="Bookman Old Style" w:hAnsi="Bookman Old Style" w:cs="Bookman Old Style"/>
          <w:sz w:val="24"/>
          <w:szCs w:val="24"/>
        </w:rPr>
        <w:t>Provided further that the Tribunal may, at its discretion, make such orders as to cost as it thinks fit.</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82" w:lineRule="exact"/>
        <w:rPr>
          <w:rFonts w:ascii="Times New Roman" w:hAnsi="Times New Roman" w:cs="Times New Roman"/>
          <w:sz w:val="24"/>
          <w:szCs w:val="24"/>
        </w:rPr>
      </w:pPr>
    </w:p>
    <w:p w:rsidR="00000000" w:rsidRDefault="0071484B">
      <w:pPr>
        <w:pStyle w:val="DefaultParagraphFont"/>
        <w:widowControl w:val="0"/>
        <w:numPr>
          <w:ilvl w:val="0"/>
          <w:numId w:val="122"/>
        </w:numPr>
        <w:tabs>
          <w:tab w:val="clear" w:pos="720"/>
          <w:tab w:val="num" w:pos="593"/>
        </w:tabs>
        <w:overflowPunct w:val="0"/>
        <w:autoSpaceDE w:val="0"/>
        <w:autoSpaceDN w:val="0"/>
        <w:adjustRightInd w:val="0"/>
        <w:spacing w:after="0" w:line="240" w:lineRule="auto"/>
        <w:ind w:left="593" w:hanging="593"/>
        <w:jc w:val="both"/>
        <w:rPr>
          <w:rFonts w:ascii="Bookman Old Style" w:hAnsi="Bookman Old Style" w:cs="Bookman Old Style"/>
          <w:sz w:val="24"/>
          <w:szCs w:val="24"/>
        </w:rPr>
      </w:pPr>
      <w:r>
        <w:rPr>
          <w:rFonts w:ascii="Bookman Old Style" w:hAnsi="Bookman Old Style" w:cs="Bookman Old Style"/>
          <w:sz w:val="24"/>
          <w:szCs w:val="24"/>
        </w:rPr>
        <w:t xml:space="preserve">The decision of the Tribunal on any such petition shall be final. </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440" w:left="1347" w:header="720" w:footer="720" w:gutter="0"/>
          <w:cols w:space="720" w:equalWidth="0">
            <w:col w:w="9453"/>
          </w:cols>
          <w:noEndnote/>
        </w:sectPr>
      </w:pPr>
    </w:p>
    <w:p w:rsidR="00000000" w:rsidRDefault="0071484B">
      <w:pPr>
        <w:pStyle w:val="DefaultParagraphFont"/>
        <w:widowControl w:val="0"/>
        <w:autoSpaceDE w:val="0"/>
        <w:autoSpaceDN w:val="0"/>
        <w:adjustRightInd w:val="0"/>
        <w:spacing w:after="0" w:line="239" w:lineRule="auto"/>
        <w:ind w:left="4789"/>
        <w:rPr>
          <w:rFonts w:ascii="Times New Roman" w:hAnsi="Times New Roman" w:cs="Times New Roman"/>
          <w:sz w:val="24"/>
          <w:szCs w:val="24"/>
        </w:rPr>
      </w:pPr>
      <w:bookmarkStart w:id="67" w:name="page67"/>
      <w:bookmarkEnd w:id="67"/>
      <w:r>
        <w:rPr>
          <w:rFonts w:ascii="Calibri" w:hAnsi="Calibri" w:cs="Calibri"/>
        </w:rPr>
        <w:lastRenderedPageBreak/>
        <w:t>67</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58"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12" w:lineRule="auto"/>
        <w:ind w:left="9"/>
        <w:rPr>
          <w:rFonts w:ascii="Times New Roman" w:hAnsi="Times New Roman" w:cs="Times New Roman"/>
          <w:sz w:val="24"/>
          <w:szCs w:val="24"/>
        </w:rPr>
      </w:pPr>
      <w:r>
        <w:rPr>
          <w:rFonts w:ascii="Bookman Old Style" w:hAnsi="Bookman Old Style" w:cs="Bookman Old Style"/>
          <w:b/>
          <w:bCs/>
          <w:sz w:val="24"/>
          <w:szCs w:val="24"/>
        </w:rPr>
        <w:t>111. Form of application or petition for reduction of share capital under section 66 and Notice of Admission for directions:</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36" w:lineRule="exact"/>
        <w:rPr>
          <w:rFonts w:ascii="Times New Roman" w:hAnsi="Times New Roman" w:cs="Times New Roman"/>
          <w:sz w:val="24"/>
          <w:szCs w:val="24"/>
        </w:rPr>
      </w:pPr>
    </w:p>
    <w:p w:rsidR="00000000" w:rsidRDefault="0071484B">
      <w:pPr>
        <w:pStyle w:val="DefaultParagraphFont"/>
        <w:widowControl w:val="0"/>
        <w:numPr>
          <w:ilvl w:val="0"/>
          <w:numId w:val="123"/>
        </w:numPr>
        <w:tabs>
          <w:tab w:val="clear" w:pos="720"/>
          <w:tab w:val="num" w:pos="403"/>
        </w:tabs>
        <w:overflowPunct w:val="0"/>
        <w:autoSpaceDE w:val="0"/>
        <w:autoSpaceDN w:val="0"/>
        <w:adjustRightInd w:val="0"/>
        <w:spacing w:after="0" w:line="344" w:lineRule="auto"/>
        <w:ind w:left="9" w:hanging="9"/>
        <w:jc w:val="both"/>
        <w:rPr>
          <w:rFonts w:ascii="Bookman Old Style" w:hAnsi="Bookman Old Style" w:cs="Bookman Old Style"/>
          <w:b/>
          <w:bCs/>
          <w:sz w:val="24"/>
          <w:szCs w:val="24"/>
        </w:rPr>
      </w:pPr>
      <w:r>
        <w:rPr>
          <w:rFonts w:ascii="Bookman Old Style" w:hAnsi="Bookman Old Style" w:cs="Bookman Old Style"/>
          <w:sz w:val="24"/>
          <w:szCs w:val="24"/>
        </w:rPr>
        <w:t xml:space="preserve">An application to confirm a reduction of the share capital of a company shall be in </w:t>
      </w:r>
      <w:r>
        <w:rPr>
          <w:rFonts w:ascii="Bookman Old Style" w:hAnsi="Bookman Old Style" w:cs="Bookman Old Style"/>
          <w:b/>
          <w:bCs/>
          <w:sz w:val="24"/>
          <w:szCs w:val="24"/>
        </w:rPr>
        <w:t>Form No. 13</w:t>
      </w:r>
      <w:r>
        <w:rPr>
          <w:rFonts w:ascii="Bookman Old Style" w:hAnsi="Bookman Old Style" w:cs="Bookman Old Style"/>
          <w:sz w:val="24"/>
          <w:szCs w:val="24"/>
        </w:rPr>
        <w:t>, and shall be accompanied by</w:t>
      </w:r>
      <w:r>
        <w:rPr>
          <w:rFonts w:ascii="Bookman Old Style" w:hAnsi="Bookman Old Style" w:cs="Bookman Old Style"/>
          <w:sz w:val="24"/>
          <w:szCs w:val="24"/>
        </w:rPr>
        <w:t xml:space="preserve"> a notice of admission for directions in </w:t>
      </w:r>
      <w:r>
        <w:rPr>
          <w:rFonts w:ascii="Bookman Old Style" w:hAnsi="Bookman Old Style" w:cs="Bookman Old Style"/>
          <w:b/>
          <w:bCs/>
          <w:sz w:val="24"/>
          <w:szCs w:val="24"/>
        </w:rPr>
        <w:t>Form No.14</w:t>
      </w:r>
      <w:r>
        <w:rPr>
          <w:rFonts w:ascii="Bookman Old Style" w:hAnsi="Bookman Old Style" w:cs="Bookman Old Style"/>
          <w:sz w:val="24"/>
          <w:szCs w:val="24"/>
        </w:rPr>
        <w:t xml:space="preserve">. Such application shall be accompanied by documents mentioned in Annexure D.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b/>
          <w:bCs/>
          <w:sz w:val="24"/>
          <w:szCs w:val="24"/>
        </w:rPr>
      </w:pPr>
    </w:p>
    <w:p w:rsidR="00000000" w:rsidRDefault="0071484B">
      <w:pPr>
        <w:pStyle w:val="DefaultParagraphFont"/>
        <w:widowControl w:val="0"/>
        <w:autoSpaceDE w:val="0"/>
        <w:autoSpaceDN w:val="0"/>
        <w:adjustRightInd w:val="0"/>
        <w:spacing w:after="0" w:line="244" w:lineRule="exact"/>
        <w:rPr>
          <w:rFonts w:ascii="Bookman Old Style" w:hAnsi="Bookman Old Style" w:cs="Bookman Old Style"/>
          <w:b/>
          <w:bCs/>
          <w:sz w:val="24"/>
          <w:szCs w:val="24"/>
        </w:rPr>
      </w:pPr>
    </w:p>
    <w:p w:rsidR="00000000" w:rsidRDefault="0071484B">
      <w:pPr>
        <w:pStyle w:val="DefaultParagraphFont"/>
        <w:widowControl w:val="0"/>
        <w:numPr>
          <w:ilvl w:val="0"/>
          <w:numId w:val="123"/>
        </w:numPr>
        <w:tabs>
          <w:tab w:val="clear" w:pos="720"/>
          <w:tab w:val="num" w:pos="549"/>
        </w:tabs>
        <w:overflowPunct w:val="0"/>
        <w:autoSpaceDE w:val="0"/>
        <w:autoSpaceDN w:val="0"/>
        <w:adjustRightInd w:val="0"/>
        <w:spacing w:after="0" w:line="240" w:lineRule="auto"/>
        <w:ind w:left="549" w:hanging="549"/>
        <w:jc w:val="both"/>
        <w:rPr>
          <w:rFonts w:ascii="Bookman Old Style" w:hAnsi="Bookman Old Style" w:cs="Bookman Old Style"/>
          <w:b/>
          <w:bCs/>
          <w:sz w:val="24"/>
          <w:szCs w:val="24"/>
        </w:rPr>
      </w:pPr>
      <w:r>
        <w:rPr>
          <w:rFonts w:ascii="Bookman Old Style" w:hAnsi="Bookman Old Style" w:cs="Bookman Old Style"/>
          <w:sz w:val="24"/>
          <w:szCs w:val="24"/>
        </w:rPr>
        <w:t xml:space="preserve">The application filed under sub-rule (1) shall set out the following particulars: </w:t>
      </w:r>
    </w:p>
    <w:p w:rsidR="00000000" w:rsidRDefault="0071484B">
      <w:pPr>
        <w:pStyle w:val="DefaultParagraphFont"/>
        <w:widowControl w:val="0"/>
        <w:autoSpaceDE w:val="0"/>
        <w:autoSpaceDN w:val="0"/>
        <w:adjustRightInd w:val="0"/>
        <w:spacing w:after="0" w:line="140" w:lineRule="exact"/>
        <w:rPr>
          <w:rFonts w:ascii="Bookman Old Style" w:hAnsi="Bookman Old Style" w:cs="Bookman Old Style"/>
          <w:b/>
          <w:bCs/>
          <w:sz w:val="24"/>
          <w:szCs w:val="24"/>
        </w:rPr>
      </w:pPr>
    </w:p>
    <w:p w:rsidR="00000000" w:rsidRDefault="0071484B">
      <w:pPr>
        <w:pStyle w:val="DefaultParagraphFont"/>
        <w:widowControl w:val="0"/>
        <w:numPr>
          <w:ilvl w:val="1"/>
          <w:numId w:val="123"/>
        </w:numPr>
        <w:tabs>
          <w:tab w:val="clear" w:pos="1440"/>
          <w:tab w:val="num" w:pos="1149"/>
        </w:tabs>
        <w:overflowPunct w:val="0"/>
        <w:autoSpaceDE w:val="0"/>
        <w:autoSpaceDN w:val="0"/>
        <w:adjustRightInd w:val="0"/>
        <w:spacing w:after="0" w:line="240" w:lineRule="auto"/>
        <w:ind w:left="1149" w:hanging="428"/>
        <w:jc w:val="both"/>
        <w:rPr>
          <w:rFonts w:ascii="Bookman Old Style" w:hAnsi="Bookman Old Style" w:cs="Bookman Old Style"/>
          <w:sz w:val="24"/>
          <w:szCs w:val="24"/>
        </w:rPr>
      </w:pPr>
      <w:r>
        <w:rPr>
          <w:rFonts w:ascii="Bookman Old Style" w:hAnsi="Bookman Old Style" w:cs="Bookman Old Style"/>
          <w:sz w:val="24"/>
          <w:szCs w:val="24"/>
        </w:rPr>
        <w:t xml:space="preserve">existing capital structure of the company; </w:t>
      </w:r>
    </w:p>
    <w:p w:rsidR="00000000" w:rsidRDefault="0071484B">
      <w:pPr>
        <w:pStyle w:val="DefaultParagraphFont"/>
        <w:widowControl w:val="0"/>
        <w:autoSpaceDE w:val="0"/>
        <w:autoSpaceDN w:val="0"/>
        <w:adjustRightInd w:val="0"/>
        <w:spacing w:after="0" w:line="138" w:lineRule="exact"/>
        <w:rPr>
          <w:rFonts w:ascii="Bookman Old Style" w:hAnsi="Bookman Old Style" w:cs="Bookman Old Style"/>
          <w:sz w:val="24"/>
          <w:szCs w:val="24"/>
        </w:rPr>
      </w:pPr>
    </w:p>
    <w:p w:rsidR="00000000" w:rsidRDefault="0071484B">
      <w:pPr>
        <w:pStyle w:val="DefaultParagraphFont"/>
        <w:widowControl w:val="0"/>
        <w:numPr>
          <w:ilvl w:val="1"/>
          <w:numId w:val="123"/>
        </w:numPr>
        <w:tabs>
          <w:tab w:val="clear" w:pos="1440"/>
          <w:tab w:val="num" w:pos="1169"/>
        </w:tabs>
        <w:overflowPunct w:val="0"/>
        <w:autoSpaceDE w:val="0"/>
        <w:autoSpaceDN w:val="0"/>
        <w:adjustRightInd w:val="0"/>
        <w:spacing w:after="0" w:line="240" w:lineRule="auto"/>
        <w:ind w:left="1169" w:hanging="448"/>
        <w:jc w:val="both"/>
        <w:rPr>
          <w:rFonts w:ascii="Bookman Old Style" w:hAnsi="Bookman Old Style" w:cs="Bookman Old Style"/>
          <w:sz w:val="24"/>
          <w:szCs w:val="24"/>
        </w:rPr>
      </w:pPr>
      <w:r>
        <w:rPr>
          <w:rFonts w:ascii="Bookman Old Style" w:hAnsi="Bookman Old Style" w:cs="Bookman Old Style"/>
          <w:sz w:val="24"/>
          <w:szCs w:val="24"/>
        </w:rPr>
        <w:t xml:space="preserve">proposed capital structure after the reduction; </w:t>
      </w:r>
    </w:p>
    <w:p w:rsidR="00000000" w:rsidRDefault="0071484B">
      <w:pPr>
        <w:pStyle w:val="DefaultParagraphFont"/>
        <w:widowControl w:val="0"/>
        <w:autoSpaceDE w:val="0"/>
        <w:autoSpaceDN w:val="0"/>
        <w:adjustRightInd w:val="0"/>
        <w:spacing w:after="0" w:line="198" w:lineRule="exact"/>
        <w:rPr>
          <w:rFonts w:ascii="Bookman Old Style" w:hAnsi="Bookman Old Style" w:cs="Bookman Old Style"/>
          <w:sz w:val="24"/>
          <w:szCs w:val="24"/>
        </w:rPr>
      </w:pPr>
    </w:p>
    <w:p w:rsidR="00000000" w:rsidRDefault="0071484B">
      <w:pPr>
        <w:pStyle w:val="DefaultParagraphFont"/>
        <w:widowControl w:val="0"/>
        <w:numPr>
          <w:ilvl w:val="1"/>
          <w:numId w:val="123"/>
        </w:numPr>
        <w:tabs>
          <w:tab w:val="clear" w:pos="1440"/>
          <w:tab w:val="num" w:pos="1105"/>
        </w:tabs>
        <w:overflowPunct w:val="0"/>
        <w:autoSpaceDE w:val="0"/>
        <w:autoSpaceDN w:val="0"/>
        <w:adjustRightInd w:val="0"/>
        <w:spacing w:after="0" w:line="347" w:lineRule="auto"/>
        <w:ind w:left="729" w:hanging="8"/>
        <w:jc w:val="both"/>
        <w:rPr>
          <w:rFonts w:ascii="Bookman Old Style" w:hAnsi="Bookman Old Style" w:cs="Bookman Old Style"/>
          <w:sz w:val="24"/>
          <w:szCs w:val="24"/>
        </w:rPr>
      </w:pPr>
      <w:r>
        <w:rPr>
          <w:rFonts w:ascii="Bookman Old Style" w:hAnsi="Bookman Old Style" w:cs="Bookman Old Style"/>
          <w:sz w:val="24"/>
          <w:szCs w:val="24"/>
        </w:rPr>
        <w:t>terms and conditions of the reduction of share capital indicating clearly whether the reduction of share capital involves diminution of any liability in respect or unpaid share capital or the payment to any shareholder of any paid-up share capital and whet</w:t>
      </w:r>
      <w:r>
        <w:rPr>
          <w:rFonts w:ascii="Bookman Old Style" w:hAnsi="Bookman Old Style" w:cs="Bookman Old Style"/>
          <w:sz w:val="24"/>
          <w:szCs w:val="24"/>
        </w:rPr>
        <w:t xml:space="preserve">her the company has creditors or any class of them entitled to object; </w:t>
      </w:r>
    </w:p>
    <w:p w:rsidR="00000000" w:rsidRDefault="0071484B">
      <w:pPr>
        <w:pStyle w:val="DefaultParagraphFont"/>
        <w:widowControl w:val="0"/>
        <w:autoSpaceDE w:val="0"/>
        <w:autoSpaceDN w:val="0"/>
        <w:adjustRightInd w:val="0"/>
        <w:spacing w:after="0" w:line="75" w:lineRule="exact"/>
        <w:rPr>
          <w:rFonts w:ascii="Bookman Old Style" w:hAnsi="Bookman Old Style" w:cs="Bookman Old Style"/>
          <w:sz w:val="24"/>
          <w:szCs w:val="24"/>
        </w:rPr>
      </w:pPr>
    </w:p>
    <w:p w:rsidR="00000000" w:rsidRDefault="0071484B">
      <w:pPr>
        <w:pStyle w:val="DefaultParagraphFont"/>
        <w:widowControl w:val="0"/>
        <w:numPr>
          <w:ilvl w:val="1"/>
          <w:numId w:val="123"/>
        </w:numPr>
        <w:tabs>
          <w:tab w:val="clear" w:pos="1440"/>
          <w:tab w:val="num" w:pos="1199"/>
        </w:tabs>
        <w:overflowPunct w:val="0"/>
        <w:autoSpaceDE w:val="0"/>
        <w:autoSpaceDN w:val="0"/>
        <w:adjustRightInd w:val="0"/>
        <w:spacing w:after="0" w:line="312" w:lineRule="auto"/>
        <w:ind w:left="729" w:hanging="8"/>
        <w:jc w:val="both"/>
        <w:rPr>
          <w:rFonts w:ascii="Bookman Old Style" w:hAnsi="Bookman Old Style" w:cs="Bookman Old Style"/>
          <w:sz w:val="24"/>
          <w:szCs w:val="24"/>
        </w:rPr>
      </w:pPr>
      <w:r>
        <w:rPr>
          <w:rFonts w:ascii="Bookman Old Style" w:hAnsi="Bookman Old Style" w:cs="Bookman Old Style"/>
          <w:sz w:val="24"/>
          <w:szCs w:val="24"/>
        </w:rPr>
        <w:t xml:space="preserve">provisions of the articles of association of the company authorizing such reduction of capital; </w:t>
      </w:r>
    </w:p>
    <w:p w:rsidR="00000000" w:rsidRDefault="0071484B">
      <w:pPr>
        <w:pStyle w:val="DefaultParagraphFont"/>
        <w:widowControl w:val="0"/>
        <w:autoSpaceDE w:val="0"/>
        <w:autoSpaceDN w:val="0"/>
        <w:adjustRightInd w:val="0"/>
        <w:spacing w:after="0" w:line="112" w:lineRule="exact"/>
        <w:rPr>
          <w:rFonts w:ascii="Bookman Old Style" w:hAnsi="Bookman Old Style" w:cs="Bookman Old Style"/>
          <w:sz w:val="24"/>
          <w:szCs w:val="24"/>
        </w:rPr>
      </w:pPr>
    </w:p>
    <w:p w:rsidR="00000000" w:rsidRDefault="0071484B">
      <w:pPr>
        <w:pStyle w:val="DefaultParagraphFont"/>
        <w:widowControl w:val="0"/>
        <w:numPr>
          <w:ilvl w:val="1"/>
          <w:numId w:val="123"/>
        </w:numPr>
        <w:tabs>
          <w:tab w:val="clear" w:pos="1440"/>
          <w:tab w:val="num" w:pos="1127"/>
        </w:tabs>
        <w:overflowPunct w:val="0"/>
        <w:autoSpaceDE w:val="0"/>
        <w:autoSpaceDN w:val="0"/>
        <w:adjustRightInd w:val="0"/>
        <w:spacing w:after="0" w:line="314" w:lineRule="auto"/>
        <w:ind w:left="729" w:hanging="8"/>
        <w:jc w:val="both"/>
        <w:rPr>
          <w:rFonts w:ascii="Bookman Old Style" w:hAnsi="Bookman Old Style" w:cs="Bookman Old Style"/>
          <w:sz w:val="24"/>
          <w:szCs w:val="24"/>
        </w:rPr>
      </w:pPr>
      <w:r>
        <w:rPr>
          <w:rFonts w:ascii="Bookman Old Style" w:hAnsi="Bookman Old Style" w:cs="Bookman Old Style"/>
          <w:sz w:val="24"/>
          <w:szCs w:val="24"/>
        </w:rPr>
        <w:t xml:space="preserve">date of passing of special resolution by the members in the general meeting of the company; </w:t>
      </w:r>
    </w:p>
    <w:p w:rsidR="00000000" w:rsidRDefault="0071484B">
      <w:pPr>
        <w:pStyle w:val="DefaultParagraphFont"/>
        <w:widowControl w:val="0"/>
        <w:autoSpaceDE w:val="0"/>
        <w:autoSpaceDN w:val="0"/>
        <w:adjustRightInd w:val="0"/>
        <w:spacing w:after="0" w:line="110" w:lineRule="exact"/>
        <w:rPr>
          <w:rFonts w:ascii="Bookman Old Style" w:hAnsi="Bookman Old Style" w:cs="Bookman Old Style"/>
          <w:sz w:val="24"/>
          <w:szCs w:val="24"/>
        </w:rPr>
      </w:pPr>
    </w:p>
    <w:p w:rsidR="00000000" w:rsidRDefault="0071484B">
      <w:pPr>
        <w:pStyle w:val="DefaultParagraphFont"/>
        <w:widowControl w:val="0"/>
        <w:numPr>
          <w:ilvl w:val="1"/>
          <w:numId w:val="123"/>
        </w:numPr>
        <w:tabs>
          <w:tab w:val="clear" w:pos="1440"/>
          <w:tab w:val="num" w:pos="1127"/>
        </w:tabs>
        <w:overflowPunct w:val="0"/>
        <w:autoSpaceDE w:val="0"/>
        <w:autoSpaceDN w:val="0"/>
        <w:adjustRightInd w:val="0"/>
        <w:spacing w:after="0" w:line="310" w:lineRule="auto"/>
        <w:ind w:left="729" w:hanging="8"/>
        <w:jc w:val="both"/>
        <w:rPr>
          <w:rFonts w:ascii="Bookman Old Style" w:hAnsi="Bookman Old Style" w:cs="Bookman Old Style"/>
          <w:sz w:val="24"/>
          <w:szCs w:val="24"/>
        </w:rPr>
      </w:pPr>
      <w:r>
        <w:rPr>
          <w:rFonts w:ascii="Bookman Old Style" w:hAnsi="Bookman Old Style" w:cs="Bookman Old Style"/>
          <w:sz w:val="24"/>
          <w:szCs w:val="24"/>
        </w:rPr>
        <w:t xml:space="preserve">the number of members present and voting at such meeting and number of shares/ voting power held by them; </w:t>
      </w:r>
    </w:p>
    <w:p w:rsidR="00000000" w:rsidRDefault="0071484B">
      <w:pPr>
        <w:pStyle w:val="DefaultParagraphFont"/>
        <w:widowControl w:val="0"/>
        <w:autoSpaceDE w:val="0"/>
        <w:autoSpaceDN w:val="0"/>
        <w:adjustRightInd w:val="0"/>
        <w:spacing w:after="0" w:line="117" w:lineRule="exact"/>
        <w:rPr>
          <w:rFonts w:ascii="Bookman Old Style" w:hAnsi="Bookman Old Style" w:cs="Bookman Old Style"/>
          <w:sz w:val="24"/>
          <w:szCs w:val="24"/>
        </w:rPr>
      </w:pPr>
    </w:p>
    <w:p w:rsidR="00000000" w:rsidRDefault="0071484B">
      <w:pPr>
        <w:pStyle w:val="DefaultParagraphFont"/>
        <w:widowControl w:val="0"/>
        <w:numPr>
          <w:ilvl w:val="1"/>
          <w:numId w:val="123"/>
        </w:numPr>
        <w:tabs>
          <w:tab w:val="clear" w:pos="1440"/>
          <w:tab w:val="num" w:pos="1137"/>
        </w:tabs>
        <w:overflowPunct w:val="0"/>
        <w:autoSpaceDE w:val="0"/>
        <w:autoSpaceDN w:val="0"/>
        <w:adjustRightInd w:val="0"/>
        <w:spacing w:after="0" w:line="313" w:lineRule="auto"/>
        <w:ind w:left="729" w:hanging="8"/>
        <w:jc w:val="both"/>
        <w:rPr>
          <w:rFonts w:ascii="Bookman Old Style" w:hAnsi="Bookman Old Style" w:cs="Bookman Old Style"/>
          <w:sz w:val="24"/>
          <w:szCs w:val="24"/>
        </w:rPr>
      </w:pPr>
      <w:r>
        <w:rPr>
          <w:rFonts w:ascii="Bookman Old Style" w:hAnsi="Bookman Old Style" w:cs="Bookman Old Style"/>
          <w:sz w:val="24"/>
          <w:szCs w:val="24"/>
        </w:rPr>
        <w:t>the number of members who voted in favour of</w:t>
      </w:r>
      <w:r>
        <w:rPr>
          <w:rFonts w:ascii="Bookman Old Style" w:hAnsi="Bookman Old Style" w:cs="Bookman Old Style"/>
          <w:sz w:val="24"/>
          <w:szCs w:val="24"/>
        </w:rPr>
        <w:t xml:space="preserve"> the resolution for reduction of capital and the number of shares/ voting power held by them; </w:t>
      </w:r>
    </w:p>
    <w:p w:rsidR="00000000" w:rsidRDefault="0071484B">
      <w:pPr>
        <w:pStyle w:val="DefaultParagraphFont"/>
        <w:widowControl w:val="0"/>
        <w:autoSpaceDE w:val="0"/>
        <w:autoSpaceDN w:val="0"/>
        <w:adjustRightInd w:val="0"/>
        <w:spacing w:after="0" w:line="110" w:lineRule="exact"/>
        <w:rPr>
          <w:rFonts w:ascii="Bookman Old Style" w:hAnsi="Bookman Old Style" w:cs="Bookman Old Style"/>
          <w:sz w:val="24"/>
          <w:szCs w:val="24"/>
        </w:rPr>
      </w:pPr>
    </w:p>
    <w:p w:rsidR="00000000" w:rsidRDefault="0071484B">
      <w:pPr>
        <w:pStyle w:val="DefaultParagraphFont"/>
        <w:widowControl w:val="0"/>
        <w:numPr>
          <w:ilvl w:val="1"/>
          <w:numId w:val="123"/>
        </w:numPr>
        <w:tabs>
          <w:tab w:val="clear" w:pos="1440"/>
          <w:tab w:val="num" w:pos="1108"/>
        </w:tabs>
        <w:overflowPunct w:val="0"/>
        <w:autoSpaceDE w:val="0"/>
        <w:autoSpaceDN w:val="0"/>
        <w:adjustRightInd w:val="0"/>
        <w:spacing w:after="0" w:line="310" w:lineRule="auto"/>
        <w:ind w:left="729" w:hanging="8"/>
        <w:jc w:val="both"/>
        <w:rPr>
          <w:rFonts w:ascii="Bookman Old Style" w:hAnsi="Bookman Old Style" w:cs="Bookman Old Style"/>
          <w:sz w:val="24"/>
          <w:szCs w:val="24"/>
        </w:rPr>
      </w:pPr>
      <w:r>
        <w:rPr>
          <w:rFonts w:ascii="Bookman Old Style" w:hAnsi="Bookman Old Style" w:cs="Bookman Old Style"/>
          <w:sz w:val="24"/>
          <w:szCs w:val="24"/>
        </w:rPr>
        <w:t xml:space="preserve">the number of members who voted against the resolution and the number of shares/ voting power held by them; </w:t>
      </w:r>
    </w:p>
    <w:p w:rsidR="00000000" w:rsidRDefault="0071484B">
      <w:pPr>
        <w:pStyle w:val="DefaultParagraphFont"/>
        <w:widowControl w:val="0"/>
        <w:autoSpaceDE w:val="0"/>
        <w:autoSpaceDN w:val="0"/>
        <w:adjustRightInd w:val="0"/>
        <w:spacing w:after="0" w:line="59" w:lineRule="exact"/>
        <w:rPr>
          <w:rFonts w:ascii="Bookman Old Style" w:hAnsi="Bookman Old Style" w:cs="Bookman Old Style"/>
          <w:sz w:val="24"/>
          <w:szCs w:val="24"/>
        </w:rPr>
      </w:pPr>
    </w:p>
    <w:p w:rsidR="00000000" w:rsidRDefault="0071484B">
      <w:pPr>
        <w:pStyle w:val="DefaultParagraphFont"/>
        <w:widowControl w:val="0"/>
        <w:numPr>
          <w:ilvl w:val="1"/>
          <w:numId w:val="123"/>
        </w:numPr>
        <w:tabs>
          <w:tab w:val="clear" w:pos="1440"/>
          <w:tab w:val="num" w:pos="1169"/>
        </w:tabs>
        <w:overflowPunct w:val="0"/>
        <w:autoSpaceDE w:val="0"/>
        <w:autoSpaceDN w:val="0"/>
        <w:adjustRightInd w:val="0"/>
        <w:spacing w:after="0" w:line="240" w:lineRule="auto"/>
        <w:ind w:left="1169" w:hanging="448"/>
        <w:jc w:val="both"/>
        <w:rPr>
          <w:rFonts w:ascii="Bookman Old Style" w:hAnsi="Bookman Old Style" w:cs="Bookman Old Style"/>
          <w:sz w:val="24"/>
          <w:szCs w:val="24"/>
        </w:rPr>
      </w:pPr>
      <w:r>
        <w:rPr>
          <w:rFonts w:ascii="Bookman Old Style" w:hAnsi="Bookman Old Style" w:cs="Bookman Old Style"/>
          <w:sz w:val="24"/>
          <w:szCs w:val="24"/>
        </w:rPr>
        <w:t xml:space="preserve">reasons for such reduction of share capital. </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440" w:left="991" w:header="720" w:footer="720" w:gutter="0"/>
          <w:cols w:space="720" w:equalWidth="0">
            <w:col w:w="9809"/>
          </w:cols>
          <w:noEndnote/>
        </w:sectPr>
      </w:pPr>
    </w:p>
    <w:p w:rsidR="00000000" w:rsidRDefault="0071484B">
      <w:pPr>
        <w:pStyle w:val="DefaultParagraphFont"/>
        <w:widowControl w:val="0"/>
        <w:autoSpaceDE w:val="0"/>
        <w:autoSpaceDN w:val="0"/>
        <w:adjustRightInd w:val="0"/>
        <w:spacing w:after="0" w:line="239" w:lineRule="auto"/>
        <w:ind w:left="4880"/>
        <w:rPr>
          <w:rFonts w:ascii="Times New Roman" w:hAnsi="Times New Roman" w:cs="Times New Roman"/>
          <w:sz w:val="24"/>
          <w:szCs w:val="24"/>
        </w:rPr>
      </w:pPr>
      <w:bookmarkStart w:id="68" w:name="page68"/>
      <w:bookmarkEnd w:id="68"/>
      <w:r>
        <w:rPr>
          <w:rFonts w:ascii="Calibri" w:hAnsi="Calibri" w:cs="Calibri"/>
        </w:rPr>
        <w:lastRenderedPageBreak/>
        <w:t>68</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57"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100"/>
        <w:rPr>
          <w:rFonts w:ascii="Times New Roman" w:hAnsi="Times New Roman" w:cs="Times New Roman"/>
          <w:sz w:val="24"/>
          <w:szCs w:val="24"/>
        </w:rPr>
      </w:pPr>
      <w:r>
        <w:rPr>
          <w:rFonts w:ascii="Bookman Old Style" w:hAnsi="Bookman Old Style" w:cs="Bookman Old Style"/>
          <w:b/>
          <w:bCs/>
          <w:sz w:val="24"/>
          <w:szCs w:val="24"/>
        </w:rPr>
        <w:t>112. Procedure on hearing of Notice of Admission:</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21"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71" w:lineRule="auto"/>
        <w:jc w:val="both"/>
        <w:rPr>
          <w:rFonts w:ascii="Times New Roman" w:hAnsi="Times New Roman" w:cs="Times New Roman"/>
          <w:sz w:val="24"/>
          <w:szCs w:val="24"/>
        </w:rPr>
      </w:pPr>
      <w:r>
        <w:rPr>
          <w:rFonts w:ascii="Bookman Old Style" w:hAnsi="Bookman Old Style" w:cs="Bookman Old Style"/>
          <w:sz w:val="23"/>
          <w:szCs w:val="23"/>
        </w:rPr>
        <w:t xml:space="preserve">Upon the hearing of the notice of admission and after giving notice to the </w:t>
      </w:r>
      <w:r>
        <w:rPr>
          <w:rFonts w:ascii="Bookman Old Style" w:hAnsi="Bookman Old Style" w:cs="Bookman Old Style"/>
          <w:color w:val="231F20"/>
          <w:sz w:val="23"/>
          <w:szCs w:val="23"/>
        </w:rPr>
        <w:t>Central</w:t>
      </w:r>
      <w:r>
        <w:rPr>
          <w:rFonts w:ascii="Bookman Old Style" w:hAnsi="Bookman Old Style" w:cs="Bookman Old Style"/>
          <w:sz w:val="23"/>
          <w:szCs w:val="23"/>
        </w:rPr>
        <w:t xml:space="preserve"> </w:t>
      </w:r>
      <w:r>
        <w:rPr>
          <w:rFonts w:ascii="Bookman Old Style" w:hAnsi="Bookman Old Style" w:cs="Bookman Old Style"/>
          <w:color w:val="231F20"/>
          <w:sz w:val="23"/>
          <w:szCs w:val="23"/>
        </w:rPr>
        <w:t>Government, Registrar of companies and t</w:t>
      </w:r>
      <w:r>
        <w:rPr>
          <w:rFonts w:ascii="Bookman Old Style" w:hAnsi="Bookman Old Style" w:cs="Bookman Old Style"/>
          <w:color w:val="231F20"/>
          <w:sz w:val="23"/>
          <w:szCs w:val="23"/>
        </w:rPr>
        <w:t>o the Securities and Exchange Board, in the case of listed companies, or in the case of non banking financial companies to the Reserve Bank of India and the creditors of the company</w:t>
      </w:r>
      <w:r>
        <w:rPr>
          <w:rFonts w:ascii="Bookman Old Style" w:hAnsi="Bookman Old Style" w:cs="Bookman Old Style"/>
          <w:sz w:val="23"/>
          <w:szCs w:val="23"/>
        </w:rPr>
        <w:t>, if the Tribunal is satisfied</w:t>
      </w:r>
      <w:r>
        <w:rPr>
          <w:rFonts w:ascii="Bookman Old Style" w:hAnsi="Bookman Old Style" w:cs="Bookman Old Style"/>
          <w:color w:val="231F20"/>
          <w:sz w:val="23"/>
          <w:szCs w:val="23"/>
        </w:rPr>
        <w:t xml:space="preserve"> </w:t>
      </w:r>
      <w:r>
        <w:rPr>
          <w:rFonts w:ascii="Bookman Old Style" w:hAnsi="Bookman Old Style" w:cs="Bookman Old Style"/>
          <w:sz w:val="23"/>
          <w:szCs w:val="23"/>
        </w:rPr>
        <w:t>that the proposed reduction does not involve</w:t>
      </w:r>
      <w:r>
        <w:rPr>
          <w:rFonts w:ascii="Bookman Old Style" w:hAnsi="Bookman Old Style" w:cs="Bookman Old Style"/>
          <w:sz w:val="23"/>
          <w:szCs w:val="23"/>
        </w:rPr>
        <w:t xml:space="preserve"> either diminution of liability in respect of unpaid share capital or payment to any shareholder of any paid-up share capital and does not think fit to direct that the procedure prescribed in section 66 shall apply, it shall fix a date for hearing of the a</w:t>
      </w:r>
      <w:r>
        <w:rPr>
          <w:rFonts w:ascii="Bookman Old Style" w:hAnsi="Bookman Old Style" w:cs="Bookman Old Style"/>
          <w:sz w:val="23"/>
          <w:szCs w:val="23"/>
        </w:rPr>
        <w:t>pplication and give such directions as it may think fit as to the advertisement of the application. The application shall be posted for hearing on the date fixed, and upon the hearing thereof, the Tribunal may confirm the reduction on such terms and condit</w:t>
      </w:r>
      <w:r>
        <w:rPr>
          <w:rFonts w:ascii="Bookman Old Style" w:hAnsi="Bookman Old Style" w:cs="Bookman Old Style"/>
          <w:sz w:val="23"/>
          <w:szCs w:val="23"/>
        </w:rPr>
        <w:t>ions as he may think fit.</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23" w:lineRule="exact"/>
        <w:rPr>
          <w:rFonts w:ascii="Times New Roman" w:hAnsi="Times New Roman" w:cs="Times New Roman"/>
          <w:sz w:val="24"/>
          <w:szCs w:val="24"/>
        </w:rPr>
      </w:pPr>
    </w:p>
    <w:p w:rsidR="00000000" w:rsidRDefault="0071484B">
      <w:pPr>
        <w:pStyle w:val="DefaultParagraphFont"/>
        <w:widowControl w:val="0"/>
        <w:numPr>
          <w:ilvl w:val="0"/>
          <w:numId w:val="124"/>
        </w:numPr>
        <w:tabs>
          <w:tab w:val="clear" w:pos="720"/>
          <w:tab w:val="num" w:pos="900"/>
        </w:tabs>
        <w:overflowPunct w:val="0"/>
        <w:autoSpaceDE w:val="0"/>
        <w:autoSpaceDN w:val="0"/>
        <w:adjustRightInd w:val="0"/>
        <w:spacing w:after="0" w:line="240" w:lineRule="auto"/>
        <w:ind w:left="900" w:hanging="809"/>
        <w:jc w:val="both"/>
        <w:rPr>
          <w:rFonts w:ascii="Bookman Old Style" w:hAnsi="Bookman Old Style" w:cs="Bookman Old Style"/>
          <w:b/>
          <w:bCs/>
          <w:sz w:val="24"/>
          <w:szCs w:val="24"/>
        </w:rPr>
      </w:pPr>
      <w:r>
        <w:rPr>
          <w:rFonts w:ascii="Bookman Old Style" w:hAnsi="Bookman Old Style" w:cs="Bookman Old Style"/>
          <w:b/>
          <w:bCs/>
          <w:sz w:val="24"/>
          <w:szCs w:val="24"/>
        </w:rPr>
        <w:t xml:space="preserve">Directions at the hearing of Notice of Admission: </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20"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53" w:lineRule="auto"/>
        <w:ind w:left="100"/>
        <w:jc w:val="both"/>
        <w:rPr>
          <w:rFonts w:ascii="Times New Roman" w:hAnsi="Times New Roman" w:cs="Times New Roman"/>
          <w:sz w:val="24"/>
          <w:szCs w:val="24"/>
        </w:rPr>
      </w:pPr>
      <w:r>
        <w:rPr>
          <w:rFonts w:ascii="Bookman Old Style" w:hAnsi="Bookman Old Style" w:cs="Bookman Old Style"/>
          <w:sz w:val="24"/>
          <w:szCs w:val="24"/>
        </w:rPr>
        <w:t>Where the proposed reduction involves either diminution of liability in respect of unpaid share capital or the payment to any shareholder of any paid-up share capital</w:t>
      </w:r>
      <w:r>
        <w:rPr>
          <w:rFonts w:ascii="Bookman Old Style" w:hAnsi="Bookman Old Style" w:cs="Bookman Old Style"/>
          <w:sz w:val="24"/>
          <w:szCs w:val="24"/>
        </w:rPr>
        <w:t xml:space="preserve"> and, in any other case, if the Tribunal thinks fit to direct that the procedure prescribed in section 66 of the Act shall apply, the Tribunal may, upon the hearing of the notice of admission or upon any adjourned hearing thereof, or upon the hearing of an</w:t>
      </w:r>
      <w:r>
        <w:rPr>
          <w:rFonts w:ascii="Bookman Old Style" w:hAnsi="Bookman Old Style" w:cs="Bookman Old Style"/>
          <w:sz w:val="24"/>
          <w:szCs w:val="24"/>
        </w:rPr>
        <w:t>y subsequent application, give such directions as it may think fit as to the proceedings to be taken, and more particularly with respect to the following matters, that is to say:</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90" w:lineRule="exact"/>
        <w:rPr>
          <w:rFonts w:ascii="Times New Roman" w:hAnsi="Times New Roman" w:cs="Times New Roman"/>
          <w:sz w:val="24"/>
          <w:szCs w:val="24"/>
        </w:rPr>
      </w:pPr>
    </w:p>
    <w:p w:rsidR="00000000" w:rsidRDefault="0071484B">
      <w:pPr>
        <w:pStyle w:val="DefaultParagraphFont"/>
        <w:widowControl w:val="0"/>
        <w:numPr>
          <w:ilvl w:val="0"/>
          <w:numId w:val="125"/>
        </w:numPr>
        <w:tabs>
          <w:tab w:val="clear" w:pos="720"/>
          <w:tab w:val="num" w:pos="493"/>
        </w:tabs>
        <w:overflowPunct w:val="0"/>
        <w:autoSpaceDE w:val="0"/>
        <w:autoSpaceDN w:val="0"/>
        <w:adjustRightInd w:val="0"/>
        <w:spacing w:after="0" w:line="335" w:lineRule="auto"/>
        <w:ind w:left="100" w:hanging="9"/>
        <w:jc w:val="both"/>
        <w:rPr>
          <w:rFonts w:ascii="Bookman Old Style" w:hAnsi="Bookman Old Style" w:cs="Bookman Old Style"/>
          <w:sz w:val="24"/>
          <w:szCs w:val="24"/>
        </w:rPr>
      </w:pPr>
      <w:r>
        <w:rPr>
          <w:rFonts w:ascii="Bookman Old Style" w:hAnsi="Bookman Old Style" w:cs="Bookman Old Style"/>
          <w:sz w:val="24"/>
          <w:szCs w:val="24"/>
        </w:rPr>
        <w:t>the proceedings to be taken for settling the list of creditors entitle</w:t>
      </w:r>
      <w:r>
        <w:rPr>
          <w:rFonts w:ascii="Bookman Old Style" w:hAnsi="Bookman Old Style" w:cs="Bookman Old Style"/>
          <w:sz w:val="24"/>
          <w:szCs w:val="24"/>
        </w:rPr>
        <w:t xml:space="preserve">d to object, including the dispensing with the observance of the provisions of said section 66 as regards any class or classes of creditors ;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264" w:lineRule="exact"/>
        <w:rPr>
          <w:rFonts w:ascii="Bookman Old Style" w:hAnsi="Bookman Old Style" w:cs="Bookman Old Style"/>
          <w:sz w:val="24"/>
          <w:szCs w:val="24"/>
        </w:rPr>
      </w:pPr>
    </w:p>
    <w:p w:rsidR="00000000" w:rsidRDefault="0071484B">
      <w:pPr>
        <w:pStyle w:val="DefaultParagraphFont"/>
        <w:widowControl w:val="0"/>
        <w:numPr>
          <w:ilvl w:val="0"/>
          <w:numId w:val="125"/>
        </w:numPr>
        <w:tabs>
          <w:tab w:val="clear" w:pos="720"/>
          <w:tab w:val="num" w:pos="460"/>
        </w:tabs>
        <w:overflowPunct w:val="0"/>
        <w:autoSpaceDE w:val="0"/>
        <w:autoSpaceDN w:val="0"/>
        <w:adjustRightInd w:val="0"/>
        <w:spacing w:after="0" w:line="240" w:lineRule="auto"/>
        <w:ind w:left="460" w:hanging="369"/>
        <w:jc w:val="both"/>
        <w:rPr>
          <w:rFonts w:ascii="Bookman Old Style" w:hAnsi="Bookman Old Style" w:cs="Bookman Old Style"/>
          <w:sz w:val="23"/>
          <w:szCs w:val="23"/>
        </w:rPr>
      </w:pPr>
      <w:r>
        <w:rPr>
          <w:rFonts w:ascii="Bookman Old Style" w:hAnsi="Bookman Old Style" w:cs="Bookman Old Style"/>
          <w:sz w:val="23"/>
          <w:szCs w:val="23"/>
        </w:rPr>
        <w:t xml:space="preserve">fixing the date with reference to which the list of such creditors is to be made out, </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440" w:left="900" w:header="720" w:footer="720" w:gutter="0"/>
          <w:cols w:space="720" w:equalWidth="0">
            <w:col w:w="9900"/>
          </w:cols>
          <w:noEndnote/>
        </w:sectPr>
      </w:pPr>
    </w:p>
    <w:p w:rsidR="00000000" w:rsidRDefault="0071484B">
      <w:pPr>
        <w:pStyle w:val="DefaultParagraphFont"/>
        <w:widowControl w:val="0"/>
        <w:autoSpaceDE w:val="0"/>
        <w:autoSpaceDN w:val="0"/>
        <w:adjustRightInd w:val="0"/>
        <w:spacing w:after="0" w:line="239" w:lineRule="auto"/>
        <w:ind w:left="4789"/>
        <w:rPr>
          <w:rFonts w:ascii="Times New Roman" w:hAnsi="Times New Roman" w:cs="Times New Roman"/>
          <w:sz w:val="24"/>
          <w:szCs w:val="24"/>
        </w:rPr>
      </w:pPr>
      <w:bookmarkStart w:id="69" w:name="page69"/>
      <w:bookmarkEnd w:id="69"/>
      <w:r>
        <w:rPr>
          <w:rFonts w:ascii="Calibri" w:hAnsi="Calibri" w:cs="Calibri"/>
        </w:rPr>
        <w:lastRenderedPageBreak/>
        <w:t>69</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57" w:lineRule="exact"/>
        <w:rPr>
          <w:rFonts w:ascii="Times New Roman" w:hAnsi="Times New Roman" w:cs="Times New Roman"/>
          <w:sz w:val="24"/>
          <w:szCs w:val="24"/>
        </w:rPr>
      </w:pPr>
    </w:p>
    <w:p w:rsidR="00000000" w:rsidRDefault="0071484B">
      <w:pPr>
        <w:pStyle w:val="DefaultParagraphFont"/>
        <w:widowControl w:val="0"/>
        <w:numPr>
          <w:ilvl w:val="0"/>
          <w:numId w:val="126"/>
        </w:numPr>
        <w:tabs>
          <w:tab w:val="clear" w:pos="720"/>
          <w:tab w:val="num" w:pos="349"/>
        </w:tabs>
        <w:overflowPunct w:val="0"/>
        <w:autoSpaceDE w:val="0"/>
        <w:autoSpaceDN w:val="0"/>
        <w:adjustRightInd w:val="0"/>
        <w:spacing w:after="0" w:line="240" w:lineRule="auto"/>
        <w:ind w:left="349" w:hanging="349"/>
        <w:jc w:val="both"/>
        <w:rPr>
          <w:rFonts w:ascii="Bookman Old Style" w:hAnsi="Bookman Old Style" w:cs="Bookman Old Style"/>
          <w:sz w:val="24"/>
          <w:szCs w:val="24"/>
        </w:rPr>
      </w:pPr>
      <w:r>
        <w:rPr>
          <w:rFonts w:ascii="Bookman Old Style" w:hAnsi="Bookman Old Style" w:cs="Bookman Old Style"/>
          <w:sz w:val="24"/>
          <w:szCs w:val="24"/>
        </w:rPr>
        <w:t xml:space="preserve">the publications of notices ; and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220" w:lineRule="exact"/>
        <w:rPr>
          <w:rFonts w:ascii="Bookman Old Style" w:hAnsi="Bookman Old Style" w:cs="Bookman Old Style"/>
          <w:sz w:val="24"/>
          <w:szCs w:val="24"/>
        </w:rPr>
      </w:pPr>
    </w:p>
    <w:p w:rsidR="00000000" w:rsidRDefault="0071484B">
      <w:pPr>
        <w:pStyle w:val="DefaultParagraphFont"/>
        <w:widowControl w:val="0"/>
        <w:numPr>
          <w:ilvl w:val="0"/>
          <w:numId w:val="126"/>
        </w:numPr>
        <w:tabs>
          <w:tab w:val="clear" w:pos="720"/>
          <w:tab w:val="num" w:pos="412"/>
        </w:tabs>
        <w:overflowPunct w:val="0"/>
        <w:autoSpaceDE w:val="0"/>
        <w:autoSpaceDN w:val="0"/>
        <w:adjustRightInd w:val="0"/>
        <w:spacing w:after="0" w:line="312"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 xml:space="preserve">generally fixing the time for and giving directions as to all other necessary or proper steps in the matter. </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33"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12" w:lineRule="auto"/>
        <w:ind w:left="9"/>
        <w:jc w:val="both"/>
        <w:rPr>
          <w:rFonts w:ascii="Times New Roman" w:hAnsi="Times New Roman" w:cs="Times New Roman"/>
          <w:sz w:val="24"/>
          <w:szCs w:val="24"/>
        </w:rPr>
      </w:pPr>
      <w:r>
        <w:rPr>
          <w:rFonts w:ascii="Bookman Old Style" w:hAnsi="Bookman Old Style" w:cs="Bookman Old Style"/>
          <w:sz w:val="24"/>
          <w:szCs w:val="24"/>
        </w:rPr>
        <w:t xml:space="preserve">The order made upon the notice of admission under this rule shall be in </w:t>
      </w:r>
      <w:r>
        <w:rPr>
          <w:rFonts w:ascii="Bookman Old Style" w:hAnsi="Bookman Old Style" w:cs="Bookman Old Style"/>
          <w:b/>
          <w:bCs/>
          <w:sz w:val="24"/>
          <w:szCs w:val="24"/>
        </w:rPr>
        <w:t>Form No.</w:t>
      </w:r>
      <w:r>
        <w:rPr>
          <w:rFonts w:ascii="Bookman Old Style" w:hAnsi="Bookman Old Style" w:cs="Bookman Old Style"/>
          <w:sz w:val="24"/>
          <w:szCs w:val="24"/>
        </w:rPr>
        <w:t xml:space="preserve"> </w:t>
      </w:r>
      <w:r>
        <w:rPr>
          <w:rFonts w:ascii="Bookman Old Style" w:hAnsi="Bookman Old Style" w:cs="Bookman Old Style"/>
          <w:b/>
          <w:bCs/>
          <w:sz w:val="24"/>
          <w:szCs w:val="24"/>
        </w:rPr>
        <w:t xml:space="preserve">15 </w:t>
      </w:r>
      <w:r>
        <w:rPr>
          <w:rFonts w:ascii="Bookman Old Style" w:hAnsi="Bookman Old Style" w:cs="Bookman Old Style"/>
          <w:sz w:val="24"/>
          <w:szCs w:val="24"/>
        </w:rPr>
        <w:t>with such variations as the circumstances may require</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81"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b/>
          <w:bCs/>
          <w:sz w:val="24"/>
          <w:szCs w:val="24"/>
        </w:rPr>
        <w:t>114. List of Creditors:</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14"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53" w:lineRule="auto"/>
        <w:ind w:left="9"/>
        <w:jc w:val="both"/>
        <w:rPr>
          <w:rFonts w:ascii="Times New Roman" w:hAnsi="Times New Roman" w:cs="Times New Roman"/>
          <w:sz w:val="24"/>
          <w:szCs w:val="24"/>
        </w:rPr>
      </w:pPr>
      <w:r>
        <w:rPr>
          <w:rFonts w:ascii="Bookman Old Style" w:hAnsi="Bookman Old Style" w:cs="Bookman Old Style"/>
          <w:sz w:val="24"/>
          <w:szCs w:val="24"/>
        </w:rPr>
        <w:t xml:space="preserve">The company shall, within the time allowed by the Tribunal, file a list in </w:t>
      </w:r>
      <w:r>
        <w:rPr>
          <w:rFonts w:ascii="Bookman Old Style" w:hAnsi="Bookman Old Style" w:cs="Bookman Old Style"/>
          <w:b/>
          <w:bCs/>
          <w:sz w:val="24"/>
          <w:szCs w:val="24"/>
        </w:rPr>
        <w:t>Form No.</w:t>
      </w:r>
      <w:r>
        <w:rPr>
          <w:rFonts w:ascii="Bookman Old Style" w:hAnsi="Bookman Old Style" w:cs="Bookman Old Style"/>
          <w:sz w:val="24"/>
          <w:szCs w:val="24"/>
        </w:rPr>
        <w:t xml:space="preserve"> </w:t>
      </w:r>
      <w:r>
        <w:rPr>
          <w:rFonts w:ascii="Bookman Old Style" w:hAnsi="Bookman Old Style" w:cs="Bookman Old Style"/>
          <w:b/>
          <w:bCs/>
          <w:sz w:val="24"/>
          <w:szCs w:val="24"/>
        </w:rPr>
        <w:t xml:space="preserve">16 </w:t>
      </w:r>
      <w:r>
        <w:rPr>
          <w:rFonts w:ascii="Bookman Old Style" w:hAnsi="Bookman Old Style" w:cs="Bookman Old Style"/>
          <w:sz w:val="24"/>
          <w:szCs w:val="24"/>
        </w:rPr>
        <w:t>made out by an officer of the company competent to make the same, containin</w:t>
      </w:r>
      <w:r>
        <w:rPr>
          <w:rFonts w:ascii="Bookman Old Style" w:hAnsi="Bookman Old Style" w:cs="Bookman Old Style"/>
          <w:sz w:val="24"/>
          <w:szCs w:val="24"/>
        </w:rPr>
        <w:t>g</w:t>
      </w:r>
      <w:r>
        <w:rPr>
          <w:rFonts w:ascii="Bookman Old Style" w:hAnsi="Bookman Old Style" w:cs="Bookman Old Style"/>
          <w:b/>
          <w:bCs/>
          <w:sz w:val="24"/>
          <w:szCs w:val="24"/>
        </w:rPr>
        <w:t xml:space="preserve"> </w:t>
      </w:r>
      <w:r>
        <w:rPr>
          <w:rFonts w:ascii="Bookman Old Style" w:hAnsi="Bookman Old Style" w:cs="Bookman Old Style"/>
          <w:sz w:val="24"/>
          <w:szCs w:val="24"/>
        </w:rPr>
        <w:t>the names and addresses of the creditors of the company to whom the enquiry extends as on the date fixed by the Tribunal under the last preceding rule, and the respective amounts due to them in respect of debts, claims or liabilities to which the enquiry</w:t>
      </w:r>
      <w:r>
        <w:rPr>
          <w:rFonts w:ascii="Bookman Old Style" w:hAnsi="Bookman Old Style" w:cs="Bookman Old Style"/>
          <w:sz w:val="24"/>
          <w:szCs w:val="24"/>
        </w:rPr>
        <w:t xml:space="preserve"> extends or in case of any such debt payable on a contingency or not ascertained, or any such claim admissible to proof in a winding-up of the company, the value, so far as can be justly estimated, of such debt, or claim.</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31"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b/>
          <w:bCs/>
          <w:sz w:val="24"/>
          <w:szCs w:val="24"/>
        </w:rPr>
        <w:t>115. Affidavit verifying list of Creditors:</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23"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71" w:lineRule="auto"/>
        <w:ind w:left="9"/>
        <w:jc w:val="both"/>
        <w:rPr>
          <w:rFonts w:ascii="Times New Roman" w:hAnsi="Times New Roman" w:cs="Times New Roman"/>
          <w:sz w:val="24"/>
          <w:szCs w:val="24"/>
        </w:rPr>
      </w:pPr>
      <w:r>
        <w:rPr>
          <w:rFonts w:ascii="Bookman Old Style" w:hAnsi="Bookman Old Style" w:cs="Bookman Old Style"/>
          <w:sz w:val="23"/>
          <w:szCs w:val="23"/>
        </w:rPr>
        <w:t>Such list shall be verified by an affidavit made by an officer of the company competent to make the same, who, in such affidavit, shall state his belief that the list verified by such affidavit is correct, tha</w:t>
      </w:r>
      <w:r>
        <w:rPr>
          <w:rFonts w:ascii="Bookman Old Style" w:hAnsi="Bookman Old Style" w:cs="Bookman Old Style"/>
          <w:sz w:val="23"/>
          <w:szCs w:val="23"/>
        </w:rPr>
        <w:t xml:space="preserve">t the estimated values, as given in the list, of the debts payable on a contingency or not ascertained, or of any claims admissible to proof in a winding-up, are just and proper estimates of the values of such debts and claims respectively, and that there </w:t>
      </w:r>
      <w:r>
        <w:rPr>
          <w:rFonts w:ascii="Bookman Old Style" w:hAnsi="Bookman Old Style" w:cs="Bookman Old Style"/>
          <w:sz w:val="23"/>
          <w:szCs w:val="23"/>
        </w:rPr>
        <w:t>was not, at the date fixed by the Tribunal under rule 134, any debt, claim or liability which if that date were commencement of the winding-up of the company, would be admissible in proof against the company, except the debts, claims and liabilities set fo</w:t>
      </w:r>
      <w:r>
        <w:rPr>
          <w:rFonts w:ascii="Bookman Old Style" w:hAnsi="Bookman Old Style" w:cs="Bookman Old Style"/>
          <w:sz w:val="23"/>
          <w:szCs w:val="23"/>
        </w:rPr>
        <w:t>rth in such list as filed under rule 136 and any debts, claims or liabilities to which the enquiry does not extend,</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126" w:left="991" w:header="720" w:footer="720" w:gutter="0"/>
          <w:cols w:space="720" w:equalWidth="0">
            <w:col w:w="9809"/>
          </w:cols>
          <w:noEndnote/>
        </w:sectPr>
      </w:pPr>
    </w:p>
    <w:p w:rsidR="00000000" w:rsidRDefault="0071484B">
      <w:pPr>
        <w:pStyle w:val="DefaultParagraphFont"/>
        <w:widowControl w:val="0"/>
        <w:autoSpaceDE w:val="0"/>
        <w:autoSpaceDN w:val="0"/>
        <w:adjustRightInd w:val="0"/>
        <w:spacing w:after="0" w:line="239" w:lineRule="auto"/>
        <w:ind w:left="4789"/>
        <w:rPr>
          <w:rFonts w:ascii="Times New Roman" w:hAnsi="Times New Roman" w:cs="Times New Roman"/>
          <w:sz w:val="24"/>
          <w:szCs w:val="24"/>
        </w:rPr>
      </w:pPr>
      <w:bookmarkStart w:id="70" w:name="page70"/>
      <w:bookmarkEnd w:id="70"/>
      <w:r>
        <w:rPr>
          <w:rFonts w:ascii="Calibri" w:hAnsi="Calibri" w:cs="Calibri"/>
        </w:rPr>
        <w:lastRenderedPageBreak/>
        <w:t>70</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14"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36" w:lineRule="auto"/>
        <w:ind w:left="9"/>
        <w:jc w:val="both"/>
        <w:rPr>
          <w:rFonts w:ascii="Times New Roman" w:hAnsi="Times New Roman" w:cs="Times New Roman"/>
          <w:sz w:val="24"/>
          <w:szCs w:val="24"/>
        </w:rPr>
      </w:pPr>
      <w:r>
        <w:rPr>
          <w:rFonts w:ascii="Bookman Old Style" w:hAnsi="Bookman Old Style" w:cs="Bookman Old Style"/>
          <w:sz w:val="24"/>
          <w:szCs w:val="24"/>
        </w:rPr>
        <w:t>and shall state the source of his knowledge or information and the grounds of his belief regarding the m</w:t>
      </w:r>
      <w:r>
        <w:rPr>
          <w:rFonts w:ascii="Bookman Old Style" w:hAnsi="Bookman Old Style" w:cs="Bookman Old Style"/>
          <w:sz w:val="24"/>
          <w:szCs w:val="24"/>
        </w:rPr>
        <w:t xml:space="preserve">atters deposed to in such affidavit. Such affidavit shall be in </w:t>
      </w:r>
      <w:r>
        <w:rPr>
          <w:rFonts w:ascii="Bookman Old Style" w:hAnsi="Bookman Old Style" w:cs="Bookman Old Style"/>
          <w:b/>
          <w:bCs/>
          <w:sz w:val="24"/>
          <w:szCs w:val="24"/>
        </w:rPr>
        <w:t>Form No. 17</w:t>
      </w:r>
      <w:r>
        <w:rPr>
          <w:rFonts w:ascii="Bookman Old Style" w:hAnsi="Bookman Old Style" w:cs="Bookman Old Style"/>
          <w:sz w:val="24"/>
          <w:szCs w:val="24"/>
        </w:rPr>
        <w:t>, with such variations as the circumstances of the case may require.</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9"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b/>
          <w:bCs/>
          <w:sz w:val="24"/>
          <w:szCs w:val="24"/>
        </w:rPr>
        <w:t>116. Inspection of list of creditors:</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20"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66" w:lineRule="auto"/>
        <w:ind w:left="9"/>
        <w:jc w:val="both"/>
        <w:rPr>
          <w:rFonts w:ascii="Times New Roman" w:hAnsi="Times New Roman" w:cs="Times New Roman"/>
          <w:sz w:val="24"/>
          <w:szCs w:val="24"/>
        </w:rPr>
      </w:pPr>
      <w:r>
        <w:rPr>
          <w:rFonts w:ascii="Bookman Old Style" w:hAnsi="Bookman Old Style" w:cs="Bookman Old Style"/>
          <w:sz w:val="23"/>
          <w:szCs w:val="23"/>
        </w:rPr>
        <w:t xml:space="preserve">Copies of such list shall be kept at the registered office of the company and at the office of the authorised representative of the company, and any person desirous of inspecting the same may, at any time during the ordinary hours of business, inspect and </w:t>
      </w:r>
      <w:r>
        <w:rPr>
          <w:rFonts w:ascii="Bookman Old Style" w:hAnsi="Bookman Old Style" w:cs="Bookman Old Style"/>
          <w:sz w:val="23"/>
          <w:szCs w:val="23"/>
        </w:rPr>
        <w:t>take extracts from the same on payment of the sum of rupees fifty for inspection and for taking extracts on payment of the sum of rupees ten per page to the company.</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21"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b/>
          <w:bCs/>
          <w:sz w:val="24"/>
          <w:szCs w:val="24"/>
        </w:rPr>
        <w:t>117. Notice to Creditors:</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20" w:lineRule="exact"/>
        <w:rPr>
          <w:rFonts w:ascii="Times New Roman" w:hAnsi="Times New Roman" w:cs="Times New Roman"/>
          <w:sz w:val="24"/>
          <w:szCs w:val="24"/>
        </w:rPr>
      </w:pPr>
    </w:p>
    <w:p w:rsidR="00000000" w:rsidRDefault="0071484B">
      <w:pPr>
        <w:pStyle w:val="DefaultParagraphFont"/>
        <w:widowControl w:val="0"/>
        <w:numPr>
          <w:ilvl w:val="0"/>
          <w:numId w:val="127"/>
        </w:numPr>
        <w:tabs>
          <w:tab w:val="clear" w:pos="720"/>
          <w:tab w:val="num" w:pos="287"/>
        </w:tabs>
        <w:overflowPunct w:val="0"/>
        <w:autoSpaceDE w:val="0"/>
        <w:autoSpaceDN w:val="0"/>
        <w:adjustRightInd w:val="0"/>
        <w:spacing w:after="0" w:line="371" w:lineRule="auto"/>
        <w:ind w:left="9" w:hanging="9"/>
        <w:jc w:val="both"/>
        <w:rPr>
          <w:rFonts w:ascii="Bookman Old Style" w:hAnsi="Bookman Old Style" w:cs="Bookman Old Style"/>
          <w:sz w:val="23"/>
          <w:szCs w:val="23"/>
        </w:rPr>
      </w:pPr>
      <w:r>
        <w:rPr>
          <w:rFonts w:ascii="Bookman Old Style" w:hAnsi="Bookman Old Style" w:cs="Bookman Old Style"/>
          <w:sz w:val="23"/>
          <w:szCs w:val="23"/>
        </w:rPr>
        <w:t xml:space="preserve">The company shall, within seven days after the filing </w:t>
      </w:r>
      <w:r>
        <w:rPr>
          <w:rFonts w:ascii="Bookman Old Style" w:hAnsi="Bookman Old Style" w:cs="Bookman Old Style"/>
          <w:sz w:val="23"/>
          <w:szCs w:val="23"/>
        </w:rPr>
        <w:t xml:space="preserve">of the list of creditors referred to in rule 136 or such further or other time as the Tribunal may allow, send to each creditor whose name is entered in the said list, a notice of presentation of the application and of the said list, stating the amount of </w:t>
      </w:r>
      <w:r>
        <w:rPr>
          <w:rFonts w:ascii="Bookman Old Style" w:hAnsi="Bookman Old Style" w:cs="Bookman Old Style"/>
          <w:sz w:val="23"/>
          <w:szCs w:val="23"/>
        </w:rPr>
        <w:t>the proposed reduction of capital and the amount or estimated value of the debt or the contingent debt or claim or both for which such creditor's name is entered in the said list, and the time, as fixed by the Tribunal, within which if he claims to be enti</w:t>
      </w:r>
      <w:r>
        <w:rPr>
          <w:rFonts w:ascii="Bookman Old Style" w:hAnsi="Bookman Old Style" w:cs="Bookman Old Style"/>
          <w:sz w:val="23"/>
          <w:szCs w:val="23"/>
        </w:rPr>
        <w:t>tled to be entered on such list as a creditor for a larger amount, he must send in his name and address, and the particulars of his debt or claim, and the name and address of his authorised representative if any, to the authorised representative of the com</w:t>
      </w:r>
      <w:r>
        <w:rPr>
          <w:rFonts w:ascii="Bookman Old Style" w:hAnsi="Bookman Old Style" w:cs="Bookman Old Style"/>
          <w:sz w:val="23"/>
          <w:szCs w:val="23"/>
        </w:rPr>
        <w:t xml:space="preserve">pany.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3"/>
          <w:szCs w:val="23"/>
        </w:rPr>
      </w:pPr>
    </w:p>
    <w:p w:rsidR="00000000" w:rsidRDefault="0071484B">
      <w:pPr>
        <w:pStyle w:val="DefaultParagraphFont"/>
        <w:widowControl w:val="0"/>
        <w:autoSpaceDE w:val="0"/>
        <w:autoSpaceDN w:val="0"/>
        <w:adjustRightInd w:val="0"/>
        <w:spacing w:after="0" w:line="274" w:lineRule="exact"/>
        <w:rPr>
          <w:rFonts w:ascii="Bookman Old Style" w:hAnsi="Bookman Old Style" w:cs="Bookman Old Style"/>
          <w:sz w:val="23"/>
          <w:szCs w:val="23"/>
        </w:rPr>
      </w:pPr>
    </w:p>
    <w:p w:rsidR="00000000" w:rsidRDefault="0071484B">
      <w:pPr>
        <w:pStyle w:val="DefaultParagraphFont"/>
        <w:widowControl w:val="0"/>
        <w:numPr>
          <w:ilvl w:val="0"/>
          <w:numId w:val="127"/>
        </w:numPr>
        <w:tabs>
          <w:tab w:val="clear" w:pos="720"/>
          <w:tab w:val="num" w:pos="354"/>
        </w:tabs>
        <w:overflowPunct w:val="0"/>
        <w:autoSpaceDE w:val="0"/>
        <w:autoSpaceDN w:val="0"/>
        <w:adjustRightInd w:val="0"/>
        <w:spacing w:after="0" w:line="335"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 xml:space="preserve">Such notice shall be in </w:t>
      </w:r>
      <w:r>
        <w:rPr>
          <w:rFonts w:ascii="Bookman Old Style" w:hAnsi="Bookman Old Style" w:cs="Bookman Old Style"/>
          <w:b/>
          <w:bCs/>
          <w:sz w:val="24"/>
          <w:szCs w:val="24"/>
        </w:rPr>
        <w:t>Form No. 18</w:t>
      </w:r>
      <w:r>
        <w:rPr>
          <w:rFonts w:ascii="Bookman Old Style" w:hAnsi="Bookman Old Style" w:cs="Bookman Old Style"/>
          <w:sz w:val="24"/>
          <w:szCs w:val="24"/>
        </w:rPr>
        <w:t xml:space="preserve"> and shall, unless the Tribunal in the manner as prescribed under Part II of these rules or otherwise directs in the manner to each creditor at his last known address or place of abode: </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440" w:left="991" w:header="720" w:footer="720" w:gutter="0"/>
          <w:cols w:space="720" w:equalWidth="0">
            <w:col w:w="9809"/>
          </w:cols>
          <w:noEndnote/>
        </w:sectPr>
      </w:pPr>
    </w:p>
    <w:p w:rsidR="00000000" w:rsidRDefault="0071484B">
      <w:pPr>
        <w:pStyle w:val="DefaultParagraphFont"/>
        <w:widowControl w:val="0"/>
        <w:autoSpaceDE w:val="0"/>
        <w:autoSpaceDN w:val="0"/>
        <w:adjustRightInd w:val="0"/>
        <w:spacing w:after="0" w:line="239" w:lineRule="auto"/>
        <w:ind w:left="4789"/>
        <w:rPr>
          <w:rFonts w:ascii="Times New Roman" w:hAnsi="Times New Roman" w:cs="Times New Roman"/>
          <w:sz w:val="24"/>
          <w:szCs w:val="24"/>
        </w:rPr>
      </w:pPr>
      <w:bookmarkStart w:id="71" w:name="page71"/>
      <w:bookmarkEnd w:id="71"/>
      <w:r>
        <w:rPr>
          <w:rFonts w:ascii="Calibri" w:hAnsi="Calibri" w:cs="Calibri"/>
        </w:rPr>
        <w:lastRenderedPageBreak/>
        <w:t>71</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14"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36" w:lineRule="auto"/>
        <w:ind w:left="9" w:firstLine="77"/>
        <w:jc w:val="both"/>
        <w:rPr>
          <w:rFonts w:ascii="Times New Roman" w:hAnsi="Times New Roman" w:cs="Times New Roman"/>
          <w:sz w:val="24"/>
          <w:szCs w:val="24"/>
        </w:rPr>
      </w:pPr>
      <w:r>
        <w:rPr>
          <w:rFonts w:ascii="Bookman Old Style" w:hAnsi="Bookman Old Style" w:cs="Bookman Old Style"/>
          <w:sz w:val="24"/>
          <w:szCs w:val="24"/>
        </w:rPr>
        <w:t>Provided that where his address is not known to the company, the Tribunal may direct notice to be given to such creditor in such manner as the Tribunal may think fit.</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9"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b/>
          <w:bCs/>
          <w:sz w:val="24"/>
          <w:szCs w:val="24"/>
        </w:rPr>
        <w:t>118.  Advertisement of the petition or application and list of credito</w:t>
      </w:r>
      <w:r>
        <w:rPr>
          <w:rFonts w:ascii="Bookman Old Style" w:hAnsi="Bookman Old Style" w:cs="Bookman Old Style"/>
          <w:b/>
          <w:bCs/>
          <w:sz w:val="24"/>
          <w:szCs w:val="24"/>
        </w:rPr>
        <w:t>rs:</w:t>
      </w:r>
    </w:p>
    <w:p w:rsidR="00000000" w:rsidRDefault="0071484B">
      <w:pPr>
        <w:pStyle w:val="DefaultParagraphFont"/>
        <w:widowControl w:val="0"/>
        <w:autoSpaceDE w:val="0"/>
        <w:autoSpaceDN w:val="0"/>
        <w:adjustRightInd w:val="0"/>
        <w:spacing w:after="0" w:line="198" w:lineRule="exact"/>
        <w:rPr>
          <w:rFonts w:ascii="Times New Roman" w:hAnsi="Times New Roman" w:cs="Times New Roman"/>
          <w:sz w:val="24"/>
          <w:szCs w:val="24"/>
        </w:rPr>
      </w:pPr>
    </w:p>
    <w:p w:rsidR="00000000" w:rsidRDefault="0071484B">
      <w:pPr>
        <w:pStyle w:val="DefaultParagraphFont"/>
        <w:widowControl w:val="0"/>
        <w:numPr>
          <w:ilvl w:val="0"/>
          <w:numId w:val="128"/>
        </w:numPr>
        <w:tabs>
          <w:tab w:val="clear" w:pos="720"/>
          <w:tab w:val="num" w:pos="299"/>
        </w:tabs>
        <w:overflowPunct w:val="0"/>
        <w:autoSpaceDE w:val="0"/>
        <w:autoSpaceDN w:val="0"/>
        <w:adjustRightInd w:val="0"/>
        <w:spacing w:after="0" w:line="344"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Notice of the presentation of the application and of the list of creditors under rule 114 read with rule 115, shall, within seven days after the filing of the said list or such further or other times as the Tribunal may allow,</w:t>
      </w:r>
      <w:r>
        <w:rPr>
          <w:rFonts w:ascii="Bookman Old Style" w:hAnsi="Bookman Old Style" w:cs="Bookman Old Style"/>
          <w:sz w:val="24"/>
          <w:szCs w:val="24"/>
        </w:rPr>
        <w:t xml:space="preserve"> be advertised by the company in such manner as the Tribunal shall direct.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299" w:lineRule="exact"/>
        <w:rPr>
          <w:rFonts w:ascii="Bookman Old Style" w:hAnsi="Bookman Old Style" w:cs="Bookman Old Style"/>
          <w:sz w:val="24"/>
          <w:szCs w:val="24"/>
        </w:rPr>
      </w:pPr>
    </w:p>
    <w:p w:rsidR="00000000" w:rsidRDefault="0071484B">
      <w:pPr>
        <w:pStyle w:val="DefaultParagraphFont"/>
        <w:widowControl w:val="0"/>
        <w:numPr>
          <w:ilvl w:val="0"/>
          <w:numId w:val="128"/>
        </w:numPr>
        <w:tabs>
          <w:tab w:val="clear" w:pos="720"/>
          <w:tab w:val="num" w:pos="395"/>
        </w:tabs>
        <w:overflowPunct w:val="0"/>
        <w:autoSpaceDE w:val="0"/>
        <w:autoSpaceDN w:val="0"/>
        <w:adjustRightInd w:val="0"/>
        <w:spacing w:after="0" w:line="351"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Such notice shall state the amount of the proposed reduction of share capital, and the places, where the aforesaid list of creditors may be inspected, and the time as fixed</w:t>
      </w:r>
      <w:r>
        <w:rPr>
          <w:rFonts w:ascii="Bookman Old Style" w:hAnsi="Bookman Old Style" w:cs="Bookman Old Style"/>
          <w:sz w:val="24"/>
          <w:szCs w:val="24"/>
        </w:rPr>
        <w:t xml:space="preserve"> by the Tribunal within which creditors of the company who are not entered but claim to be entitled to be entered on the said list, must send in their names and addresses and the particulars of the debts or claims and the names and addresses of their autho</w:t>
      </w:r>
      <w:r>
        <w:rPr>
          <w:rFonts w:ascii="Bookman Old Style" w:hAnsi="Bookman Old Style" w:cs="Bookman Old Style"/>
          <w:sz w:val="24"/>
          <w:szCs w:val="24"/>
        </w:rPr>
        <w:t xml:space="preserve">rised representatives, if any, to the authorised representative of the company. Such notice shall be in </w:t>
      </w:r>
      <w:r>
        <w:rPr>
          <w:rFonts w:ascii="Bookman Old Style" w:hAnsi="Bookman Old Style" w:cs="Bookman Old Style"/>
          <w:b/>
          <w:bCs/>
          <w:sz w:val="24"/>
          <w:szCs w:val="24"/>
        </w:rPr>
        <w:t>Form No.19</w:t>
      </w:r>
      <w:r>
        <w:rPr>
          <w:rFonts w:ascii="Bookman Old Style" w:hAnsi="Bookman Old Style" w:cs="Bookman Old Style"/>
          <w:sz w:val="24"/>
          <w:szCs w:val="24"/>
        </w:rPr>
        <w:t xml:space="preserve">. </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38"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b/>
          <w:bCs/>
          <w:sz w:val="24"/>
          <w:szCs w:val="24"/>
        </w:rPr>
        <w:t>119.  Affidavit for Proof of Service:</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20"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36" w:lineRule="auto"/>
        <w:ind w:left="9" w:firstLine="77"/>
        <w:jc w:val="both"/>
        <w:rPr>
          <w:rFonts w:ascii="Times New Roman" w:hAnsi="Times New Roman" w:cs="Times New Roman"/>
          <w:sz w:val="24"/>
          <w:szCs w:val="24"/>
        </w:rPr>
      </w:pPr>
      <w:r>
        <w:rPr>
          <w:rFonts w:ascii="Bookman Old Style" w:hAnsi="Bookman Old Style" w:cs="Bookman Old Style"/>
          <w:sz w:val="24"/>
          <w:szCs w:val="24"/>
        </w:rPr>
        <w:t xml:space="preserve">The company shall, as soon as may be, file an affidavit proving the dispatch and publication of </w:t>
      </w:r>
      <w:r>
        <w:rPr>
          <w:rFonts w:ascii="Bookman Old Style" w:hAnsi="Bookman Old Style" w:cs="Bookman Old Style"/>
          <w:sz w:val="24"/>
          <w:szCs w:val="24"/>
        </w:rPr>
        <w:t xml:space="preserve">the notices referred to in rules 138 and 139. Such affidavit shall be in </w:t>
      </w:r>
      <w:r>
        <w:rPr>
          <w:rFonts w:ascii="Bookman Old Style" w:hAnsi="Bookman Old Style" w:cs="Bookman Old Style"/>
          <w:b/>
          <w:bCs/>
          <w:sz w:val="24"/>
          <w:szCs w:val="24"/>
        </w:rPr>
        <w:t>Form No. 20</w:t>
      </w:r>
      <w:r>
        <w:rPr>
          <w:rFonts w:ascii="Bookman Old Style" w:hAnsi="Bookman Old Style" w:cs="Bookman Old Style"/>
          <w:sz w:val="24"/>
          <w:szCs w:val="24"/>
        </w:rPr>
        <w:t>.</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51"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b/>
          <w:bCs/>
          <w:sz w:val="24"/>
          <w:szCs w:val="24"/>
        </w:rPr>
        <w:t>120</w:t>
      </w:r>
      <w:r>
        <w:rPr>
          <w:rFonts w:ascii="Bookman Old Style" w:hAnsi="Bookman Old Style" w:cs="Bookman Old Style"/>
          <w:sz w:val="24"/>
          <w:szCs w:val="24"/>
        </w:rPr>
        <w:t>.</w:t>
      </w:r>
      <w:r>
        <w:rPr>
          <w:rFonts w:ascii="Bookman Old Style" w:hAnsi="Bookman Old Style" w:cs="Bookman Old Style"/>
          <w:b/>
          <w:bCs/>
          <w:sz w:val="24"/>
          <w:szCs w:val="24"/>
        </w:rPr>
        <w:t xml:space="preserve">  Statement by company as to the result of rules 117 and 118:</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21"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43" w:lineRule="auto"/>
        <w:ind w:left="89"/>
        <w:jc w:val="both"/>
        <w:rPr>
          <w:rFonts w:ascii="Times New Roman" w:hAnsi="Times New Roman" w:cs="Times New Roman"/>
          <w:sz w:val="24"/>
          <w:szCs w:val="24"/>
        </w:rPr>
      </w:pPr>
      <w:r>
        <w:rPr>
          <w:rFonts w:ascii="Bookman Old Style" w:hAnsi="Bookman Old Style" w:cs="Bookman Old Style"/>
          <w:sz w:val="24"/>
          <w:szCs w:val="24"/>
        </w:rPr>
        <w:t xml:space="preserve">(i) The company shall within the time fixed by the Tribunal, file a statement signed and verified by the authorised representative of the company stating the result of the notices mentioned in rules 117 and 118 respectively and verifying a list containing </w:t>
      </w:r>
      <w:r>
        <w:rPr>
          <w:rFonts w:ascii="Bookman Old Style" w:hAnsi="Bookman Old Style" w:cs="Bookman Old Style"/>
          <w:sz w:val="24"/>
          <w:szCs w:val="24"/>
        </w:rPr>
        <w:t>the names and addresses of the persons, if any, who shall have sent in</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440" w:left="991" w:header="720" w:footer="720" w:gutter="0"/>
          <w:cols w:space="720" w:equalWidth="0">
            <w:col w:w="9809"/>
          </w:cols>
          <w:noEndnote/>
        </w:sectPr>
      </w:pPr>
    </w:p>
    <w:p w:rsidR="00000000" w:rsidRDefault="0071484B">
      <w:pPr>
        <w:pStyle w:val="DefaultParagraphFont"/>
        <w:widowControl w:val="0"/>
        <w:autoSpaceDE w:val="0"/>
        <w:autoSpaceDN w:val="0"/>
        <w:adjustRightInd w:val="0"/>
        <w:spacing w:after="0" w:line="239" w:lineRule="auto"/>
        <w:ind w:left="4700"/>
        <w:rPr>
          <w:rFonts w:ascii="Times New Roman" w:hAnsi="Times New Roman" w:cs="Times New Roman"/>
          <w:sz w:val="24"/>
          <w:szCs w:val="24"/>
        </w:rPr>
      </w:pPr>
      <w:bookmarkStart w:id="72" w:name="page72"/>
      <w:bookmarkEnd w:id="72"/>
      <w:r>
        <w:rPr>
          <w:rFonts w:ascii="Calibri" w:hAnsi="Calibri" w:cs="Calibri"/>
        </w:rPr>
        <w:lastRenderedPageBreak/>
        <w:t>72</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14"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12" w:lineRule="auto"/>
        <w:rPr>
          <w:rFonts w:ascii="Times New Roman" w:hAnsi="Times New Roman" w:cs="Times New Roman"/>
          <w:sz w:val="24"/>
          <w:szCs w:val="24"/>
        </w:rPr>
      </w:pPr>
      <w:r>
        <w:rPr>
          <w:rFonts w:ascii="Bookman Old Style" w:hAnsi="Bookman Old Style" w:cs="Bookman Old Style"/>
          <w:sz w:val="24"/>
          <w:szCs w:val="24"/>
        </w:rPr>
        <w:t>the particulars of their debts or claims in pursuance of such notices respectively and the amounts of such debts or claims.</w:t>
      </w:r>
    </w:p>
    <w:p w:rsidR="00000000" w:rsidRDefault="0071484B">
      <w:pPr>
        <w:pStyle w:val="DefaultParagraphFont"/>
        <w:widowControl w:val="0"/>
        <w:autoSpaceDE w:val="0"/>
        <w:autoSpaceDN w:val="0"/>
        <w:adjustRightInd w:val="0"/>
        <w:spacing w:after="0" w:line="113" w:lineRule="exact"/>
        <w:rPr>
          <w:rFonts w:ascii="Times New Roman" w:hAnsi="Times New Roman" w:cs="Times New Roman"/>
          <w:sz w:val="24"/>
          <w:szCs w:val="24"/>
        </w:rPr>
      </w:pPr>
    </w:p>
    <w:p w:rsidR="00000000" w:rsidRDefault="0071484B">
      <w:pPr>
        <w:pStyle w:val="DefaultParagraphFont"/>
        <w:widowControl w:val="0"/>
        <w:numPr>
          <w:ilvl w:val="0"/>
          <w:numId w:val="129"/>
        </w:numPr>
        <w:tabs>
          <w:tab w:val="clear" w:pos="720"/>
          <w:tab w:val="num" w:pos="346"/>
        </w:tabs>
        <w:overflowPunct w:val="0"/>
        <w:autoSpaceDE w:val="0"/>
        <w:autoSpaceDN w:val="0"/>
        <w:adjustRightInd w:val="0"/>
        <w:spacing w:after="0" w:line="352" w:lineRule="auto"/>
        <w:ind w:left="0" w:firstLine="2"/>
        <w:jc w:val="both"/>
        <w:rPr>
          <w:rFonts w:ascii="Bookman Old Style" w:hAnsi="Bookman Old Style" w:cs="Bookman Old Style"/>
          <w:sz w:val="24"/>
          <w:szCs w:val="24"/>
        </w:rPr>
      </w:pPr>
      <w:r>
        <w:rPr>
          <w:rFonts w:ascii="Bookman Old Style" w:hAnsi="Bookman Old Style" w:cs="Bookman Old Style"/>
          <w:sz w:val="24"/>
          <w:szCs w:val="24"/>
        </w:rPr>
        <w:t>Such statement shall be accompanied by an affidavit made by a competent officer or officers of the company who shall, in such list, distinguish which (if any) of such debts and claims are wholly, or as to any and what part thereof, admitted by the company,</w:t>
      </w:r>
      <w:r>
        <w:rPr>
          <w:rFonts w:ascii="Bookman Old Style" w:hAnsi="Bookman Old Style" w:cs="Bookman Old Style"/>
          <w:sz w:val="24"/>
          <w:szCs w:val="24"/>
        </w:rPr>
        <w:t xml:space="preserve"> and which (if any) of such debts and claims are wholly or as to any and what part thereof, disputed by the company, and which (if any) of such debts and claims are alleged by the company to be wholly, or as to any and what part thereof not included in the</w:t>
      </w:r>
      <w:r>
        <w:rPr>
          <w:rFonts w:ascii="Bookman Old Style" w:hAnsi="Bookman Old Style" w:cs="Bookman Old Style"/>
          <w:sz w:val="24"/>
          <w:szCs w:val="24"/>
        </w:rPr>
        <w:t xml:space="preserve"> enquiry. </w:t>
      </w:r>
    </w:p>
    <w:p w:rsidR="00000000" w:rsidRDefault="0071484B">
      <w:pPr>
        <w:pStyle w:val="DefaultParagraphFont"/>
        <w:widowControl w:val="0"/>
        <w:autoSpaceDE w:val="0"/>
        <w:autoSpaceDN w:val="0"/>
        <w:adjustRightInd w:val="0"/>
        <w:spacing w:after="0" w:line="67" w:lineRule="exact"/>
        <w:rPr>
          <w:rFonts w:ascii="Bookman Old Style" w:hAnsi="Bookman Old Style" w:cs="Bookman Old Style"/>
          <w:sz w:val="24"/>
          <w:szCs w:val="24"/>
        </w:rPr>
      </w:pPr>
    </w:p>
    <w:p w:rsidR="00000000" w:rsidRDefault="0071484B">
      <w:pPr>
        <w:pStyle w:val="DefaultParagraphFont"/>
        <w:widowControl w:val="0"/>
        <w:numPr>
          <w:ilvl w:val="0"/>
          <w:numId w:val="129"/>
        </w:numPr>
        <w:tabs>
          <w:tab w:val="clear" w:pos="720"/>
          <w:tab w:val="num" w:pos="441"/>
        </w:tabs>
        <w:overflowPunct w:val="0"/>
        <w:autoSpaceDE w:val="0"/>
        <w:autoSpaceDN w:val="0"/>
        <w:adjustRightInd w:val="0"/>
        <w:spacing w:after="0" w:line="343" w:lineRule="auto"/>
        <w:ind w:left="0" w:firstLine="2"/>
        <w:jc w:val="both"/>
        <w:rPr>
          <w:rFonts w:ascii="Bookman Old Style" w:hAnsi="Bookman Old Style" w:cs="Bookman Old Style"/>
          <w:sz w:val="24"/>
          <w:szCs w:val="24"/>
        </w:rPr>
      </w:pPr>
      <w:r>
        <w:rPr>
          <w:rFonts w:ascii="Bookman Old Style" w:hAnsi="Bookman Old Style" w:cs="Bookman Old Style"/>
          <w:sz w:val="24"/>
          <w:szCs w:val="24"/>
        </w:rPr>
        <w:t>Such affidavit shall also state which of the persons, who are entered in the list as creditors and which of the persons, who have sent in particulars of their debts or claims in pursuance of such notices as aforesaid, have been paid or h</w:t>
      </w:r>
      <w:r>
        <w:rPr>
          <w:rFonts w:ascii="Bookman Old Style" w:hAnsi="Bookman Old Style" w:cs="Bookman Old Style"/>
          <w:sz w:val="24"/>
          <w:szCs w:val="24"/>
        </w:rPr>
        <w:t xml:space="preserve">ave consented to the proposed reduction. Such statement shall be in </w:t>
      </w:r>
      <w:r>
        <w:rPr>
          <w:rFonts w:ascii="Bookman Old Style" w:hAnsi="Bookman Old Style" w:cs="Bookman Old Style"/>
          <w:b/>
          <w:bCs/>
          <w:sz w:val="24"/>
          <w:szCs w:val="24"/>
        </w:rPr>
        <w:t>Form No.21</w:t>
      </w:r>
      <w:r>
        <w:rPr>
          <w:rFonts w:ascii="Bookman Old Style" w:hAnsi="Bookman Old Style" w:cs="Bookman Old Style"/>
          <w:sz w:val="24"/>
          <w:szCs w:val="24"/>
        </w:rPr>
        <w:t xml:space="preserve">. </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4" w:lineRule="exact"/>
        <w:rPr>
          <w:rFonts w:ascii="Times New Roman" w:hAnsi="Times New Roman" w:cs="Times New Roman"/>
          <w:sz w:val="24"/>
          <w:szCs w:val="24"/>
        </w:rPr>
      </w:pPr>
    </w:p>
    <w:p w:rsidR="00000000" w:rsidRDefault="0071484B">
      <w:pPr>
        <w:pStyle w:val="DefaultParagraphFont"/>
        <w:widowControl w:val="0"/>
        <w:numPr>
          <w:ilvl w:val="0"/>
          <w:numId w:val="130"/>
        </w:numPr>
        <w:tabs>
          <w:tab w:val="clear" w:pos="720"/>
          <w:tab w:val="num" w:pos="800"/>
        </w:tabs>
        <w:overflowPunct w:val="0"/>
        <w:autoSpaceDE w:val="0"/>
        <w:autoSpaceDN w:val="0"/>
        <w:adjustRightInd w:val="0"/>
        <w:spacing w:after="0" w:line="240" w:lineRule="auto"/>
        <w:ind w:left="800" w:hanging="798"/>
        <w:jc w:val="both"/>
        <w:rPr>
          <w:rFonts w:ascii="Bookman Old Style" w:hAnsi="Bookman Old Style" w:cs="Bookman Old Style"/>
          <w:b/>
          <w:bCs/>
          <w:sz w:val="24"/>
          <w:szCs w:val="24"/>
        </w:rPr>
      </w:pPr>
      <w:r>
        <w:rPr>
          <w:rFonts w:ascii="Bookman Old Style" w:hAnsi="Bookman Old Style" w:cs="Bookman Old Style"/>
          <w:b/>
          <w:bCs/>
          <w:sz w:val="24"/>
          <w:szCs w:val="24"/>
        </w:rPr>
        <w:t xml:space="preserve">Procedure where claim is not admitted, and proof of debt: </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20" w:lineRule="exact"/>
        <w:rPr>
          <w:rFonts w:ascii="Times New Roman" w:hAnsi="Times New Roman" w:cs="Times New Roman"/>
          <w:sz w:val="24"/>
          <w:szCs w:val="24"/>
        </w:rPr>
      </w:pPr>
    </w:p>
    <w:p w:rsidR="00000000" w:rsidRDefault="0071484B">
      <w:pPr>
        <w:pStyle w:val="DefaultParagraphFont"/>
        <w:widowControl w:val="0"/>
        <w:numPr>
          <w:ilvl w:val="0"/>
          <w:numId w:val="131"/>
        </w:numPr>
        <w:tabs>
          <w:tab w:val="clear" w:pos="720"/>
          <w:tab w:val="num" w:pos="300"/>
        </w:tabs>
        <w:overflowPunct w:val="0"/>
        <w:autoSpaceDE w:val="0"/>
        <w:autoSpaceDN w:val="0"/>
        <w:adjustRightInd w:val="0"/>
        <w:spacing w:after="0" w:line="354" w:lineRule="auto"/>
        <w:ind w:left="0" w:firstLine="2"/>
        <w:jc w:val="both"/>
        <w:rPr>
          <w:rFonts w:ascii="Bookman Old Style" w:hAnsi="Bookman Old Style" w:cs="Bookman Old Style"/>
          <w:sz w:val="24"/>
          <w:szCs w:val="24"/>
        </w:rPr>
      </w:pPr>
      <w:r>
        <w:rPr>
          <w:rFonts w:ascii="Bookman Old Style" w:hAnsi="Bookman Old Style" w:cs="Bookman Old Style"/>
          <w:sz w:val="24"/>
          <w:szCs w:val="24"/>
        </w:rPr>
        <w:t>If the company contends that a person is not entitled to be entered in the list of creditors in respect of any debts or claim, whether admitted or not, or if any debt or claim, the particulars of which are so sent in, shall not be admitted by the company a</w:t>
      </w:r>
      <w:r>
        <w:rPr>
          <w:rFonts w:ascii="Bookman Old Style" w:hAnsi="Bookman Old Style" w:cs="Bookman Old Style"/>
          <w:sz w:val="24"/>
          <w:szCs w:val="24"/>
        </w:rPr>
        <w:t>t its full amount, then, and in every such case, unless the company is willing to set apart and appropriate in such manner as the Tribunal shall direct, the full amount of such debt or claim, the company shall, if the Tribunal thinks fit so to direct, sent</w:t>
      </w:r>
      <w:r>
        <w:rPr>
          <w:rFonts w:ascii="Bookman Old Style" w:hAnsi="Bookman Old Style" w:cs="Bookman Old Style"/>
          <w:sz w:val="24"/>
          <w:szCs w:val="24"/>
        </w:rPr>
        <w:t xml:space="preserve"> to the creditor a notice in </w:t>
      </w:r>
      <w:r>
        <w:rPr>
          <w:rFonts w:ascii="Bookman Old Style" w:hAnsi="Bookman Old Style" w:cs="Bookman Old Style"/>
          <w:b/>
          <w:bCs/>
          <w:sz w:val="24"/>
          <w:szCs w:val="24"/>
        </w:rPr>
        <w:t>Form No.22</w:t>
      </w:r>
      <w:r>
        <w:rPr>
          <w:rFonts w:ascii="Bookman Old Style" w:hAnsi="Bookman Old Style" w:cs="Bookman Old Style"/>
          <w:sz w:val="24"/>
          <w:szCs w:val="24"/>
        </w:rPr>
        <w:t xml:space="preserve"> that he is required to come in and establish his title to be entered on the list, or as the case may be, to come in and prove such debts or claim or such part thereof as is not admitted by the company on the day fixe</w:t>
      </w:r>
      <w:r>
        <w:rPr>
          <w:rFonts w:ascii="Bookman Old Style" w:hAnsi="Bookman Old Style" w:cs="Bookman Old Style"/>
          <w:sz w:val="24"/>
          <w:szCs w:val="24"/>
        </w:rPr>
        <w:t xml:space="preserve">d by the Tribunal.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294" w:lineRule="exact"/>
        <w:rPr>
          <w:rFonts w:ascii="Bookman Old Style" w:hAnsi="Bookman Old Style" w:cs="Bookman Old Style"/>
          <w:sz w:val="24"/>
          <w:szCs w:val="24"/>
        </w:rPr>
      </w:pPr>
    </w:p>
    <w:p w:rsidR="00000000" w:rsidRDefault="0071484B">
      <w:pPr>
        <w:pStyle w:val="DefaultParagraphFont"/>
        <w:widowControl w:val="0"/>
        <w:numPr>
          <w:ilvl w:val="0"/>
          <w:numId w:val="131"/>
        </w:numPr>
        <w:tabs>
          <w:tab w:val="clear" w:pos="720"/>
          <w:tab w:val="num" w:pos="360"/>
        </w:tabs>
        <w:overflowPunct w:val="0"/>
        <w:autoSpaceDE w:val="0"/>
        <w:autoSpaceDN w:val="0"/>
        <w:adjustRightInd w:val="0"/>
        <w:spacing w:after="0" w:line="310" w:lineRule="auto"/>
        <w:ind w:left="0" w:firstLine="2"/>
        <w:jc w:val="both"/>
        <w:rPr>
          <w:rFonts w:ascii="Bookman Old Style" w:hAnsi="Bookman Old Style" w:cs="Bookman Old Style"/>
          <w:sz w:val="24"/>
          <w:szCs w:val="24"/>
        </w:rPr>
      </w:pPr>
      <w:r>
        <w:rPr>
          <w:rFonts w:ascii="Bookman Old Style" w:hAnsi="Bookman Old Style" w:cs="Bookman Old Style"/>
          <w:sz w:val="24"/>
          <w:szCs w:val="24"/>
        </w:rPr>
        <w:t xml:space="preserve">Such notice shall be served not less than four clear days before the date fixed by the Tribunal. </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440" w:left="1080" w:header="720" w:footer="720" w:gutter="0"/>
          <w:cols w:space="720" w:equalWidth="0">
            <w:col w:w="9720"/>
          </w:cols>
          <w:noEndnote/>
        </w:sectPr>
      </w:pPr>
    </w:p>
    <w:p w:rsidR="00000000" w:rsidRDefault="0071484B">
      <w:pPr>
        <w:pStyle w:val="DefaultParagraphFont"/>
        <w:widowControl w:val="0"/>
        <w:autoSpaceDE w:val="0"/>
        <w:autoSpaceDN w:val="0"/>
        <w:adjustRightInd w:val="0"/>
        <w:spacing w:after="0" w:line="239" w:lineRule="auto"/>
        <w:ind w:left="4880"/>
        <w:rPr>
          <w:rFonts w:ascii="Times New Roman" w:hAnsi="Times New Roman" w:cs="Times New Roman"/>
          <w:sz w:val="24"/>
          <w:szCs w:val="24"/>
        </w:rPr>
      </w:pPr>
      <w:bookmarkStart w:id="73" w:name="page73"/>
      <w:bookmarkEnd w:id="73"/>
      <w:r>
        <w:rPr>
          <w:rFonts w:ascii="Calibri" w:hAnsi="Calibri" w:cs="Calibri"/>
        </w:rPr>
        <w:lastRenderedPageBreak/>
        <w:t>73</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13"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36" w:lineRule="auto"/>
        <w:ind w:left="180"/>
        <w:jc w:val="both"/>
        <w:rPr>
          <w:rFonts w:ascii="Times New Roman" w:hAnsi="Times New Roman" w:cs="Times New Roman"/>
          <w:sz w:val="24"/>
          <w:szCs w:val="24"/>
        </w:rPr>
      </w:pPr>
      <w:r>
        <w:rPr>
          <w:rFonts w:ascii="Bookman Old Style" w:hAnsi="Bookman Old Style" w:cs="Bookman Old Style"/>
          <w:sz w:val="24"/>
          <w:szCs w:val="24"/>
        </w:rPr>
        <w:t xml:space="preserve">(iii) A proof of debt by a creditor shall be in </w:t>
      </w:r>
      <w:r>
        <w:rPr>
          <w:rFonts w:ascii="Bookman Old Style" w:hAnsi="Bookman Old Style" w:cs="Bookman Old Style"/>
          <w:b/>
          <w:bCs/>
          <w:sz w:val="24"/>
          <w:szCs w:val="24"/>
        </w:rPr>
        <w:t>Form No. 23</w:t>
      </w:r>
      <w:r>
        <w:rPr>
          <w:rFonts w:ascii="Bookman Old Style" w:hAnsi="Bookman Old Style" w:cs="Bookman Old Style"/>
          <w:sz w:val="24"/>
          <w:szCs w:val="24"/>
        </w:rPr>
        <w:t>. Where the creditor is for good reas</w:t>
      </w:r>
      <w:r>
        <w:rPr>
          <w:rFonts w:ascii="Bookman Old Style" w:hAnsi="Bookman Old Style" w:cs="Bookman Old Style"/>
          <w:sz w:val="24"/>
          <w:szCs w:val="24"/>
        </w:rPr>
        <w:t>on personally unable to make the affidavit, his authorised agent may make the same.</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51"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100"/>
        <w:rPr>
          <w:rFonts w:ascii="Times New Roman" w:hAnsi="Times New Roman" w:cs="Times New Roman"/>
          <w:sz w:val="24"/>
          <w:szCs w:val="24"/>
        </w:rPr>
      </w:pPr>
      <w:r>
        <w:rPr>
          <w:rFonts w:ascii="Bookman Old Style" w:hAnsi="Bookman Old Style" w:cs="Bookman Old Style"/>
          <w:b/>
          <w:bCs/>
          <w:sz w:val="24"/>
          <w:szCs w:val="24"/>
        </w:rPr>
        <w:t>122.  Costs of Proof:</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20"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14" w:lineRule="auto"/>
        <w:ind w:left="100"/>
        <w:rPr>
          <w:rFonts w:ascii="Times New Roman" w:hAnsi="Times New Roman" w:cs="Times New Roman"/>
          <w:sz w:val="24"/>
          <w:szCs w:val="24"/>
        </w:rPr>
      </w:pPr>
      <w:r>
        <w:rPr>
          <w:rFonts w:ascii="Bookman Old Style" w:hAnsi="Bookman Old Style" w:cs="Bookman Old Style"/>
          <w:sz w:val="24"/>
          <w:szCs w:val="24"/>
        </w:rPr>
        <w:t>The costs of proof of a debt or claim or any enquiry under the preceding rules shall be at the discretion of the Tribunal.</w:t>
      </w:r>
    </w:p>
    <w:p w:rsidR="00000000" w:rsidRDefault="0071484B">
      <w:pPr>
        <w:pStyle w:val="DefaultParagraphFont"/>
        <w:widowControl w:val="0"/>
        <w:autoSpaceDE w:val="0"/>
        <w:autoSpaceDN w:val="0"/>
        <w:adjustRightInd w:val="0"/>
        <w:spacing w:after="0" w:line="53"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Bookman Old Style" w:hAnsi="Bookman Old Style" w:cs="Bookman Old Style"/>
          <w:b/>
          <w:bCs/>
          <w:sz w:val="24"/>
          <w:szCs w:val="24"/>
        </w:rPr>
        <w:t>123. Certificate by the Tribunal as to Creditors:</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21"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36" w:lineRule="auto"/>
        <w:rPr>
          <w:rFonts w:ascii="Times New Roman" w:hAnsi="Times New Roman" w:cs="Times New Roman"/>
          <w:sz w:val="24"/>
          <w:szCs w:val="24"/>
        </w:rPr>
      </w:pPr>
      <w:r>
        <w:rPr>
          <w:rFonts w:ascii="Bookman Old Style" w:hAnsi="Bookman Old Style" w:cs="Bookman Old Style"/>
          <w:sz w:val="23"/>
          <w:szCs w:val="23"/>
        </w:rPr>
        <w:t>The result of the settlement of the list of creditors shall be stated in a certificate which shall be prepared by the authorised representative of the company and signed by the</w:t>
      </w:r>
    </w:p>
    <w:p w:rsidR="00000000" w:rsidRDefault="0071484B">
      <w:pPr>
        <w:pStyle w:val="DefaultParagraphFont"/>
        <w:widowControl w:val="0"/>
        <w:autoSpaceDE w:val="0"/>
        <w:autoSpaceDN w:val="0"/>
        <w:adjustRightInd w:val="0"/>
        <w:spacing w:after="0" w:line="31"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Bookman Old Style" w:hAnsi="Bookman Old Style" w:cs="Bookman Old Style"/>
          <w:sz w:val="24"/>
          <w:szCs w:val="24"/>
        </w:rPr>
        <w:t>Tribunal. Such certificate shall -</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63" w:lineRule="exact"/>
        <w:rPr>
          <w:rFonts w:ascii="Times New Roman" w:hAnsi="Times New Roman" w:cs="Times New Roman"/>
          <w:sz w:val="24"/>
          <w:szCs w:val="24"/>
        </w:rPr>
      </w:pPr>
    </w:p>
    <w:p w:rsidR="00000000" w:rsidRDefault="0071484B">
      <w:pPr>
        <w:pStyle w:val="DefaultParagraphFont"/>
        <w:widowControl w:val="0"/>
        <w:numPr>
          <w:ilvl w:val="0"/>
          <w:numId w:val="132"/>
        </w:numPr>
        <w:tabs>
          <w:tab w:val="clear" w:pos="720"/>
          <w:tab w:val="num" w:pos="360"/>
        </w:tabs>
        <w:overflowPunct w:val="0"/>
        <w:autoSpaceDE w:val="0"/>
        <w:autoSpaceDN w:val="0"/>
        <w:adjustRightInd w:val="0"/>
        <w:spacing w:after="0" w:line="240" w:lineRule="auto"/>
        <w:ind w:left="360"/>
        <w:jc w:val="both"/>
        <w:rPr>
          <w:rFonts w:ascii="Bookman Old Style" w:hAnsi="Bookman Old Style" w:cs="Bookman Old Style"/>
          <w:sz w:val="24"/>
          <w:szCs w:val="24"/>
        </w:rPr>
      </w:pPr>
      <w:r>
        <w:rPr>
          <w:rFonts w:ascii="Bookman Old Style" w:hAnsi="Bookman Old Style" w:cs="Bookman Old Style"/>
          <w:sz w:val="24"/>
          <w:szCs w:val="24"/>
        </w:rPr>
        <w:t xml:space="preserve">specify the debts or claims (if any) which have been disallowed ;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220" w:lineRule="exact"/>
        <w:rPr>
          <w:rFonts w:ascii="Bookman Old Style" w:hAnsi="Bookman Old Style" w:cs="Bookman Old Style"/>
          <w:sz w:val="24"/>
          <w:szCs w:val="24"/>
        </w:rPr>
      </w:pPr>
    </w:p>
    <w:p w:rsidR="00000000" w:rsidRDefault="0071484B">
      <w:pPr>
        <w:pStyle w:val="DefaultParagraphFont"/>
        <w:widowControl w:val="0"/>
        <w:numPr>
          <w:ilvl w:val="0"/>
          <w:numId w:val="132"/>
        </w:numPr>
        <w:tabs>
          <w:tab w:val="clear" w:pos="720"/>
          <w:tab w:val="num" w:pos="355"/>
        </w:tabs>
        <w:overflowPunct w:val="0"/>
        <w:autoSpaceDE w:val="0"/>
        <w:autoSpaceDN w:val="0"/>
        <w:adjustRightInd w:val="0"/>
        <w:spacing w:after="0" w:line="368" w:lineRule="auto"/>
        <w:ind w:left="0" w:firstLine="0"/>
        <w:jc w:val="both"/>
        <w:rPr>
          <w:rFonts w:ascii="Bookman Old Style" w:hAnsi="Bookman Old Style" w:cs="Bookman Old Style"/>
          <w:sz w:val="23"/>
          <w:szCs w:val="23"/>
        </w:rPr>
      </w:pPr>
      <w:r>
        <w:rPr>
          <w:rFonts w:ascii="Bookman Old Style" w:hAnsi="Bookman Old Style" w:cs="Bookman Old Style"/>
          <w:sz w:val="23"/>
          <w:szCs w:val="23"/>
        </w:rPr>
        <w:t>distinguish (a) the debts or claims, the full amount of which the company is willing to set apart and appropriate ; (b) the debts or claims</w:t>
      </w:r>
      <w:r>
        <w:rPr>
          <w:rFonts w:ascii="Bookman Old Style" w:hAnsi="Bookman Old Style" w:cs="Bookman Old Style"/>
          <w:sz w:val="23"/>
          <w:szCs w:val="23"/>
        </w:rPr>
        <w:t xml:space="preserve"> (if any) the amount of which has been fixed by enquiry and adjudication in the manner provided by section 66 and these rules ; and (c) the debts or claims (if any) the full amount of which the company does not admit or is not willing to set apart and appr</w:t>
      </w:r>
      <w:r>
        <w:rPr>
          <w:rFonts w:ascii="Bookman Old Style" w:hAnsi="Bookman Old Style" w:cs="Bookman Old Style"/>
          <w:sz w:val="23"/>
          <w:szCs w:val="23"/>
        </w:rPr>
        <w:t xml:space="preserve">opriate or the amount of which has not been fixed by enquiry and adjudication as aforesaid ; and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3"/>
          <w:szCs w:val="23"/>
        </w:rPr>
      </w:pPr>
    </w:p>
    <w:p w:rsidR="00000000" w:rsidRDefault="0071484B">
      <w:pPr>
        <w:pStyle w:val="DefaultParagraphFont"/>
        <w:widowControl w:val="0"/>
        <w:autoSpaceDE w:val="0"/>
        <w:autoSpaceDN w:val="0"/>
        <w:adjustRightInd w:val="0"/>
        <w:spacing w:after="0" w:line="275" w:lineRule="exact"/>
        <w:rPr>
          <w:rFonts w:ascii="Bookman Old Style" w:hAnsi="Bookman Old Style" w:cs="Bookman Old Style"/>
          <w:sz w:val="23"/>
          <w:szCs w:val="23"/>
        </w:rPr>
      </w:pPr>
    </w:p>
    <w:p w:rsidR="00000000" w:rsidRDefault="0071484B">
      <w:pPr>
        <w:pStyle w:val="DefaultParagraphFont"/>
        <w:widowControl w:val="0"/>
        <w:numPr>
          <w:ilvl w:val="0"/>
          <w:numId w:val="132"/>
        </w:numPr>
        <w:tabs>
          <w:tab w:val="clear" w:pos="720"/>
          <w:tab w:val="num" w:pos="362"/>
        </w:tabs>
        <w:overflowPunct w:val="0"/>
        <w:autoSpaceDE w:val="0"/>
        <w:autoSpaceDN w:val="0"/>
        <w:adjustRightInd w:val="0"/>
        <w:spacing w:after="0" w:line="343" w:lineRule="auto"/>
        <w:ind w:left="0" w:firstLine="0"/>
        <w:jc w:val="both"/>
        <w:rPr>
          <w:rFonts w:ascii="Bookman Old Style" w:hAnsi="Bookman Old Style" w:cs="Bookman Old Style"/>
          <w:sz w:val="24"/>
          <w:szCs w:val="24"/>
        </w:rPr>
      </w:pPr>
      <w:r>
        <w:rPr>
          <w:rFonts w:ascii="Bookman Old Style" w:hAnsi="Bookman Old Style" w:cs="Bookman Old Style"/>
          <w:sz w:val="24"/>
          <w:szCs w:val="24"/>
        </w:rPr>
        <w:t>show (a) which of the creditors have consented to the proposed reduction, and the total amount of the debts due to them ; and (b) the total amount of the debts or claim the payment of which has been secured in the manner provided by section 66 and the pers</w:t>
      </w:r>
      <w:r>
        <w:rPr>
          <w:rFonts w:ascii="Bookman Old Style" w:hAnsi="Bookman Old Style" w:cs="Bookman Old Style"/>
          <w:sz w:val="24"/>
          <w:szCs w:val="24"/>
        </w:rPr>
        <w:t xml:space="preserve">ons to or by whom the same are due or claimed. </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038" w:left="900" w:header="720" w:footer="720" w:gutter="0"/>
          <w:cols w:space="720" w:equalWidth="0">
            <w:col w:w="9900"/>
          </w:cols>
          <w:noEndnote/>
        </w:sect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02"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55" w:lineRule="auto"/>
        <w:jc w:val="both"/>
        <w:rPr>
          <w:rFonts w:ascii="Times New Roman" w:hAnsi="Times New Roman" w:cs="Times New Roman"/>
          <w:sz w:val="24"/>
          <w:szCs w:val="24"/>
        </w:rPr>
      </w:pPr>
      <w:r>
        <w:rPr>
          <w:rFonts w:ascii="Bookman Old Style" w:hAnsi="Bookman Old Style" w:cs="Bookman Old Style"/>
          <w:sz w:val="23"/>
          <w:szCs w:val="23"/>
        </w:rPr>
        <w:t>The said certificate shall also state which creditors have under rule 119 come in and sought to establish their title to be entered on the list and whether such claims have been allowed o</w:t>
      </w:r>
      <w:r>
        <w:rPr>
          <w:rFonts w:ascii="Bookman Old Style" w:hAnsi="Bookman Old Style" w:cs="Bookman Old Style"/>
          <w:sz w:val="23"/>
          <w:szCs w:val="23"/>
        </w:rPr>
        <w:t>r not, but it shall not be necessary to make in such certificate any</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711" w:right="1440" w:bottom="1038" w:left="900" w:header="720" w:footer="720" w:gutter="0"/>
          <w:cols w:space="720" w:equalWidth="0">
            <w:col w:w="9900"/>
          </w:cols>
          <w:noEndnote/>
        </w:sectPr>
      </w:pPr>
    </w:p>
    <w:p w:rsidR="00000000" w:rsidRDefault="0071484B">
      <w:pPr>
        <w:pStyle w:val="DefaultParagraphFont"/>
        <w:widowControl w:val="0"/>
        <w:autoSpaceDE w:val="0"/>
        <w:autoSpaceDN w:val="0"/>
        <w:adjustRightInd w:val="0"/>
        <w:spacing w:after="0" w:line="239" w:lineRule="auto"/>
        <w:ind w:left="4880"/>
        <w:rPr>
          <w:rFonts w:ascii="Times New Roman" w:hAnsi="Times New Roman" w:cs="Times New Roman"/>
          <w:sz w:val="24"/>
          <w:szCs w:val="24"/>
        </w:rPr>
      </w:pPr>
      <w:bookmarkStart w:id="74" w:name="page74"/>
      <w:bookmarkEnd w:id="74"/>
      <w:r>
        <w:rPr>
          <w:rFonts w:ascii="Calibri" w:hAnsi="Calibri" w:cs="Calibri"/>
        </w:rPr>
        <w:lastRenderedPageBreak/>
        <w:t>74</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14"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47" w:lineRule="auto"/>
        <w:jc w:val="both"/>
        <w:rPr>
          <w:rFonts w:ascii="Times New Roman" w:hAnsi="Times New Roman" w:cs="Times New Roman"/>
          <w:sz w:val="24"/>
          <w:szCs w:val="24"/>
        </w:rPr>
      </w:pPr>
      <w:r>
        <w:rPr>
          <w:rFonts w:ascii="Bookman Old Style" w:hAnsi="Bookman Old Style" w:cs="Bookman Old Style"/>
          <w:sz w:val="24"/>
          <w:szCs w:val="24"/>
        </w:rPr>
        <w:t>further or other reference to any creditors who are not entitled to be entered in the list or to any debts or claims to which the enquiry does not ext</w:t>
      </w:r>
      <w:r>
        <w:rPr>
          <w:rFonts w:ascii="Bookman Old Style" w:hAnsi="Bookman Old Style" w:cs="Bookman Old Style"/>
          <w:sz w:val="24"/>
          <w:szCs w:val="24"/>
        </w:rPr>
        <w:t>end or to show therein the several amounts of the debts or claims of any persons who have consented to the proposed reduction or the payment of whose debts or claims has been secured as aforesaid.</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1" w:lineRule="exact"/>
        <w:rPr>
          <w:rFonts w:ascii="Times New Roman" w:hAnsi="Times New Roman" w:cs="Times New Roman"/>
          <w:sz w:val="24"/>
          <w:szCs w:val="24"/>
        </w:rPr>
      </w:pPr>
    </w:p>
    <w:p w:rsidR="00000000" w:rsidRDefault="0071484B">
      <w:pPr>
        <w:pStyle w:val="DefaultParagraphFont"/>
        <w:widowControl w:val="0"/>
        <w:numPr>
          <w:ilvl w:val="0"/>
          <w:numId w:val="133"/>
        </w:numPr>
        <w:tabs>
          <w:tab w:val="clear" w:pos="720"/>
          <w:tab w:val="num" w:pos="800"/>
        </w:tabs>
        <w:overflowPunct w:val="0"/>
        <w:autoSpaceDE w:val="0"/>
        <w:autoSpaceDN w:val="0"/>
        <w:adjustRightInd w:val="0"/>
        <w:spacing w:after="0" w:line="240" w:lineRule="auto"/>
        <w:ind w:left="800" w:hanging="800"/>
        <w:jc w:val="both"/>
        <w:rPr>
          <w:rFonts w:ascii="Bookman Old Style" w:hAnsi="Bookman Old Style" w:cs="Bookman Old Style"/>
          <w:b/>
          <w:bCs/>
          <w:sz w:val="24"/>
          <w:szCs w:val="24"/>
        </w:rPr>
      </w:pPr>
      <w:r>
        <w:rPr>
          <w:rFonts w:ascii="Bookman Old Style" w:hAnsi="Bookman Old Style" w:cs="Bookman Old Style"/>
          <w:b/>
          <w:bCs/>
          <w:sz w:val="24"/>
          <w:szCs w:val="24"/>
        </w:rPr>
        <w:t xml:space="preserve">Hearing of the petition or application: </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23"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47" w:lineRule="auto"/>
        <w:jc w:val="both"/>
        <w:rPr>
          <w:rFonts w:ascii="Times New Roman" w:hAnsi="Times New Roman" w:cs="Times New Roman"/>
          <w:sz w:val="24"/>
          <w:szCs w:val="24"/>
        </w:rPr>
      </w:pPr>
      <w:r>
        <w:rPr>
          <w:rFonts w:ascii="Bookman Old Style" w:hAnsi="Bookman Old Style" w:cs="Bookman Old Style"/>
          <w:sz w:val="24"/>
          <w:szCs w:val="24"/>
        </w:rPr>
        <w:t>After the expiry of not less than fourteen days from the filing of the certificate mentioned in the preceding rule, the application shall be set down for hearing. Notice of the date fixed for the hearing of the application shall be advertised within such t</w:t>
      </w:r>
      <w:r>
        <w:rPr>
          <w:rFonts w:ascii="Bookman Old Style" w:hAnsi="Bookman Old Style" w:cs="Bookman Old Style"/>
          <w:sz w:val="24"/>
          <w:szCs w:val="24"/>
        </w:rPr>
        <w:t xml:space="preserve">ime and in such newspaper or newspapers as the Tribunal may direct and shall be in </w:t>
      </w:r>
      <w:r>
        <w:rPr>
          <w:rFonts w:ascii="Bookman Old Style" w:hAnsi="Bookman Old Style" w:cs="Bookman Old Style"/>
          <w:b/>
          <w:bCs/>
          <w:sz w:val="24"/>
          <w:szCs w:val="24"/>
        </w:rPr>
        <w:t>Form No. 24</w:t>
      </w:r>
      <w:r>
        <w:rPr>
          <w:rFonts w:ascii="Bookman Old Style" w:hAnsi="Bookman Old Style" w:cs="Bookman Old Style"/>
          <w:sz w:val="24"/>
          <w:szCs w:val="24"/>
        </w:rPr>
        <w:t>.</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86"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Bookman Old Style" w:hAnsi="Bookman Old Style" w:cs="Bookman Old Style"/>
          <w:b/>
          <w:bCs/>
          <w:sz w:val="24"/>
          <w:szCs w:val="24"/>
        </w:rPr>
        <w:t>125.  Who may Appear and Oppose:</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21"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52" w:lineRule="auto"/>
        <w:jc w:val="both"/>
        <w:rPr>
          <w:rFonts w:ascii="Times New Roman" w:hAnsi="Times New Roman" w:cs="Times New Roman"/>
          <w:sz w:val="24"/>
          <w:szCs w:val="24"/>
        </w:rPr>
      </w:pPr>
      <w:r>
        <w:rPr>
          <w:rFonts w:ascii="Bookman Old Style" w:hAnsi="Bookman Old Style" w:cs="Bookman Old Style"/>
          <w:sz w:val="24"/>
          <w:szCs w:val="24"/>
        </w:rPr>
        <w:t>Any creditor included in the certificate whose debt or claim has not, before the hearing of the application, been discharged or determined or been secured in the manner provided in section 66 and who has not before the hearing consented in writing to the p</w:t>
      </w:r>
      <w:r>
        <w:rPr>
          <w:rFonts w:ascii="Bookman Old Style" w:hAnsi="Bookman Old Style" w:cs="Bookman Old Style"/>
          <w:sz w:val="24"/>
          <w:szCs w:val="24"/>
        </w:rPr>
        <w:t>roposed reduction of share capital may, if he thinks fit, upon giving two clear days' notice to the authorised representative for the company of his intention to do so, appear at the hearing of the application and oppose it. The costs of his appearance sha</w:t>
      </w:r>
      <w:r>
        <w:rPr>
          <w:rFonts w:ascii="Bookman Old Style" w:hAnsi="Bookman Old Style" w:cs="Bookman Old Style"/>
          <w:sz w:val="24"/>
          <w:szCs w:val="24"/>
        </w:rPr>
        <w:t>ll be in the discretion of the Tribunal.</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32"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100"/>
        <w:rPr>
          <w:rFonts w:ascii="Times New Roman" w:hAnsi="Times New Roman" w:cs="Times New Roman"/>
          <w:sz w:val="24"/>
          <w:szCs w:val="24"/>
        </w:rPr>
      </w:pPr>
      <w:r>
        <w:rPr>
          <w:rFonts w:ascii="Bookman Old Style" w:hAnsi="Bookman Old Style" w:cs="Bookman Old Style"/>
          <w:b/>
          <w:bCs/>
          <w:sz w:val="24"/>
          <w:szCs w:val="24"/>
        </w:rPr>
        <w:t>126. Directions at Hearing:</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20"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55" w:lineRule="auto"/>
        <w:ind w:left="100"/>
        <w:jc w:val="both"/>
        <w:rPr>
          <w:rFonts w:ascii="Times New Roman" w:hAnsi="Times New Roman" w:cs="Times New Roman"/>
          <w:sz w:val="24"/>
          <w:szCs w:val="24"/>
        </w:rPr>
      </w:pPr>
      <w:r>
        <w:rPr>
          <w:rFonts w:ascii="Bookman Old Style" w:hAnsi="Bookman Old Style" w:cs="Bookman Old Style"/>
          <w:sz w:val="23"/>
          <w:szCs w:val="23"/>
        </w:rPr>
        <w:t>(1) At the hearing of the application the Tribunal may, if he thinks fit, give such directions as may seem proper with reference to securing in the manner mentioned in section 66, th</w:t>
      </w:r>
      <w:r>
        <w:rPr>
          <w:rFonts w:ascii="Bookman Old Style" w:hAnsi="Bookman Old Style" w:cs="Bookman Old Style"/>
          <w:sz w:val="23"/>
          <w:szCs w:val="23"/>
        </w:rPr>
        <w:t>e debts or claims of any creditors who do not consent to the proposed</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038" w:left="900" w:header="720" w:footer="720" w:gutter="0"/>
          <w:cols w:space="720" w:equalWidth="0">
            <w:col w:w="9900"/>
          </w:cols>
          <w:noEndnote/>
        </w:sectPr>
      </w:pPr>
    </w:p>
    <w:p w:rsidR="00000000" w:rsidRDefault="0071484B">
      <w:pPr>
        <w:pStyle w:val="DefaultParagraphFont"/>
        <w:widowControl w:val="0"/>
        <w:autoSpaceDE w:val="0"/>
        <w:autoSpaceDN w:val="0"/>
        <w:adjustRightInd w:val="0"/>
        <w:spacing w:after="0" w:line="239" w:lineRule="auto"/>
        <w:ind w:left="4789"/>
        <w:rPr>
          <w:rFonts w:ascii="Times New Roman" w:hAnsi="Times New Roman" w:cs="Times New Roman"/>
          <w:sz w:val="24"/>
          <w:szCs w:val="24"/>
        </w:rPr>
      </w:pPr>
      <w:bookmarkStart w:id="75" w:name="page75"/>
      <w:bookmarkEnd w:id="75"/>
      <w:r>
        <w:rPr>
          <w:rFonts w:ascii="Calibri" w:hAnsi="Calibri" w:cs="Calibri"/>
        </w:rPr>
        <w:lastRenderedPageBreak/>
        <w:t>75</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14"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12" w:lineRule="auto"/>
        <w:ind w:left="9"/>
        <w:rPr>
          <w:rFonts w:ascii="Times New Roman" w:hAnsi="Times New Roman" w:cs="Times New Roman"/>
          <w:sz w:val="24"/>
          <w:szCs w:val="24"/>
        </w:rPr>
      </w:pPr>
      <w:r>
        <w:rPr>
          <w:rFonts w:ascii="Bookman Old Style" w:hAnsi="Bookman Old Style" w:cs="Bookman Old Style"/>
          <w:sz w:val="24"/>
          <w:szCs w:val="24"/>
        </w:rPr>
        <w:t>reduction, and the further hearing of the application may be adjourned to enable the company to comply with such directions.</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35" w:lineRule="exact"/>
        <w:rPr>
          <w:rFonts w:ascii="Times New Roman" w:hAnsi="Times New Roman" w:cs="Times New Roman"/>
          <w:sz w:val="24"/>
          <w:szCs w:val="24"/>
        </w:rPr>
      </w:pPr>
    </w:p>
    <w:p w:rsidR="00000000" w:rsidRDefault="0071484B">
      <w:pPr>
        <w:pStyle w:val="DefaultParagraphFont"/>
        <w:widowControl w:val="0"/>
        <w:numPr>
          <w:ilvl w:val="0"/>
          <w:numId w:val="134"/>
        </w:numPr>
        <w:tabs>
          <w:tab w:val="clear" w:pos="720"/>
          <w:tab w:val="num" w:pos="403"/>
        </w:tabs>
        <w:overflowPunct w:val="0"/>
        <w:autoSpaceDE w:val="0"/>
        <w:autoSpaceDN w:val="0"/>
        <w:adjustRightInd w:val="0"/>
        <w:spacing w:after="0" w:line="343"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Upon the hearing of the petition or application, if the Tribunal is satisfied that the proposed reduction does not involve either diminution or liability in respect of unpaid share capital or payment to any shareholder of any paid up share capital, it shal</w:t>
      </w:r>
      <w:r>
        <w:rPr>
          <w:rFonts w:ascii="Bookman Old Style" w:hAnsi="Bookman Old Style" w:cs="Bookman Old Style"/>
          <w:sz w:val="24"/>
          <w:szCs w:val="24"/>
        </w:rPr>
        <w:t xml:space="preserve">l </w:t>
      </w:r>
    </w:p>
    <w:p w:rsidR="00000000" w:rsidRDefault="0071484B">
      <w:pPr>
        <w:pStyle w:val="DefaultParagraphFont"/>
        <w:widowControl w:val="0"/>
        <w:autoSpaceDE w:val="0"/>
        <w:autoSpaceDN w:val="0"/>
        <w:adjustRightInd w:val="0"/>
        <w:spacing w:after="0" w:line="26" w:lineRule="exact"/>
        <w:rPr>
          <w:rFonts w:ascii="Bookman Old Style" w:hAnsi="Bookman Old Style" w:cs="Bookman Old Style"/>
          <w:sz w:val="24"/>
          <w:szCs w:val="24"/>
        </w:rPr>
      </w:pPr>
    </w:p>
    <w:p w:rsidR="00000000" w:rsidRDefault="0071484B">
      <w:pPr>
        <w:pStyle w:val="DefaultParagraphFont"/>
        <w:widowControl w:val="0"/>
        <w:overflowPunct w:val="0"/>
        <w:autoSpaceDE w:val="0"/>
        <w:autoSpaceDN w:val="0"/>
        <w:adjustRightInd w:val="0"/>
        <w:spacing w:after="0" w:line="240" w:lineRule="auto"/>
        <w:ind w:left="9"/>
        <w:jc w:val="both"/>
        <w:rPr>
          <w:rFonts w:ascii="Bookman Old Style" w:hAnsi="Bookman Old Style" w:cs="Bookman Old Style"/>
          <w:sz w:val="24"/>
          <w:szCs w:val="24"/>
        </w:rPr>
      </w:pPr>
      <w:r>
        <w:rPr>
          <w:rFonts w:ascii="Bookman Old Style" w:hAnsi="Bookman Old Style" w:cs="Bookman Old Style"/>
          <w:sz w:val="24"/>
          <w:szCs w:val="24"/>
        </w:rPr>
        <w:t xml:space="preserve">(a) fix a date for hearing of the application; and </w:t>
      </w:r>
    </w:p>
    <w:p w:rsidR="00000000" w:rsidRDefault="0071484B">
      <w:pPr>
        <w:pStyle w:val="DefaultParagraphFont"/>
        <w:widowControl w:val="0"/>
        <w:autoSpaceDE w:val="0"/>
        <w:autoSpaceDN w:val="0"/>
        <w:adjustRightInd w:val="0"/>
        <w:spacing w:after="0" w:line="196" w:lineRule="exact"/>
        <w:rPr>
          <w:rFonts w:ascii="Bookman Old Style" w:hAnsi="Bookman Old Style" w:cs="Bookman Old Style"/>
          <w:sz w:val="24"/>
          <w:szCs w:val="24"/>
        </w:rPr>
      </w:pPr>
    </w:p>
    <w:p w:rsidR="00000000" w:rsidRDefault="0071484B">
      <w:pPr>
        <w:pStyle w:val="DefaultParagraphFont"/>
        <w:widowControl w:val="0"/>
        <w:overflowPunct w:val="0"/>
        <w:autoSpaceDE w:val="0"/>
        <w:autoSpaceDN w:val="0"/>
        <w:adjustRightInd w:val="0"/>
        <w:spacing w:after="0" w:line="311" w:lineRule="auto"/>
        <w:ind w:left="449" w:hanging="452"/>
        <w:jc w:val="both"/>
        <w:rPr>
          <w:rFonts w:ascii="Bookman Old Style" w:hAnsi="Bookman Old Style" w:cs="Bookman Old Style"/>
          <w:sz w:val="24"/>
          <w:szCs w:val="24"/>
        </w:rPr>
      </w:pPr>
      <w:r>
        <w:rPr>
          <w:rFonts w:ascii="Bookman Old Style" w:hAnsi="Bookman Old Style" w:cs="Bookman Old Style"/>
          <w:sz w:val="24"/>
          <w:szCs w:val="24"/>
        </w:rPr>
        <w:t xml:space="preserve">(b) give such directions as to the advertisement of the application, as it may think fit. </w:t>
      </w:r>
    </w:p>
    <w:p w:rsidR="00000000" w:rsidRDefault="0071484B">
      <w:pPr>
        <w:pStyle w:val="DefaultParagraphFont"/>
        <w:widowControl w:val="0"/>
        <w:autoSpaceDE w:val="0"/>
        <w:autoSpaceDN w:val="0"/>
        <w:adjustRightInd w:val="0"/>
        <w:spacing w:after="0" w:line="360" w:lineRule="exact"/>
        <w:rPr>
          <w:rFonts w:ascii="Bookman Old Style" w:hAnsi="Bookman Old Style" w:cs="Bookman Old Style"/>
          <w:sz w:val="24"/>
          <w:szCs w:val="24"/>
        </w:rPr>
      </w:pPr>
    </w:p>
    <w:p w:rsidR="00000000" w:rsidRDefault="0071484B">
      <w:pPr>
        <w:pStyle w:val="DefaultParagraphFont"/>
        <w:widowControl w:val="0"/>
        <w:numPr>
          <w:ilvl w:val="0"/>
          <w:numId w:val="134"/>
        </w:numPr>
        <w:tabs>
          <w:tab w:val="clear" w:pos="720"/>
          <w:tab w:val="num" w:pos="553"/>
        </w:tabs>
        <w:overflowPunct w:val="0"/>
        <w:autoSpaceDE w:val="0"/>
        <w:autoSpaceDN w:val="0"/>
        <w:adjustRightInd w:val="0"/>
        <w:spacing w:after="0" w:line="348"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 xml:space="preserve">Upon the hearing of </w:t>
      </w:r>
      <w:r>
        <w:rPr>
          <w:rFonts w:ascii="Bookman Old Style" w:hAnsi="Bookman Old Style" w:cs="Bookman Old Style"/>
          <w:sz w:val="24"/>
          <w:szCs w:val="24"/>
        </w:rPr>
        <w:t xml:space="preserve">the petition or application or upon any adjourned hearing thereof or upon the hearing of any subsequent application, if the Tribunal is satisfied that the proposed reduction involves either the diminution of liability in respect of unpaid share capital or </w:t>
      </w:r>
      <w:r>
        <w:rPr>
          <w:rFonts w:ascii="Bookman Old Style" w:hAnsi="Bookman Old Style" w:cs="Bookman Old Style"/>
          <w:sz w:val="24"/>
          <w:szCs w:val="24"/>
        </w:rPr>
        <w:t xml:space="preserve">the payment to any shareholder of any paid-up share capital, then </w:t>
      </w:r>
    </w:p>
    <w:p w:rsidR="00000000" w:rsidRDefault="0071484B">
      <w:pPr>
        <w:pStyle w:val="DefaultParagraphFont"/>
        <w:widowControl w:val="0"/>
        <w:autoSpaceDE w:val="0"/>
        <w:autoSpaceDN w:val="0"/>
        <w:adjustRightInd w:val="0"/>
        <w:spacing w:after="0" w:line="127"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sz w:val="23"/>
          <w:szCs w:val="23"/>
        </w:rPr>
        <w:t>(a) the Tribunal shall require the company to file, within such time as allowed by the</w:t>
      </w:r>
    </w:p>
    <w:p w:rsidR="00000000" w:rsidRDefault="0071484B">
      <w:pPr>
        <w:pStyle w:val="DefaultParagraphFont"/>
        <w:widowControl w:val="0"/>
        <w:autoSpaceDE w:val="0"/>
        <w:autoSpaceDN w:val="0"/>
        <w:adjustRightInd w:val="0"/>
        <w:spacing w:after="0" w:line="199"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34" w:lineRule="auto"/>
        <w:ind w:left="9"/>
        <w:jc w:val="both"/>
        <w:rPr>
          <w:rFonts w:ascii="Times New Roman" w:hAnsi="Times New Roman" w:cs="Times New Roman"/>
          <w:sz w:val="24"/>
          <w:szCs w:val="24"/>
        </w:rPr>
      </w:pPr>
      <w:r>
        <w:rPr>
          <w:rFonts w:ascii="Bookman Old Style" w:hAnsi="Bookman Old Style" w:cs="Bookman Old Style"/>
          <w:sz w:val="24"/>
          <w:szCs w:val="24"/>
        </w:rPr>
        <w:t>Tribunal, a list of creditors and debenture holders, drawn up to the latest practicable date precedi</w:t>
      </w:r>
      <w:r>
        <w:rPr>
          <w:rFonts w:ascii="Bookman Old Style" w:hAnsi="Bookman Old Style" w:cs="Bookman Old Style"/>
          <w:sz w:val="24"/>
          <w:szCs w:val="24"/>
        </w:rPr>
        <w:t>ng the date of filing of application by not more than two months, setting forth the following details:</w:t>
      </w:r>
    </w:p>
    <w:p w:rsidR="00000000" w:rsidRDefault="0071484B">
      <w:pPr>
        <w:pStyle w:val="DefaultParagraphFont"/>
        <w:widowControl w:val="0"/>
        <w:autoSpaceDE w:val="0"/>
        <w:autoSpaceDN w:val="0"/>
        <w:adjustRightInd w:val="0"/>
        <w:spacing w:after="0" w:line="130" w:lineRule="exact"/>
        <w:rPr>
          <w:rFonts w:ascii="Times New Roman" w:hAnsi="Times New Roman" w:cs="Times New Roman"/>
          <w:sz w:val="24"/>
          <w:szCs w:val="24"/>
        </w:rPr>
      </w:pPr>
    </w:p>
    <w:p w:rsidR="00000000" w:rsidRDefault="0071484B">
      <w:pPr>
        <w:pStyle w:val="DefaultParagraphFont"/>
        <w:widowControl w:val="0"/>
        <w:numPr>
          <w:ilvl w:val="0"/>
          <w:numId w:val="135"/>
        </w:numPr>
        <w:tabs>
          <w:tab w:val="clear" w:pos="720"/>
          <w:tab w:val="num" w:pos="289"/>
        </w:tabs>
        <w:overflowPunct w:val="0"/>
        <w:autoSpaceDE w:val="0"/>
        <w:autoSpaceDN w:val="0"/>
        <w:adjustRightInd w:val="0"/>
        <w:spacing w:after="0" w:line="240" w:lineRule="auto"/>
        <w:ind w:left="289" w:hanging="289"/>
        <w:jc w:val="both"/>
        <w:rPr>
          <w:rFonts w:ascii="Bookman Old Style" w:hAnsi="Bookman Old Style" w:cs="Bookman Old Style"/>
          <w:sz w:val="24"/>
          <w:szCs w:val="24"/>
        </w:rPr>
      </w:pPr>
      <w:r>
        <w:rPr>
          <w:rFonts w:ascii="Bookman Old Style" w:hAnsi="Bookman Old Style" w:cs="Bookman Old Style"/>
          <w:sz w:val="24"/>
          <w:szCs w:val="24"/>
        </w:rPr>
        <w:t xml:space="preserve">the names and address of every creditor and debenture holder of the company; </w:t>
      </w:r>
    </w:p>
    <w:p w:rsidR="00000000" w:rsidRDefault="0071484B">
      <w:pPr>
        <w:pStyle w:val="DefaultParagraphFont"/>
        <w:widowControl w:val="0"/>
        <w:autoSpaceDE w:val="0"/>
        <w:autoSpaceDN w:val="0"/>
        <w:adjustRightInd w:val="0"/>
        <w:spacing w:after="0" w:line="301" w:lineRule="exact"/>
        <w:rPr>
          <w:rFonts w:ascii="Bookman Old Style" w:hAnsi="Bookman Old Style" w:cs="Bookman Old Style"/>
          <w:sz w:val="24"/>
          <w:szCs w:val="24"/>
        </w:rPr>
      </w:pPr>
    </w:p>
    <w:p w:rsidR="00000000" w:rsidRDefault="0071484B">
      <w:pPr>
        <w:pStyle w:val="DefaultParagraphFont"/>
        <w:widowControl w:val="0"/>
        <w:numPr>
          <w:ilvl w:val="0"/>
          <w:numId w:val="135"/>
        </w:numPr>
        <w:tabs>
          <w:tab w:val="clear" w:pos="720"/>
          <w:tab w:val="num" w:pos="400"/>
        </w:tabs>
        <w:overflowPunct w:val="0"/>
        <w:autoSpaceDE w:val="0"/>
        <w:autoSpaceDN w:val="0"/>
        <w:adjustRightInd w:val="0"/>
        <w:spacing w:after="0" w:line="308"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the nature and respective amounts due to them in respect of de</w:t>
      </w:r>
      <w:r>
        <w:rPr>
          <w:rFonts w:ascii="Bookman Old Style" w:hAnsi="Bookman Old Style" w:cs="Bookman Old Style"/>
          <w:sz w:val="24"/>
          <w:szCs w:val="24"/>
        </w:rPr>
        <w:t xml:space="preserve">bts, claims or liabilities; </w:t>
      </w:r>
    </w:p>
    <w:p w:rsidR="00000000" w:rsidRDefault="0071484B">
      <w:pPr>
        <w:pStyle w:val="DefaultParagraphFont"/>
        <w:widowControl w:val="0"/>
        <w:autoSpaceDE w:val="0"/>
        <w:autoSpaceDN w:val="0"/>
        <w:adjustRightInd w:val="0"/>
        <w:spacing w:after="0" w:line="222" w:lineRule="exact"/>
        <w:rPr>
          <w:rFonts w:ascii="Bookman Old Style" w:hAnsi="Bookman Old Style" w:cs="Bookman Old Style"/>
          <w:sz w:val="24"/>
          <w:szCs w:val="24"/>
        </w:rPr>
      </w:pPr>
    </w:p>
    <w:p w:rsidR="00000000" w:rsidRDefault="0071484B">
      <w:pPr>
        <w:pStyle w:val="DefaultParagraphFont"/>
        <w:widowControl w:val="0"/>
        <w:numPr>
          <w:ilvl w:val="0"/>
          <w:numId w:val="135"/>
        </w:numPr>
        <w:tabs>
          <w:tab w:val="clear" w:pos="720"/>
          <w:tab w:val="num" w:pos="441"/>
        </w:tabs>
        <w:overflowPunct w:val="0"/>
        <w:autoSpaceDE w:val="0"/>
        <w:autoSpaceDN w:val="0"/>
        <w:adjustRightInd w:val="0"/>
        <w:spacing w:after="0" w:line="334"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 xml:space="preserve">in respect of any contingent or unascertained debt or any such claim admissible to proof in a winding up of the company, the value, so far as can be justly estimated of such debt or claim: </w:t>
      </w:r>
    </w:p>
    <w:p w:rsidR="00000000" w:rsidRDefault="0071484B">
      <w:pPr>
        <w:pStyle w:val="DefaultParagraphFont"/>
        <w:widowControl w:val="0"/>
        <w:autoSpaceDE w:val="0"/>
        <w:autoSpaceDN w:val="0"/>
        <w:adjustRightInd w:val="0"/>
        <w:spacing w:after="0" w:line="135"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1089"/>
        <w:rPr>
          <w:rFonts w:ascii="Times New Roman" w:hAnsi="Times New Roman" w:cs="Times New Roman"/>
          <w:sz w:val="24"/>
          <w:szCs w:val="24"/>
        </w:rPr>
      </w:pPr>
      <w:r>
        <w:rPr>
          <w:rFonts w:ascii="Bookman Old Style" w:hAnsi="Bookman Old Style" w:cs="Bookman Old Style"/>
          <w:sz w:val="24"/>
          <w:szCs w:val="24"/>
        </w:rPr>
        <w:t>Provided that the applicant company shall file an affidavit, signed by the</w:t>
      </w:r>
    </w:p>
    <w:p w:rsidR="00000000" w:rsidRDefault="0071484B">
      <w:pPr>
        <w:pStyle w:val="DefaultParagraphFont"/>
        <w:widowControl w:val="0"/>
        <w:autoSpaceDE w:val="0"/>
        <w:autoSpaceDN w:val="0"/>
        <w:adjustRightInd w:val="0"/>
        <w:spacing w:after="0" w:line="198"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56" w:lineRule="auto"/>
        <w:ind w:left="9"/>
        <w:jc w:val="both"/>
        <w:rPr>
          <w:rFonts w:ascii="Times New Roman" w:hAnsi="Times New Roman" w:cs="Times New Roman"/>
          <w:sz w:val="24"/>
          <w:szCs w:val="24"/>
        </w:rPr>
      </w:pPr>
      <w:r>
        <w:rPr>
          <w:rFonts w:ascii="Bookman Old Style" w:hAnsi="Bookman Old Style" w:cs="Bookman Old Style"/>
          <w:sz w:val="23"/>
          <w:szCs w:val="23"/>
        </w:rPr>
        <w:t xml:space="preserve">Company Secretary of the company, if any and not less than two directors of the company, one of whom shall be a managing director, where there is one, to the effect that they have </w:t>
      </w:r>
      <w:r>
        <w:rPr>
          <w:rFonts w:ascii="Bookman Old Style" w:hAnsi="Bookman Old Style" w:cs="Bookman Old Style"/>
          <w:sz w:val="23"/>
          <w:szCs w:val="23"/>
        </w:rPr>
        <w:t>made a full enquiry into the affairs of the company and, having done</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133" w:left="991" w:header="720" w:footer="720" w:gutter="0"/>
          <w:cols w:space="720" w:equalWidth="0">
            <w:col w:w="9809"/>
          </w:cols>
          <w:noEndnote/>
        </w:sectPr>
      </w:pPr>
    </w:p>
    <w:p w:rsidR="00000000" w:rsidRDefault="0071484B">
      <w:pPr>
        <w:pStyle w:val="DefaultParagraphFont"/>
        <w:widowControl w:val="0"/>
        <w:autoSpaceDE w:val="0"/>
        <w:autoSpaceDN w:val="0"/>
        <w:adjustRightInd w:val="0"/>
        <w:spacing w:after="0" w:line="239" w:lineRule="auto"/>
        <w:ind w:left="4789"/>
        <w:rPr>
          <w:rFonts w:ascii="Times New Roman" w:hAnsi="Times New Roman" w:cs="Times New Roman"/>
          <w:sz w:val="24"/>
          <w:szCs w:val="24"/>
        </w:rPr>
      </w:pPr>
      <w:bookmarkStart w:id="76" w:name="page76"/>
      <w:bookmarkEnd w:id="76"/>
      <w:r>
        <w:rPr>
          <w:rFonts w:ascii="Calibri" w:hAnsi="Calibri" w:cs="Calibri"/>
        </w:rPr>
        <w:lastRenderedPageBreak/>
        <w:t>76</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14"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61" w:lineRule="auto"/>
        <w:ind w:left="9"/>
        <w:jc w:val="both"/>
        <w:rPr>
          <w:rFonts w:ascii="Times New Roman" w:hAnsi="Times New Roman" w:cs="Times New Roman"/>
          <w:sz w:val="24"/>
          <w:szCs w:val="24"/>
        </w:rPr>
      </w:pPr>
      <w:r>
        <w:rPr>
          <w:rFonts w:ascii="Bookman Old Style" w:hAnsi="Bookman Old Style" w:cs="Bookman Old Style"/>
          <w:sz w:val="23"/>
          <w:szCs w:val="23"/>
        </w:rPr>
        <w:t>so, have formed an opinion that the list of creditors is correct, and that the estimated value as given in the list of the debts or claims payable on a contingency or not ascertained are proper estimates of the values of such debts and claims and that ther</w:t>
      </w:r>
      <w:r>
        <w:rPr>
          <w:rFonts w:ascii="Bookman Old Style" w:hAnsi="Bookman Old Style" w:cs="Bookman Old Style"/>
          <w:sz w:val="23"/>
          <w:szCs w:val="23"/>
        </w:rPr>
        <w:t>e are no other debts of , or claims against, the company to their knowledge.</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89" w:lineRule="exact"/>
        <w:rPr>
          <w:rFonts w:ascii="Times New Roman" w:hAnsi="Times New Roman" w:cs="Times New Roman"/>
          <w:sz w:val="24"/>
          <w:szCs w:val="24"/>
        </w:rPr>
      </w:pPr>
    </w:p>
    <w:p w:rsidR="00000000" w:rsidRDefault="0071484B">
      <w:pPr>
        <w:pStyle w:val="DefaultParagraphFont"/>
        <w:widowControl w:val="0"/>
        <w:numPr>
          <w:ilvl w:val="0"/>
          <w:numId w:val="136"/>
        </w:numPr>
        <w:tabs>
          <w:tab w:val="clear" w:pos="720"/>
          <w:tab w:val="num" w:pos="450"/>
        </w:tabs>
        <w:overflowPunct w:val="0"/>
        <w:autoSpaceDE w:val="0"/>
        <w:autoSpaceDN w:val="0"/>
        <w:adjustRightInd w:val="0"/>
        <w:spacing w:after="0" w:line="344"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A duly authenticated copy of such list of creditors shall be kept at the registered office of the company and any person desirous of inspecting the same may, at any time du</w:t>
      </w:r>
      <w:r>
        <w:rPr>
          <w:rFonts w:ascii="Bookman Old Style" w:hAnsi="Bookman Old Style" w:cs="Bookman Old Style"/>
          <w:sz w:val="24"/>
          <w:szCs w:val="24"/>
        </w:rPr>
        <w:t xml:space="preserve">ring the ordinary hours of business, inspect and take extracts from the same on payment of the sum of rupees ten per page to the company.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297" w:lineRule="exact"/>
        <w:rPr>
          <w:rFonts w:ascii="Bookman Old Style" w:hAnsi="Bookman Old Style" w:cs="Bookman Old Style"/>
          <w:sz w:val="24"/>
          <w:szCs w:val="24"/>
        </w:rPr>
      </w:pPr>
    </w:p>
    <w:p w:rsidR="00000000" w:rsidRDefault="0071484B">
      <w:pPr>
        <w:pStyle w:val="DefaultParagraphFont"/>
        <w:widowControl w:val="0"/>
        <w:numPr>
          <w:ilvl w:val="0"/>
          <w:numId w:val="136"/>
        </w:numPr>
        <w:tabs>
          <w:tab w:val="clear" w:pos="720"/>
          <w:tab w:val="num" w:pos="484"/>
        </w:tabs>
        <w:overflowPunct w:val="0"/>
        <w:autoSpaceDE w:val="0"/>
        <w:autoSpaceDN w:val="0"/>
        <w:adjustRightInd w:val="0"/>
        <w:spacing w:after="0" w:line="348"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Any person claiming that his name shall be entered in the list of creditors or objects to the amount of debt p</w:t>
      </w:r>
      <w:r>
        <w:rPr>
          <w:rFonts w:ascii="Bookman Old Style" w:hAnsi="Bookman Old Style" w:cs="Bookman Old Style"/>
          <w:sz w:val="24"/>
          <w:szCs w:val="24"/>
        </w:rPr>
        <w:t xml:space="preserve">ayable to him according to such list, shall deliver or cause to be delivered by registered post, the objections supported by an affidavit, to the Registrar and shall also serve a copy of the objections on the applicant-company at its registered office.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236" w:lineRule="exact"/>
        <w:rPr>
          <w:rFonts w:ascii="Bookman Old Style" w:hAnsi="Bookman Old Style" w:cs="Bookman Old Style"/>
          <w:sz w:val="24"/>
          <w:szCs w:val="24"/>
        </w:rPr>
      </w:pPr>
    </w:p>
    <w:p w:rsidR="00000000" w:rsidRDefault="0071484B">
      <w:pPr>
        <w:pStyle w:val="DefaultParagraphFont"/>
        <w:widowControl w:val="0"/>
        <w:numPr>
          <w:ilvl w:val="0"/>
          <w:numId w:val="136"/>
        </w:numPr>
        <w:tabs>
          <w:tab w:val="clear" w:pos="720"/>
          <w:tab w:val="num" w:pos="529"/>
        </w:tabs>
        <w:overflowPunct w:val="0"/>
        <w:autoSpaceDE w:val="0"/>
        <w:autoSpaceDN w:val="0"/>
        <w:adjustRightInd w:val="0"/>
        <w:spacing w:after="0" w:line="240" w:lineRule="auto"/>
        <w:ind w:left="529" w:hanging="529"/>
        <w:jc w:val="both"/>
        <w:rPr>
          <w:rFonts w:ascii="Bookman Old Style" w:hAnsi="Bookman Old Style" w:cs="Bookman Old Style"/>
          <w:sz w:val="24"/>
          <w:szCs w:val="24"/>
        </w:rPr>
      </w:pPr>
      <w:r>
        <w:rPr>
          <w:rFonts w:ascii="Bookman Old Style" w:hAnsi="Bookman Old Style" w:cs="Bookman Old Style"/>
          <w:sz w:val="24"/>
          <w:szCs w:val="24"/>
        </w:rPr>
        <w:t xml:space="preserve">If the applicant-company contends that: </w:t>
      </w:r>
    </w:p>
    <w:p w:rsidR="00000000" w:rsidRDefault="0071484B">
      <w:pPr>
        <w:pStyle w:val="DefaultParagraphFont"/>
        <w:widowControl w:val="0"/>
        <w:autoSpaceDE w:val="0"/>
        <w:autoSpaceDN w:val="0"/>
        <w:adjustRightInd w:val="0"/>
        <w:spacing w:after="0" w:line="198" w:lineRule="exact"/>
        <w:rPr>
          <w:rFonts w:ascii="Times New Roman" w:hAnsi="Times New Roman" w:cs="Times New Roman"/>
          <w:sz w:val="24"/>
          <w:szCs w:val="24"/>
        </w:rPr>
      </w:pPr>
    </w:p>
    <w:p w:rsidR="00000000" w:rsidRDefault="0071484B">
      <w:pPr>
        <w:pStyle w:val="DefaultParagraphFont"/>
        <w:widowControl w:val="0"/>
        <w:numPr>
          <w:ilvl w:val="0"/>
          <w:numId w:val="137"/>
        </w:numPr>
        <w:tabs>
          <w:tab w:val="clear" w:pos="720"/>
          <w:tab w:val="num" w:pos="378"/>
        </w:tabs>
        <w:overflowPunct w:val="0"/>
        <w:autoSpaceDE w:val="0"/>
        <w:autoSpaceDN w:val="0"/>
        <w:adjustRightInd w:val="0"/>
        <w:spacing w:after="0" w:line="310"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 xml:space="preserve">the person filing any objection is not entitled to be entered in the list of creditors in respect of any debts or claim, whether admitted or not, or </w:t>
      </w:r>
    </w:p>
    <w:p w:rsidR="00000000" w:rsidRDefault="0071484B">
      <w:pPr>
        <w:pStyle w:val="DefaultParagraphFont"/>
        <w:widowControl w:val="0"/>
        <w:autoSpaceDE w:val="0"/>
        <w:autoSpaceDN w:val="0"/>
        <w:adjustRightInd w:val="0"/>
        <w:spacing w:after="0" w:line="117" w:lineRule="exact"/>
        <w:rPr>
          <w:rFonts w:ascii="Bookman Old Style" w:hAnsi="Bookman Old Style" w:cs="Bookman Old Style"/>
          <w:sz w:val="24"/>
          <w:szCs w:val="24"/>
        </w:rPr>
      </w:pPr>
    </w:p>
    <w:p w:rsidR="00000000" w:rsidRDefault="0071484B">
      <w:pPr>
        <w:pStyle w:val="DefaultParagraphFont"/>
        <w:widowControl w:val="0"/>
        <w:numPr>
          <w:ilvl w:val="0"/>
          <w:numId w:val="137"/>
        </w:numPr>
        <w:tabs>
          <w:tab w:val="clear" w:pos="720"/>
          <w:tab w:val="num" w:pos="381"/>
        </w:tabs>
        <w:overflowPunct w:val="0"/>
        <w:autoSpaceDE w:val="0"/>
        <w:autoSpaceDN w:val="0"/>
        <w:adjustRightInd w:val="0"/>
        <w:spacing w:after="0" w:line="310"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 xml:space="preserve">any debt or claim, the particulars of which are so sent in, shall not be admitted by it, either in full or in part, </w:t>
      </w:r>
    </w:p>
    <w:p w:rsidR="00000000" w:rsidRDefault="0071484B">
      <w:pPr>
        <w:pStyle w:val="DefaultParagraphFont"/>
        <w:widowControl w:val="0"/>
        <w:autoSpaceDE w:val="0"/>
        <w:autoSpaceDN w:val="0"/>
        <w:adjustRightInd w:val="0"/>
        <w:spacing w:after="0" w:line="117" w:lineRule="exact"/>
        <w:rPr>
          <w:rFonts w:ascii="Bookman Old Style" w:hAnsi="Bookman Old Style" w:cs="Bookman Old Style"/>
          <w:sz w:val="24"/>
          <w:szCs w:val="24"/>
        </w:rPr>
      </w:pPr>
    </w:p>
    <w:p w:rsidR="00000000" w:rsidRDefault="0071484B">
      <w:pPr>
        <w:pStyle w:val="DefaultParagraphFont"/>
        <w:widowControl w:val="0"/>
        <w:overflowPunct w:val="0"/>
        <w:autoSpaceDE w:val="0"/>
        <w:autoSpaceDN w:val="0"/>
        <w:adjustRightInd w:val="0"/>
        <w:spacing w:after="0" w:line="348" w:lineRule="auto"/>
        <w:ind w:left="9"/>
        <w:jc w:val="both"/>
        <w:rPr>
          <w:rFonts w:ascii="Bookman Old Style" w:hAnsi="Bookman Old Style" w:cs="Bookman Old Style"/>
          <w:sz w:val="24"/>
          <w:szCs w:val="24"/>
        </w:rPr>
      </w:pPr>
      <w:r>
        <w:rPr>
          <w:rFonts w:ascii="Bookman Old Style" w:hAnsi="Bookman Old Style" w:cs="Bookman Old Style"/>
          <w:sz w:val="24"/>
          <w:szCs w:val="24"/>
        </w:rPr>
        <w:t>then, and in every such case, unless the company is willing to set apart and appropriate in such manner as the Tribunal directs, the Trib</w:t>
      </w:r>
      <w:r>
        <w:rPr>
          <w:rFonts w:ascii="Bookman Old Style" w:hAnsi="Bookman Old Style" w:cs="Bookman Old Style"/>
          <w:sz w:val="24"/>
          <w:szCs w:val="24"/>
        </w:rPr>
        <w:t xml:space="preserve">unal may direct such person to come in and establish his title to be entered on the list, or as the case may be, to come in and prove such debts or claims or such part thereof as is not admitted by the company on the day fixed by the Tribunal. </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440" w:left="991" w:header="720" w:footer="720" w:gutter="0"/>
          <w:cols w:space="720" w:equalWidth="0">
            <w:col w:w="9809"/>
          </w:cols>
          <w:noEndnote/>
        </w:sect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95"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35" w:lineRule="auto"/>
        <w:jc w:val="both"/>
        <w:rPr>
          <w:rFonts w:ascii="Times New Roman" w:hAnsi="Times New Roman" w:cs="Times New Roman"/>
          <w:sz w:val="24"/>
          <w:szCs w:val="24"/>
        </w:rPr>
      </w:pPr>
      <w:r>
        <w:rPr>
          <w:rFonts w:ascii="Bookman Old Style" w:hAnsi="Bookman Old Style" w:cs="Bookman Old Style"/>
          <w:sz w:val="24"/>
          <w:szCs w:val="24"/>
        </w:rPr>
        <w:t>(e) The Tribunal may give such directions as he may think fit as to the proceedings to be taken, and more particularly with respect to the following matters, that is to say:</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711" w:right="1440" w:bottom="1440" w:left="1000" w:header="720" w:footer="720" w:gutter="0"/>
          <w:cols w:space="720" w:equalWidth="0">
            <w:col w:w="9800"/>
          </w:cols>
          <w:noEndnote/>
        </w:sectPr>
      </w:pPr>
    </w:p>
    <w:p w:rsidR="00000000" w:rsidRDefault="0071484B">
      <w:pPr>
        <w:pStyle w:val="DefaultParagraphFont"/>
        <w:widowControl w:val="0"/>
        <w:autoSpaceDE w:val="0"/>
        <w:autoSpaceDN w:val="0"/>
        <w:adjustRightInd w:val="0"/>
        <w:spacing w:after="0" w:line="239" w:lineRule="auto"/>
        <w:ind w:left="4789"/>
        <w:rPr>
          <w:rFonts w:ascii="Times New Roman" w:hAnsi="Times New Roman" w:cs="Times New Roman"/>
          <w:sz w:val="24"/>
          <w:szCs w:val="24"/>
        </w:rPr>
      </w:pPr>
      <w:bookmarkStart w:id="77" w:name="page77"/>
      <w:bookmarkEnd w:id="77"/>
      <w:r>
        <w:rPr>
          <w:rFonts w:ascii="Calibri" w:hAnsi="Calibri" w:cs="Calibri"/>
        </w:rPr>
        <w:lastRenderedPageBreak/>
        <w:t>77</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57" w:lineRule="exact"/>
        <w:rPr>
          <w:rFonts w:ascii="Times New Roman" w:hAnsi="Times New Roman" w:cs="Times New Roman"/>
          <w:sz w:val="24"/>
          <w:szCs w:val="24"/>
        </w:rPr>
      </w:pPr>
    </w:p>
    <w:p w:rsidR="00000000" w:rsidRDefault="0071484B">
      <w:pPr>
        <w:pStyle w:val="DefaultParagraphFont"/>
        <w:widowControl w:val="0"/>
        <w:tabs>
          <w:tab w:val="num" w:pos="1968"/>
        </w:tabs>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sz w:val="24"/>
          <w:szCs w:val="24"/>
        </w:rPr>
        <w:t>(i)</w:t>
      </w:r>
      <w:r>
        <w:rPr>
          <w:rFonts w:ascii="Times New Roman" w:hAnsi="Times New Roman" w:cs="Times New Roman"/>
          <w:sz w:val="24"/>
          <w:szCs w:val="24"/>
        </w:rPr>
        <w:tab/>
      </w:r>
      <w:r>
        <w:rPr>
          <w:rFonts w:ascii="Bookman Old Style" w:hAnsi="Bookman Old Style" w:cs="Bookman Old Style"/>
          <w:sz w:val="24"/>
          <w:szCs w:val="24"/>
        </w:rPr>
        <w:t>the proceedings to be taken for settling the list of creditors entitled</w:t>
      </w:r>
    </w:p>
    <w:p w:rsidR="00000000" w:rsidRDefault="0071484B">
      <w:pPr>
        <w:pStyle w:val="DefaultParagraphFont"/>
        <w:widowControl w:val="0"/>
        <w:autoSpaceDE w:val="0"/>
        <w:autoSpaceDN w:val="0"/>
        <w:adjustRightInd w:val="0"/>
        <w:spacing w:after="0" w:line="143"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sz w:val="24"/>
          <w:szCs w:val="24"/>
        </w:rPr>
        <w:t>to object;</w:t>
      </w:r>
    </w:p>
    <w:p w:rsidR="00000000" w:rsidRDefault="0071484B">
      <w:pPr>
        <w:pStyle w:val="DefaultParagraphFont"/>
        <w:widowControl w:val="0"/>
        <w:autoSpaceDE w:val="0"/>
        <w:autoSpaceDN w:val="0"/>
        <w:adjustRightInd w:val="0"/>
        <w:spacing w:after="0" w:line="141" w:lineRule="exact"/>
        <w:rPr>
          <w:rFonts w:ascii="Times New Roman" w:hAnsi="Times New Roman" w:cs="Times New Roman"/>
          <w:sz w:val="24"/>
          <w:szCs w:val="24"/>
        </w:rPr>
      </w:pPr>
    </w:p>
    <w:p w:rsidR="00000000" w:rsidRDefault="0071484B">
      <w:pPr>
        <w:pStyle w:val="DefaultParagraphFont"/>
        <w:widowControl w:val="0"/>
        <w:tabs>
          <w:tab w:val="left" w:pos="1968"/>
        </w:tabs>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sz w:val="24"/>
          <w:szCs w:val="24"/>
        </w:rPr>
        <w:t>(ii)</w:t>
      </w:r>
      <w:r>
        <w:rPr>
          <w:rFonts w:ascii="Times New Roman" w:hAnsi="Times New Roman" w:cs="Times New Roman"/>
          <w:sz w:val="24"/>
          <w:szCs w:val="24"/>
        </w:rPr>
        <w:tab/>
      </w:r>
      <w:r>
        <w:rPr>
          <w:rFonts w:ascii="Bookman Old Style" w:hAnsi="Bookman Old Style" w:cs="Bookman Old Style"/>
          <w:sz w:val="24"/>
          <w:szCs w:val="24"/>
        </w:rPr>
        <w:t>the publications of notices; and</w:t>
      </w:r>
    </w:p>
    <w:p w:rsidR="00000000" w:rsidRDefault="0071484B">
      <w:pPr>
        <w:pStyle w:val="DefaultParagraphFont"/>
        <w:widowControl w:val="0"/>
        <w:autoSpaceDE w:val="0"/>
        <w:autoSpaceDN w:val="0"/>
        <w:adjustRightInd w:val="0"/>
        <w:spacing w:after="0" w:line="141" w:lineRule="exact"/>
        <w:rPr>
          <w:rFonts w:ascii="Times New Roman" w:hAnsi="Times New Roman" w:cs="Times New Roman"/>
          <w:sz w:val="24"/>
          <w:szCs w:val="24"/>
        </w:rPr>
      </w:pPr>
    </w:p>
    <w:p w:rsidR="00000000" w:rsidRDefault="0071484B">
      <w:pPr>
        <w:pStyle w:val="DefaultParagraphFont"/>
        <w:widowControl w:val="0"/>
        <w:tabs>
          <w:tab w:val="left" w:pos="1968"/>
        </w:tabs>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sz w:val="24"/>
          <w:szCs w:val="24"/>
        </w:rPr>
        <w:t>(iii)</w:t>
      </w:r>
      <w:r>
        <w:rPr>
          <w:rFonts w:ascii="Times New Roman" w:hAnsi="Times New Roman" w:cs="Times New Roman"/>
          <w:sz w:val="24"/>
          <w:szCs w:val="24"/>
        </w:rPr>
        <w:tab/>
      </w:r>
      <w:r>
        <w:rPr>
          <w:rFonts w:ascii="Bookman Old Style" w:hAnsi="Bookman Old Style" w:cs="Bookman Old Style"/>
          <w:sz w:val="24"/>
          <w:szCs w:val="24"/>
        </w:rPr>
        <w:t>generally fixing the time for and giving directions as to all other</w:t>
      </w:r>
    </w:p>
    <w:p w:rsidR="00000000" w:rsidRDefault="0071484B">
      <w:pPr>
        <w:pStyle w:val="DefaultParagraphFont"/>
        <w:widowControl w:val="0"/>
        <w:autoSpaceDE w:val="0"/>
        <w:autoSpaceDN w:val="0"/>
        <w:adjustRightInd w:val="0"/>
        <w:spacing w:after="0" w:line="139"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sz w:val="24"/>
          <w:szCs w:val="24"/>
        </w:rPr>
        <w:t>necessary or proper steps in the matter.</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63"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b/>
          <w:bCs/>
          <w:sz w:val="24"/>
          <w:szCs w:val="24"/>
        </w:rPr>
        <w:t>127. Order on the application</w:t>
      </w:r>
      <w:r>
        <w:rPr>
          <w:rFonts w:ascii="Bookman Old Style" w:hAnsi="Bookman Old Style" w:cs="Bookman Old Style"/>
          <w:sz w:val="24"/>
          <w:szCs w:val="24"/>
        </w:rPr>
        <w:t>:</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23"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11" w:lineRule="auto"/>
        <w:ind w:left="9"/>
        <w:rPr>
          <w:rFonts w:ascii="Times New Roman" w:hAnsi="Times New Roman" w:cs="Times New Roman"/>
          <w:sz w:val="24"/>
          <w:szCs w:val="24"/>
        </w:rPr>
      </w:pPr>
      <w:r>
        <w:rPr>
          <w:rFonts w:ascii="Bookman Old Style" w:hAnsi="Bookman Old Style" w:cs="Bookman Old Style"/>
          <w:sz w:val="24"/>
          <w:szCs w:val="24"/>
        </w:rPr>
        <w:t>Where the Tribunal makes an order confirming a reduction, such order shall include directions -</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38" w:lineRule="exact"/>
        <w:rPr>
          <w:rFonts w:ascii="Times New Roman" w:hAnsi="Times New Roman" w:cs="Times New Roman"/>
          <w:sz w:val="24"/>
          <w:szCs w:val="24"/>
        </w:rPr>
      </w:pPr>
    </w:p>
    <w:p w:rsidR="00000000" w:rsidRDefault="0071484B">
      <w:pPr>
        <w:pStyle w:val="DefaultParagraphFont"/>
        <w:widowControl w:val="0"/>
        <w:numPr>
          <w:ilvl w:val="0"/>
          <w:numId w:val="138"/>
        </w:numPr>
        <w:tabs>
          <w:tab w:val="clear" w:pos="720"/>
          <w:tab w:val="num" w:pos="364"/>
        </w:tabs>
        <w:overflowPunct w:val="0"/>
        <w:autoSpaceDE w:val="0"/>
        <w:autoSpaceDN w:val="0"/>
        <w:adjustRightInd w:val="0"/>
        <w:spacing w:after="0" w:line="335"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as to the manner in which, the times at which and the newspaper or newspapers in which, notice of the registration of t</w:t>
      </w:r>
      <w:r>
        <w:rPr>
          <w:rFonts w:ascii="Bookman Old Style" w:hAnsi="Bookman Old Style" w:cs="Bookman Old Style"/>
          <w:sz w:val="24"/>
          <w:szCs w:val="24"/>
        </w:rPr>
        <w:t xml:space="preserve">he order and of minute as approved by the Tribunal shall be published,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309" w:lineRule="exact"/>
        <w:rPr>
          <w:rFonts w:ascii="Bookman Old Style" w:hAnsi="Bookman Old Style" w:cs="Bookman Old Style"/>
          <w:sz w:val="24"/>
          <w:szCs w:val="24"/>
        </w:rPr>
      </w:pPr>
    </w:p>
    <w:p w:rsidR="00000000" w:rsidRDefault="0071484B">
      <w:pPr>
        <w:pStyle w:val="DefaultParagraphFont"/>
        <w:widowControl w:val="0"/>
        <w:numPr>
          <w:ilvl w:val="0"/>
          <w:numId w:val="138"/>
        </w:numPr>
        <w:tabs>
          <w:tab w:val="clear" w:pos="720"/>
          <w:tab w:val="num" w:pos="385"/>
        </w:tabs>
        <w:overflowPunct w:val="0"/>
        <w:autoSpaceDE w:val="0"/>
        <w:autoSpaceDN w:val="0"/>
        <w:adjustRightInd w:val="0"/>
        <w:spacing w:after="0" w:line="343"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as to the period commencing on or after the date of the order, during which the words 'and reduced' shall be added to the name o</w:t>
      </w:r>
      <w:r>
        <w:rPr>
          <w:rFonts w:ascii="Bookman Old Style" w:hAnsi="Bookman Old Style" w:cs="Bookman Old Style"/>
          <w:sz w:val="24"/>
          <w:szCs w:val="24"/>
        </w:rPr>
        <w:t xml:space="preserve">f the company as the last words thereof, in case the Court thinks fit to direct under section 66 that the words shall be so added, and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301" w:lineRule="exact"/>
        <w:rPr>
          <w:rFonts w:ascii="Bookman Old Style" w:hAnsi="Bookman Old Style" w:cs="Bookman Old Style"/>
          <w:sz w:val="24"/>
          <w:szCs w:val="24"/>
        </w:rPr>
      </w:pPr>
    </w:p>
    <w:p w:rsidR="00000000" w:rsidRDefault="0071484B">
      <w:pPr>
        <w:pStyle w:val="DefaultParagraphFont"/>
        <w:widowControl w:val="0"/>
        <w:numPr>
          <w:ilvl w:val="0"/>
          <w:numId w:val="138"/>
        </w:numPr>
        <w:tabs>
          <w:tab w:val="clear" w:pos="720"/>
          <w:tab w:val="num" w:pos="373"/>
        </w:tabs>
        <w:overflowPunct w:val="0"/>
        <w:autoSpaceDE w:val="0"/>
        <w:autoSpaceDN w:val="0"/>
        <w:adjustRightInd w:val="0"/>
        <w:spacing w:after="0" w:line="336"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as to the publication, if the Tribunal so directs, of the reasons for reduction or the causes that led to it or s</w:t>
      </w:r>
      <w:r>
        <w:rPr>
          <w:rFonts w:ascii="Bookman Old Style" w:hAnsi="Bookman Old Style" w:cs="Bookman Old Style"/>
          <w:sz w:val="24"/>
          <w:szCs w:val="24"/>
        </w:rPr>
        <w:t xml:space="preserve">uch other information in relation thereto as the Tribunal may require to be published under section 66. </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51"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b/>
          <w:bCs/>
          <w:sz w:val="24"/>
          <w:szCs w:val="24"/>
        </w:rPr>
        <w:t>128. Minutes:</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21"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43" w:lineRule="auto"/>
        <w:ind w:left="9" w:firstLine="77"/>
        <w:jc w:val="both"/>
        <w:rPr>
          <w:rFonts w:ascii="Times New Roman" w:hAnsi="Times New Roman" w:cs="Times New Roman"/>
          <w:sz w:val="24"/>
          <w:szCs w:val="24"/>
        </w:rPr>
      </w:pPr>
      <w:r>
        <w:rPr>
          <w:rFonts w:ascii="Bookman Old Style" w:hAnsi="Bookman Old Style" w:cs="Bookman Old Style"/>
          <w:sz w:val="24"/>
          <w:szCs w:val="24"/>
        </w:rPr>
        <w:t>Unless the form of the minute has been approved by the Tribunal at the time of making the order confirming the reduction, the company shall, within seven days from the date of the said order, file for the approval of the Tribunal a draft of the minute cont</w:t>
      </w:r>
      <w:r>
        <w:rPr>
          <w:rFonts w:ascii="Bookman Old Style" w:hAnsi="Bookman Old Style" w:cs="Bookman Old Style"/>
          <w:sz w:val="24"/>
          <w:szCs w:val="24"/>
        </w:rPr>
        <w:t>aining the particulars required by section 66, and shall take an</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440" w:left="991" w:header="720" w:footer="720" w:gutter="0"/>
          <w:cols w:space="720" w:equalWidth="0">
            <w:col w:w="9809"/>
          </w:cols>
          <w:noEndnote/>
        </w:sectPr>
      </w:pPr>
    </w:p>
    <w:p w:rsidR="00000000" w:rsidRDefault="0071484B">
      <w:pPr>
        <w:pStyle w:val="DefaultParagraphFont"/>
        <w:widowControl w:val="0"/>
        <w:autoSpaceDE w:val="0"/>
        <w:autoSpaceDN w:val="0"/>
        <w:adjustRightInd w:val="0"/>
        <w:spacing w:after="0" w:line="239" w:lineRule="auto"/>
        <w:ind w:left="4780"/>
        <w:rPr>
          <w:rFonts w:ascii="Times New Roman" w:hAnsi="Times New Roman" w:cs="Times New Roman"/>
          <w:sz w:val="24"/>
          <w:szCs w:val="24"/>
        </w:rPr>
      </w:pPr>
      <w:bookmarkStart w:id="78" w:name="page78"/>
      <w:bookmarkEnd w:id="78"/>
      <w:r>
        <w:rPr>
          <w:rFonts w:ascii="Calibri" w:hAnsi="Calibri" w:cs="Calibri"/>
        </w:rPr>
        <w:lastRenderedPageBreak/>
        <w:t>78</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14"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37" w:lineRule="auto"/>
        <w:jc w:val="both"/>
        <w:rPr>
          <w:rFonts w:ascii="Times New Roman" w:hAnsi="Times New Roman" w:cs="Times New Roman"/>
          <w:sz w:val="24"/>
          <w:szCs w:val="24"/>
        </w:rPr>
      </w:pPr>
      <w:r>
        <w:rPr>
          <w:rFonts w:ascii="Bookman Old Style" w:hAnsi="Bookman Old Style" w:cs="Bookman Old Style"/>
          <w:sz w:val="23"/>
          <w:szCs w:val="23"/>
        </w:rPr>
        <w:t>appointment for approval of the same. The authorised representative for the company shall attend when the minutes comes up before the Tribunal for approval.</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54"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Bookman Old Style" w:hAnsi="Bookman Old Style" w:cs="Bookman Old Style"/>
          <w:sz w:val="24"/>
          <w:szCs w:val="24"/>
        </w:rPr>
        <w:t>The order confirming the reduction of capital and approving the minute shall be in</w:t>
      </w:r>
    </w:p>
    <w:p w:rsidR="00000000" w:rsidRDefault="0071484B">
      <w:pPr>
        <w:pStyle w:val="DefaultParagraphFont"/>
        <w:widowControl w:val="0"/>
        <w:autoSpaceDE w:val="0"/>
        <w:autoSpaceDN w:val="0"/>
        <w:adjustRightInd w:val="0"/>
        <w:spacing w:after="0" w:line="139"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Bookman Old Style" w:hAnsi="Bookman Old Style" w:cs="Bookman Old Style"/>
          <w:b/>
          <w:bCs/>
          <w:sz w:val="24"/>
          <w:szCs w:val="24"/>
        </w:rPr>
        <w:t xml:space="preserve">Form No.25 </w:t>
      </w:r>
      <w:r>
        <w:rPr>
          <w:rFonts w:ascii="Bookman Old Style" w:hAnsi="Bookman Old Style" w:cs="Bookman Old Style"/>
          <w:sz w:val="24"/>
          <w:szCs w:val="24"/>
        </w:rPr>
        <w:t>with such variations as may be necessary.</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88"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Bookman Old Style" w:hAnsi="Bookman Old Style" w:cs="Bookman Old Style"/>
          <w:b/>
          <w:bCs/>
          <w:sz w:val="24"/>
          <w:szCs w:val="24"/>
        </w:rPr>
        <w:t>129. Advertisement of Reasons for Reduction of Share Capital:</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21"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36" w:lineRule="auto"/>
        <w:jc w:val="both"/>
        <w:rPr>
          <w:rFonts w:ascii="Times New Roman" w:hAnsi="Times New Roman" w:cs="Times New Roman"/>
          <w:sz w:val="24"/>
          <w:szCs w:val="24"/>
        </w:rPr>
      </w:pPr>
      <w:r>
        <w:rPr>
          <w:rFonts w:ascii="Bookman Old Style" w:hAnsi="Bookman Old Style" w:cs="Bookman Old Style"/>
          <w:sz w:val="24"/>
          <w:szCs w:val="24"/>
        </w:rPr>
        <w:t>Where the Tribunal makes an order directing the company to publish the reasons for the reduction or such other information in regard thereto as the Tribunal may direct, unless the form of the statement to be published has been approved by the</w:t>
      </w:r>
    </w:p>
    <w:p w:rsidR="00000000" w:rsidRDefault="0071484B">
      <w:pPr>
        <w:pStyle w:val="DefaultParagraphFont"/>
        <w:widowControl w:val="0"/>
        <w:autoSpaceDE w:val="0"/>
        <w:autoSpaceDN w:val="0"/>
        <w:adjustRightInd w:val="0"/>
        <w:spacing w:after="0" w:line="84"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51" w:lineRule="auto"/>
        <w:jc w:val="both"/>
        <w:rPr>
          <w:rFonts w:ascii="Times New Roman" w:hAnsi="Times New Roman" w:cs="Times New Roman"/>
          <w:sz w:val="24"/>
          <w:szCs w:val="24"/>
        </w:rPr>
      </w:pPr>
      <w:r>
        <w:rPr>
          <w:rFonts w:ascii="Bookman Old Style" w:hAnsi="Bookman Old Style" w:cs="Bookman Old Style"/>
          <w:sz w:val="24"/>
          <w:szCs w:val="24"/>
        </w:rPr>
        <w:t xml:space="preserve">Tribunal at </w:t>
      </w:r>
      <w:r>
        <w:rPr>
          <w:rFonts w:ascii="Bookman Old Style" w:hAnsi="Bookman Old Style" w:cs="Bookman Old Style"/>
          <w:sz w:val="24"/>
          <w:szCs w:val="24"/>
        </w:rPr>
        <w:t xml:space="preserve">the time of making the order, the company shall, within seven days of the order, file, for the approval of Tribunal, a draft of the statement and shall take an appointment for approval of the same. The authorised representative of the company shall attend </w:t>
      </w:r>
      <w:r>
        <w:rPr>
          <w:rFonts w:ascii="Bookman Old Style" w:hAnsi="Bookman Old Style" w:cs="Bookman Old Style"/>
          <w:sz w:val="24"/>
          <w:szCs w:val="24"/>
        </w:rPr>
        <w:t>when the statement comes up for approval before the Tribunal. The statement as approved shall be published in the same newspapers in which notice of the registration of the order and the minute has been directed to be published.</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38"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Bookman Old Style" w:hAnsi="Bookman Old Style" w:cs="Bookman Old Style"/>
          <w:b/>
          <w:bCs/>
          <w:sz w:val="24"/>
          <w:szCs w:val="24"/>
        </w:rPr>
        <w:t>130. Form of Minute and N</w:t>
      </w:r>
      <w:r>
        <w:rPr>
          <w:rFonts w:ascii="Bookman Old Style" w:hAnsi="Bookman Old Style" w:cs="Bookman Old Style"/>
          <w:b/>
          <w:bCs/>
          <w:sz w:val="24"/>
          <w:szCs w:val="24"/>
        </w:rPr>
        <w:t>otice of Registration:</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22"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12" w:lineRule="auto"/>
        <w:jc w:val="both"/>
        <w:rPr>
          <w:rFonts w:ascii="Times New Roman" w:hAnsi="Times New Roman" w:cs="Times New Roman"/>
          <w:sz w:val="24"/>
          <w:szCs w:val="24"/>
        </w:rPr>
      </w:pPr>
      <w:r>
        <w:rPr>
          <w:rFonts w:ascii="Bookman Old Style" w:hAnsi="Bookman Old Style" w:cs="Bookman Old Style"/>
          <w:sz w:val="24"/>
          <w:szCs w:val="24"/>
        </w:rPr>
        <w:t xml:space="preserve">The Minute may be in </w:t>
      </w:r>
      <w:r>
        <w:rPr>
          <w:rFonts w:ascii="Bookman Old Style" w:hAnsi="Bookman Old Style" w:cs="Bookman Old Style"/>
          <w:b/>
          <w:bCs/>
          <w:sz w:val="24"/>
          <w:szCs w:val="24"/>
        </w:rPr>
        <w:t>Form No.26</w:t>
      </w:r>
      <w:r>
        <w:rPr>
          <w:rFonts w:ascii="Bookman Old Style" w:hAnsi="Bookman Old Style" w:cs="Bookman Old Style"/>
          <w:sz w:val="24"/>
          <w:szCs w:val="24"/>
        </w:rPr>
        <w:t xml:space="preserve"> and the Notice of Registration of the order and the minute shall be in </w:t>
      </w:r>
      <w:r>
        <w:rPr>
          <w:rFonts w:ascii="Bookman Old Style" w:hAnsi="Bookman Old Style" w:cs="Bookman Old Style"/>
          <w:b/>
          <w:bCs/>
          <w:sz w:val="24"/>
          <w:szCs w:val="24"/>
        </w:rPr>
        <w:t>Form No. 27</w:t>
      </w:r>
      <w:r>
        <w:rPr>
          <w:rFonts w:ascii="Bookman Old Style" w:hAnsi="Bookman Old Style" w:cs="Bookman Old Style"/>
          <w:sz w:val="24"/>
          <w:szCs w:val="24"/>
        </w:rPr>
        <w:t>.</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02"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Bookman Old Style" w:hAnsi="Bookman Old Style" w:cs="Bookman Old Style"/>
          <w:b/>
          <w:bCs/>
          <w:sz w:val="24"/>
          <w:szCs w:val="24"/>
        </w:rPr>
        <w:t>131. Petition under sections 58 &amp; 59.</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20"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34" w:lineRule="auto"/>
        <w:jc w:val="both"/>
        <w:rPr>
          <w:rFonts w:ascii="Times New Roman" w:hAnsi="Times New Roman" w:cs="Times New Roman"/>
          <w:sz w:val="24"/>
          <w:szCs w:val="24"/>
        </w:rPr>
      </w:pPr>
      <w:r>
        <w:rPr>
          <w:rFonts w:ascii="Bookman Old Style" w:hAnsi="Bookman Old Style" w:cs="Bookman Old Style"/>
          <w:sz w:val="23"/>
          <w:szCs w:val="23"/>
        </w:rPr>
        <w:t>(1) The petition against the refusal for</w:t>
      </w:r>
      <w:r>
        <w:rPr>
          <w:rFonts w:ascii="Bookman Old Style" w:hAnsi="Bookman Old Style" w:cs="Bookman Old Style"/>
          <w:sz w:val="23"/>
          <w:szCs w:val="23"/>
        </w:rPr>
        <w:t xml:space="preserve"> registration of transfer or transmission of securities under section 58 or for rectification of Register of members under section</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440" w:left="1000" w:header="720" w:footer="720" w:gutter="0"/>
          <w:cols w:space="720" w:equalWidth="0">
            <w:col w:w="9800"/>
          </w:cols>
          <w:noEndnote/>
        </w:sectPr>
      </w:pPr>
    </w:p>
    <w:p w:rsidR="00000000" w:rsidRDefault="0071484B">
      <w:pPr>
        <w:pStyle w:val="DefaultParagraphFont"/>
        <w:widowControl w:val="0"/>
        <w:autoSpaceDE w:val="0"/>
        <w:autoSpaceDN w:val="0"/>
        <w:adjustRightInd w:val="0"/>
        <w:spacing w:after="0" w:line="239" w:lineRule="auto"/>
        <w:ind w:left="5329"/>
        <w:rPr>
          <w:rFonts w:ascii="Times New Roman" w:hAnsi="Times New Roman" w:cs="Times New Roman"/>
          <w:sz w:val="24"/>
          <w:szCs w:val="24"/>
        </w:rPr>
      </w:pPr>
      <w:bookmarkStart w:id="79" w:name="page79"/>
      <w:bookmarkEnd w:id="79"/>
      <w:r>
        <w:rPr>
          <w:rFonts w:ascii="Calibri" w:hAnsi="Calibri" w:cs="Calibri"/>
        </w:rPr>
        <w:lastRenderedPageBreak/>
        <w:t>79</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13"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14" w:lineRule="auto"/>
        <w:ind w:left="549"/>
        <w:rPr>
          <w:rFonts w:ascii="Times New Roman" w:hAnsi="Times New Roman" w:cs="Times New Roman"/>
          <w:sz w:val="24"/>
          <w:szCs w:val="24"/>
        </w:rPr>
      </w:pPr>
      <w:r>
        <w:rPr>
          <w:rFonts w:ascii="Bookman Old Style" w:hAnsi="Bookman Old Style" w:cs="Bookman Old Style"/>
          <w:sz w:val="24"/>
          <w:szCs w:val="24"/>
        </w:rPr>
        <w:t xml:space="preserve">59 shall be made to the Tribunal by way of a petition in </w:t>
      </w:r>
      <w:r>
        <w:rPr>
          <w:rFonts w:ascii="Bookman Old Style" w:hAnsi="Bookman Old Style" w:cs="Bookman Old Style"/>
          <w:b/>
          <w:bCs/>
          <w:sz w:val="24"/>
          <w:szCs w:val="24"/>
        </w:rPr>
        <w:t>Form No. 1</w:t>
      </w:r>
      <w:r>
        <w:rPr>
          <w:rFonts w:ascii="Bookman Old Style" w:hAnsi="Bookman Old Style" w:cs="Bookman Old Style"/>
          <w:sz w:val="24"/>
          <w:szCs w:val="24"/>
        </w:rPr>
        <w:t xml:space="preserve"> and shall be accompanied by such documents as are mentioned in Annexure D:</w:t>
      </w:r>
    </w:p>
    <w:p w:rsidR="00000000" w:rsidRDefault="0071484B">
      <w:pPr>
        <w:pStyle w:val="DefaultParagraphFont"/>
        <w:widowControl w:val="0"/>
        <w:autoSpaceDE w:val="0"/>
        <w:autoSpaceDN w:val="0"/>
        <w:adjustRightInd w:val="0"/>
        <w:spacing w:after="0" w:line="109"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12" w:lineRule="auto"/>
        <w:ind w:left="549"/>
        <w:rPr>
          <w:rFonts w:ascii="Times New Roman" w:hAnsi="Times New Roman" w:cs="Times New Roman"/>
          <w:sz w:val="24"/>
          <w:szCs w:val="24"/>
        </w:rPr>
      </w:pPr>
      <w:r>
        <w:rPr>
          <w:rFonts w:ascii="Bookman Old Style" w:hAnsi="Bookman Old Style" w:cs="Bookman Old Style"/>
          <w:sz w:val="24"/>
          <w:szCs w:val="24"/>
        </w:rPr>
        <w:t>Provided that a copy of such petition shall be served on the concerned company at its registered office immediately after filing of the petition with the Tribunal.</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35" w:lineRule="exact"/>
        <w:rPr>
          <w:rFonts w:ascii="Times New Roman" w:hAnsi="Times New Roman" w:cs="Times New Roman"/>
          <w:sz w:val="24"/>
          <w:szCs w:val="24"/>
        </w:rPr>
      </w:pPr>
    </w:p>
    <w:p w:rsidR="00000000" w:rsidRDefault="0071484B">
      <w:pPr>
        <w:pStyle w:val="DefaultParagraphFont"/>
        <w:widowControl w:val="0"/>
        <w:numPr>
          <w:ilvl w:val="1"/>
          <w:numId w:val="139"/>
        </w:numPr>
        <w:tabs>
          <w:tab w:val="clear" w:pos="1440"/>
          <w:tab w:val="num" w:pos="959"/>
        </w:tabs>
        <w:overflowPunct w:val="0"/>
        <w:autoSpaceDE w:val="0"/>
        <w:autoSpaceDN w:val="0"/>
        <w:adjustRightInd w:val="0"/>
        <w:spacing w:after="0" w:line="310" w:lineRule="auto"/>
        <w:ind w:left="549" w:hanging="9"/>
        <w:jc w:val="both"/>
        <w:rPr>
          <w:rFonts w:ascii="Bookman Old Style" w:hAnsi="Bookman Old Style" w:cs="Bookman Old Style"/>
          <w:sz w:val="24"/>
          <w:szCs w:val="24"/>
        </w:rPr>
      </w:pPr>
      <w:r>
        <w:rPr>
          <w:rFonts w:ascii="Bookman Old Style" w:hAnsi="Bookman Old Style" w:cs="Bookman Old Style"/>
          <w:sz w:val="24"/>
          <w:szCs w:val="24"/>
        </w:rPr>
        <w:t>The peti</w:t>
      </w:r>
      <w:r>
        <w:rPr>
          <w:rFonts w:ascii="Bookman Old Style" w:hAnsi="Bookman Old Style" w:cs="Bookman Old Style"/>
          <w:sz w:val="24"/>
          <w:szCs w:val="24"/>
        </w:rPr>
        <w:t xml:space="preserve">tioner shall at least 14 days before the date of hearing advertise the petition in accordance with rule 11. </w:t>
      </w:r>
    </w:p>
    <w:p w:rsidR="00000000" w:rsidRDefault="0071484B">
      <w:pPr>
        <w:pStyle w:val="DefaultParagraphFont"/>
        <w:widowControl w:val="0"/>
        <w:autoSpaceDE w:val="0"/>
        <w:autoSpaceDN w:val="0"/>
        <w:adjustRightInd w:val="0"/>
        <w:spacing w:after="0" w:line="119" w:lineRule="exact"/>
        <w:rPr>
          <w:rFonts w:ascii="Bookman Old Style" w:hAnsi="Bookman Old Style" w:cs="Bookman Old Style"/>
          <w:sz w:val="24"/>
          <w:szCs w:val="24"/>
        </w:rPr>
      </w:pPr>
    </w:p>
    <w:p w:rsidR="00000000" w:rsidRDefault="0071484B">
      <w:pPr>
        <w:pStyle w:val="DefaultParagraphFont"/>
        <w:widowControl w:val="0"/>
        <w:numPr>
          <w:ilvl w:val="1"/>
          <w:numId w:val="139"/>
        </w:numPr>
        <w:tabs>
          <w:tab w:val="clear" w:pos="1440"/>
          <w:tab w:val="num" w:pos="933"/>
        </w:tabs>
        <w:overflowPunct w:val="0"/>
        <w:autoSpaceDE w:val="0"/>
        <w:autoSpaceDN w:val="0"/>
        <w:adjustRightInd w:val="0"/>
        <w:spacing w:after="0" w:line="355" w:lineRule="auto"/>
        <w:ind w:left="549" w:hanging="9"/>
        <w:jc w:val="both"/>
        <w:rPr>
          <w:rFonts w:ascii="Bookman Old Style" w:hAnsi="Bookman Old Style" w:cs="Bookman Old Style"/>
          <w:sz w:val="23"/>
          <w:szCs w:val="23"/>
        </w:rPr>
      </w:pPr>
      <w:r>
        <w:rPr>
          <w:rFonts w:ascii="Bookman Old Style" w:hAnsi="Bookman Old Style" w:cs="Bookman Old Style"/>
          <w:sz w:val="23"/>
          <w:szCs w:val="23"/>
        </w:rPr>
        <w:t>Where any objection of any person whose interest is likely to be affected by the proposed petition has been received by the petitioner, it sh</w:t>
      </w:r>
      <w:r>
        <w:rPr>
          <w:rFonts w:ascii="Bookman Old Style" w:hAnsi="Bookman Old Style" w:cs="Bookman Old Style"/>
          <w:sz w:val="23"/>
          <w:szCs w:val="23"/>
        </w:rPr>
        <w:t xml:space="preserve">all serve a copy thereof to the Registrar of Companies and Regional Director on or before the date of hearing: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3"/>
          <w:szCs w:val="23"/>
        </w:rPr>
      </w:pPr>
    </w:p>
    <w:p w:rsidR="00000000" w:rsidRDefault="0071484B">
      <w:pPr>
        <w:pStyle w:val="DefaultParagraphFont"/>
        <w:widowControl w:val="0"/>
        <w:autoSpaceDE w:val="0"/>
        <w:autoSpaceDN w:val="0"/>
        <w:adjustRightInd w:val="0"/>
        <w:spacing w:after="0" w:line="292" w:lineRule="exact"/>
        <w:rPr>
          <w:rFonts w:ascii="Bookman Old Style" w:hAnsi="Bookman Old Style" w:cs="Bookman Old Style"/>
          <w:sz w:val="23"/>
          <w:szCs w:val="23"/>
        </w:rPr>
      </w:pPr>
    </w:p>
    <w:p w:rsidR="00000000" w:rsidRDefault="0071484B">
      <w:pPr>
        <w:pStyle w:val="DefaultParagraphFont"/>
        <w:widowControl w:val="0"/>
        <w:numPr>
          <w:ilvl w:val="1"/>
          <w:numId w:val="139"/>
        </w:numPr>
        <w:tabs>
          <w:tab w:val="clear" w:pos="1440"/>
          <w:tab w:val="num" w:pos="945"/>
        </w:tabs>
        <w:overflowPunct w:val="0"/>
        <w:autoSpaceDE w:val="0"/>
        <w:autoSpaceDN w:val="0"/>
        <w:adjustRightInd w:val="0"/>
        <w:spacing w:after="0" w:line="310" w:lineRule="auto"/>
        <w:ind w:left="549" w:hanging="9"/>
        <w:jc w:val="both"/>
        <w:rPr>
          <w:rFonts w:ascii="Bookman Old Style" w:hAnsi="Bookman Old Style" w:cs="Bookman Old Style"/>
          <w:sz w:val="24"/>
          <w:szCs w:val="24"/>
        </w:rPr>
      </w:pPr>
      <w:r>
        <w:rPr>
          <w:rFonts w:ascii="Bookman Old Style" w:hAnsi="Bookman Old Style" w:cs="Bookman Old Style"/>
          <w:sz w:val="24"/>
          <w:szCs w:val="24"/>
        </w:rPr>
        <w:t xml:space="preserve">The Tribunal may, while dealing with a petition under section 58 or 59, at its discretion, make- </w:t>
      </w:r>
    </w:p>
    <w:p w:rsidR="00000000" w:rsidRDefault="0071484B">
      <w:pPr>
        <w:pStyle w:val="DefaultParagraphFont"/>
        <w:widowControl w:val="0"/>
        <w:autoSpaceDE w:val="0"/>
        <w:autoSpaceDN w:val="0"/>
        <w:adjustRightInd w:val="0"/>
        <w:spacing w:after="0" w:line="117" w:lineRule="exact"/>
        <w:rPr>
          <w:rFonts w:ascii="Bookman Old Style" w:hAnsi="Bookman Old Style" w:cs="Bookman Old Style"/>
          <w:sz w:val="24"/>
          <w:szCs w:val="24"/>
        </w:rPr>
      </w:pPr>
    </w:p>
    <w:p w:rsidR="00000000" w:rsidRDefault="0071484B">
      <w:pPr>
        <w:pStyle w:val="DefaultParagraphFont"/>
        <w:widowControl w:val="0"/>
        <w:overflowPunct w:val="0"/>
        <w:autoSpaceDE w:val="0"/>
        <w:autoSpaceDN w:val="0"/>
        <w:adjustRightInd w:val="0"/>
        <w:spacing w:after="0" w:line="310" w:lineRule="auto"/>
        <w:ind w:left="549"/>
        <w:jc w:val="both"/>
        <w:rPr>
          <w:rFonts w:ascii="Bookman Old Style" w:hAnsi="Bookman Old Style" w:cs="Bookman Old Style"/>
          <w:sz w:val="24"/>
          <w:szCs w:val="24"/>
        </w:rPr>
      </w:pPr>
      <w:r>
        <w:rPr>
          <w:rFonts w:ascii="Bookman Old Style" w:hAnsi="Bookman Old Style" w:cs="Bookman Old Style"/>
          <w:sz w:val="24"/>
          <w:szCs w:val="24"/>
        </w:rPr>
        <w:t xml:space="preserve">(a) order or any interim order, including any orders as to injunction or stay, as it may deem fit and just; </w:t>
      </w:r>
    </w:p>
    <w:p w:rsidR="00000000" w:rsidRDefault="0071484B">
      <w:pPr>
        <w:pStyle w:val="DefaultParagraphFont"/>
        <w:widowControl w:val="0"/>
        <w:autoSpaceDE w:val="0"/>
        <w:autoSpaceDN w:val="0"/>
        <w:adjustRightInd w:val="0"/>
        <w:spacing w:after="0" w:line="61" w:lineRule="exact"/>
        <w:rPr>
          <w:rFonts w:ascii="Bookman Old Style" w:hAnsi="Bookman Old Style" w:cs="Bookman Old Style"/>
          <w:sz w:val="24"/>
          <w:szCs w:val="24"/>
        </w:rPr>
      </w:pPr>
    </w:p>
    <w:p w:rsidR="00000000" w:rsidRDefault="0071484B">
      <w:pPr>
        <w:pStyle w:val="DefaultParagraphFont"/>
        <w:widowControl w:val="0"/>
        <w:overflowPunct w:val="0"/>
        <w:autoSpaceDE w:val="0"/>
        <w:autoSpaceDN w:val="0"/>
        <w:adjustRightInd w:val="0"/>
        <w:spacing w:after="0" w:line="240" w:lineRule="auto"/>
        <w:ind w:left="549"/>
        <w:jc w:val="both"/>
        <w:rPr>
          <w:rFonts w:ascii="Bookman Old Style" w:hAnsi="Bookman Old Style" w:cs="Bookman Old Style"/>
          <w:sz w:val="24"/>
          <w:szCs w:val="24"/>
        </w:rPr>
      </w:pPr>
      <w:r>
        <w:rPr>
          <w:rFonts w:ascii="Bookman Old Style" w:hAnsi="Bookman Old Style" w:cs="Bookman Old Style"/>
          <w:sz w:val="24"/>
          <w:szCs w:val="24"/>
        </w:rPr>
        <w:t xml:space="preserve">(b) such orders as to costs as it thinks fit; and </w:t>
      </w:r>
    </w:p>
    <w:p w:rsidR="00000000" w:rsidRDefault="0071484B">
      <w:pPr>
        <w:pStyle w:val="DefaultParagraphFont"/>
        <w:widowControl w:val="0"/>
        <w:autoSpaceDE w:val="0"/>
        <w:autoSpaceDN w:val="0"/>
        <w:adjustRightInd w:val="0"/>
        <w:spacing w:after="0" w:line="196" w:lineRule="exact"/>
        <w:rPr>
          <w:rFonts w:ascii="Bookman Old Style" w:hAnsi="Bookman Old Style" w:cs="Bookman Old Style"/>
          <w:sz w:val="24"/>
          <w:szCs w:val="24"/>
        </w:rPr>
      </w:pPr>
    </w:p>
    <w:p w:rsidR="00000000" w:rsidRDefault="0071484B">
      <w:pPr>
        <w:pStyle w:val="DefaultParagraphFont"/>
        <w:widowControl w:val="0"/>
        <w:overflowPunct w:val="0"/>
        <w:autoSpaceDE w:val="0"/>
        <w:autoSpaceDN w:val="0"/>
        <w:adjustRightInd w:val="0"/>
        <w:spacing w:after="0" w:line="311" w:lineRule="auto"/>
        <w:ind w:left="549"/>
        <w:jc w:val="both"/>
        <w:rPr>
          <w:rFonts w:ascii="Bookman Old Style" w:hAnsi="Bookman Old Style" w:cs="Bookman Old Style"/>
          <w:sz w:val="24"/>
          <w:szCs w:val="24"/>
        </w:rPr>
      </w:pPr>
      <w:r>
        <w:rPr>
          <w:rFonts w:ascii="Bookman Old Style" w:hAnsi="Bookman Old Style" w:cs="Bookman Old Style"/>
          <w:sz w:val="24"/>
          <w:szCs w:val="24"/>
        </w:rPr>
        <w:t>(c) incidental or consequential orders regarding payment of dividend or the allotment of bon</w:t>
      </w:r>
      <w:r>
        <w:rPr>
          <w:rFonts w:ascii="Bookman Old Style" w:hAnsi="Bookman Old Style" w:cs="Bookman Old Style"/>
          <w:sz w:val="24"/>
          <w:szCs w:val="24"/>
        </w:rPr>
        <w:t xml:space="preserve">us or rights shares.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282" w:lineRule="exact"/>
        <w:rPr>
          <w:rFonts w:ascii="Bookman Old Style" w:hAnsi="Bookman Old Style" w:cs="Bookman Old Style"/>
          <w:sz w:val="24"/>
          <w:szCs w:val="24"/>
        </w:rPr>
      </w:pPr>
    </w:p>
    <w:p w:rsidR="00000000" w:rsidRDefault="0071484B">
      <w:pPr>
        <w:pStyle w:val="DefaultParagraphFont"/>
        <w:widowControl w:val="0"/>
        <w:numPr>
          <w:ilvl w:val="0"/>
          <w:numId w:val="140"/>
        </w:numPr>
        <w:tabs>
          <w:tab w:val="clear" w:pos="720"/>
          <w:tab w:val="num" w:pos="449"/>
        </w:tabs>
        <w:overflowPunct w:val="0"/>
        <w:autoSpaceDE w:val="0"/>
        <w:autoSpaceDN w:val="0"/>
        <w:adjustRightInd w:val="0"/>
        <w:spacing w:after="0" w:line="240" w:lineRule="auto"/>
        <w:ind w:left="449" w:hanging="449"/>
        <w:jc w:val="both"/>
        <w:rPr>
          <w:rFonts w:ascii="Bookman Old Style" w:hAnsi="Bookman Old Style" w:cs="Bookman Old Style"/>
          <w:sz w:val="24"/>
          <w:szCs w:val="24"/>
        </w:rPr>
      </w:pPr>
      <w:r>
        <w:rPr>
          <w:rFonts w:ascii="Bookman Old Style" w:hAnsi="Bookman Old Style" w:cs="Bookman Old Style"/>
          <w:sz w:val="24"/>
          <w:szCs w:val="24"/>
        </w:rPr>
        <w:t xml:space="preserve">On any petition under section 59, the Tribunal may- </w:t>
      </w:r>
    </w:p>
    <w:p w:rsidR="00000000" w:rsidRDefault="0071484B">
      <w:pPr>
        <w:pStyle w:val="DefaultParagraphFont"/>
        <w:widowControl w:val="0"/>
        <w:autoSpaceDE w:val="0"/>
        <w:autoSpaceDN w:val="0"/>
        <w:adjustRightInd w:val="0"/>
        <w:spacing w:after="0" w:line="196" w:lineRule="exact"/>
        <w:rPr>
          <w:rFonts w:ascii="Times New Roman" w:hAnsi="Times New Roman" w:cs="Times New Roman"/>
          <w:sz w:val="24"/>
          <w:szCs w:val="24"/>
        </w:rPr>
      </w:pPr>
    </w:p>
    <w:p w:rsidR="00000000" w:rsidRDefault="0071484B">
      <w:pPr>
        <w:pStyle w:val="DefaultParagraphFont"/>
        <w:widowControl w:val="0"/>
        <w:numPr>
          <w:ilvl w:val="0"/>
          <w:numId w:val="141"/>
        </w:numPr>
        <w:tabs>
          <w:tab w:val="clear" w:pos="720"/>
          <w:tab w:val="num" w:pos="366"/>
        </w:tabs>
        <w:overflowPunct w:val="0"/>
        <w:autoSpaceDE w:val="0"/>
        <w:autoSpaceDN w:val="0"/>
        <w:adjustRightInd w:val="0"/>
        <w:spacing w:after="0" w:line="314"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 xml:space="preserve">decide any question relating to the title of any person who is a party to the petition to have his name entered in, or omitted from, the register; </w:t>
      </w:r>
    </w:p>
    <w:p w:rsidR="00000000" w:rsidRDefault="0071484B">
      <w:pPr>
        <w:pStyle w:val="DefaultParagraphFont"/>
        <w:widowControl w:val="0"/>
        <w:autoSpaceDE w:val="0"/>
        <w:autoSpaceDN w:val="0"/>
        <w:adjustRightInd w:val="0"/>
        <w:spacing w:after="0" w:line="110" w:lineRule="exact"/>
        <w:rPr>
          <w:rFonts w:ascii="Bookman Old Style" w:hAnsi="Bookman Old Style" w:cs="Bookman Old Style"/>
          <w:sz w:val="24"/>
          <w:szCs w:val="24"/>
        </w:rPr>
      </w:pPr>
    </w:p>
    <w:p w:rsidR="00000000" w:rsidRDefault="0071484B">
      <w:pPr>
        <w:pStyle w:val="DefaultParagraphFont"/>
        <w:widowControl w:val="0"/>
        <w:numPr>
          <w:ilvl w:val="0"/>
          <w:numId w:val="141"/>
        </w:numPr>
        <w:tabs>
          <w:tab w:val="clear" w:pos="720"/>
          <w:tab w:val="num" w:pos="371"/>
        </w:tabs>
        <w:overflowPunct w:val="0"/>
        <w:autoSpaceDE w:val="0"/>
        <w:autoSpaceDN w:val="0"/>
        <w:adjustRightInd w:val="0"/>
        <w:spacing w:after="0" w:line="310"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 xml:space="preserve">generally decide any question which is necessary or expedient to decide in connection with the application for rectification. </w:t>
      </w:r>
    </w:p>
    <w:p w:rsidR="00000000" w:rsidRDefault="0071484B">
      <w:pPr>
        <w:pStyle w:val="DefaultParagraphFont"/>
        <w:widowControl w:val="0"/>
        <w:autoSpaceDE w:val="0"/>
        <w:autoSpaceDN w:val="0"/>
        <w:adjustRightInd w:val="0"/>
        <w:spacing w:after="0" w:line="60" w:lineRule="exact"/>
        <w:rPr>
          <w:rFonts w:ascii="Times New Roman" w:hAnsi="Times New Roman" w:cs="Times New Roman"/>
          <w:sz w:val="24"/>
          <w:szCs w:val="24"/>
        </w:rPr>
      </w:pPr>
    </w:p>
    <w:p w:rsidR="00000000" w:rsidRDefault="0071484B">
      <w:pPr>
        <w:pStyle w:val="DefaultParagraphFont"/>
        <w:widowControl w:val="0"/>
        <w:numPr>
          <w:ilvl w:val="0"/>
          <w:numId w:val="142"/>
        </w:numPr>
        <w:tabs>
          <w:tab w:val="clear" w:pos="720"/>
          <w:tab w:val="num" w:pos="609"/>
        </w:tabs>
        <w:overflowPunct w:val="0"/>
        <w:autoSpaceDE w:val="0"/>
        <w:autoSpaceDN w:val="0"/>
        <w:adjustRightInd w:val="0"/>
        <w:spacing w:after="0" w:line="240" w:lineRule="auto"/>
        <w:ind w:left="609" w:hanging="609"/>
        <w:jc w:val="both"/>
        <w:rPr>
          <w:rFonts w:ascii="Bookman Old Style" w:hAnsi="Bookman Old Style" w:cs="Bookman Old Style"/>
          <w:sz w:val="24"/>
          <w:szCs w:val="24"/>
        </w:rPr>
      </w:pPr>
      <w:r>
        <w:rPr>
          <w:rFonts w:ascii="Bookman Old Style" w:hAnsi="Bookman Old Style" w:cs="Bookman Old Style"/>
          <w:sz w:val="24"/>
          <w:szCs w:val="24"/>
        </w:rPr>
        <w:t xml:space="preserve">The decision of the tribunal on any such petition shall be final. </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64"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b/>
          <w:bCs/>
          <w:sz w:val="24"/>
          <w:szCs w:val="24"/>
        </w:rPr>
        <w:t>132. Application under proviso to clause (b) of sub-section (1) of section 61.</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20"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35" w:lineRule="auto"/>
        <w:ind w:left="9" w:firstLine="703"/>
        <w:jc w:val="both"/>
        <w:rPr>
          <w:rFonts w:ascii="Times New Roman" w:hAnsi="Times New Roman" w:cs="Times New Roman"/>
          <w:sz w:val="24"/>
          <w:szCs w:val="24"/>
        </w:rPr>
      </w:pPr>
      <w:r>
        <w:rPr>
          <w:rFonts w:ascii="Bookman Old Style" w:hAnsi="Bookman Old Style" w:cs="Bookman Old Style"/>
          <w:sz w:val="24"/>
          <w:szCs w:val="24"/>
        </w:rPr>
        <w:t>(1) An application for obtaining the approval of the Tribunal for the consolidation and division of all or any of its share capital into shares of a larger amount than its ex</w:t>
      </w:r>
      <w:r>
        <w:rPr>
          <w:rFonts w:ascii="Bookman Old Style" w:hAnsi="Bookman Old Style" w:cs="Bookman Old Style"/>
          <w:sz w:val="24"/>
          <w:szCs w:val="24"/>
        </w:rPr>
        <w:t>isting shares which results in changes in the voting percentage of shareholders shall</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057" w:left="451" w:header="720" w:footer="720" w:gutter="0"/>
          <w:cols w:space="720" w:equalWidth="0">
            <w:col w:w="10349"/>
          </w:cols>
          <w:noEndnote/>
        </w:sectPr>
      </w:pPr>
    </w:p>
    <w:p w:rsidR="00000000" w:rsidRDefault="0071484B">
      <w:pPr>
        <w:pStyle w:val="DefaultParagraphFont"/>
        <w:widowControl w:val="0"/>
        <w:autoSpaceDE w:val="0"/>
        <w:autoSpaceDN w:val="0"/>
        <w:adjustRightInd w:val="0"/>
        <w:spacing w:after="0" w:line="239" w:lineRule="auto"/>
        <w:ind w:left="5320"/>
        <w:rPr>
          <w:rFonts w:ascii="Times New Roman" w:hAnsi="Times New Roman" w:cs="Times New Roman"/>
          <w:sz w:val="24"/>
          <w:szCs w:val="24"/>
        </w:rPr>
      </w:pPr>
      <w:bookmarkStart w:id="80" w:name="page80"/>
      <w:bookmarkEnd w:id="80"/>
      <w:r>
        <w:rPr>
          <w:rFonts w:ascii="Calibri" w:hAnsi="Calibri" w:cs="Calibri"/>
        </w:rPr>
        <w:lastRenderedPageBreak/>
        <w:t>80</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13"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14" w:lineRule="auto"/>
        <w:rPr>
          <w:rFonts w:ascii="Times New Roman" w:hAnsi="Times New Roman" w:cs="Times New Roman"/>
          <w:sz w:val="24"/>
          <w:szCs w:val="24"/>
        </w:rPr>
      </w:pPr>
      <w:r>
        <w:rPr>
          <w:rFonts w:ascii="Bookman Old Style" w:hAnsi="Bookman Old Style" w:cs="Bookman Old Style"/>
          <w:sz w:val="24"/>
          <w:szCs w:val="24"/>
        </w:rPr>
        <w:t xml:space="preserve">be filed in </w:t>
      </w:r>
      <w:r>
        <w:rPr>
          <w:rFonts w:ascii="Bookman Old Style" w:hAnsi="Bookman Old Style" w:cs="Bookman Old Style"/>
          <w:b/>
          <w:bCs/>
          <w:sz w:val="24"/>
          <w:szCs w:val="24"/>
        </w:rPr>
        <w:t>Form No. 1</w:t>
      </w:r>
      <w:r>
        <w:rPr>
          <w:rFonts w:ascii="Bookman Old Style" w:hAnsi="Bookman Old Style" w:cs="Bookman Old Style"/>
          <w:sz w:val="24"/>
          <w:szCs w:val="24"/>
        </w:rPr>
        <w:t xml:space="preserve"> and shall be accompanied with such documents as are mentioned in Annexure D.</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76"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540"/>
        <w:rPr>
          <w:rFonts w:ascii="Times New Roman" w:hAnsi="Times New Roman" w:cs="Times New Roman"/>
          <w:sz w:val="24"/>
          <w:szCs w:val="24"/>
        </w:rPr>
      </w:pPr>
      <w:r>
        <w:rPr>
          <w:rFonts w:ascii="Bookman Old Style" w:hAnsi="Bookman Old Style" w:cs="Bookman Old Style"/>
          <w:sz w:val="24"/>
          <w:szCs w:val="24"/>
        </w:rPr>
        <w:t>(2) The application shall, inter alia, set forth the following:</w:t>
      </w:r>
    </w:p>
    <w:p w:rsidR="00000000" w:rsidRDefault="0071484B">
      <w:pPr>
        <w:pStyle w:val="DefaultParagraphFont"/>
        <w:widowControl w:val="0"/>
        <w:autoSpaceDE w:val="0"/>
        <w:autoSpaceDN w:val="0"/>
        <w:adjustRightInd w:val="0"/>
        <w:spacing w:after="0" w:line="139" w:lineRule="exact"/>
        <w:rPr>
          <w:rFonts w:ascii="Times New Roman" w:hAnsi="Times New Roman" w:cs="Times New Roman"/>
          <w:sz w:val="24"/>
          <w:szCs w:val="24"/>
        </w:rPr>
      </w:pPr>
    </w:p>
    <w:p w:rsidR="00000000" w:rsidRDefault="0071484B">
      <w:pPr>
        <w:pStyle w:val="DefaultParagraphFont"/>
        <w:widowControl w:val="0"/>
        <w:numPr>
          <w:ilvl w:val="0"/>
          <w:numId w:val="143"/>
        </w:numPr>
        <w:tabs>
          <w:tab w:val="clear" w:pos="720"/>
          <w:tab w:val="num" w:pos="900"/>
        </w:tabs>
        <w:overflowPunct w:val="0"/>
        <w:autoSpaceDE w:val="0"/>
        <w:autoSpaceDN w:val="0"/>
        <w:adjustRightInd w:val="0"/>
        <w:spacing w:after="0" w:line="240" w:lineRule="auto"/>
        <w:ind w:left="900" w:hanging="369"/>
        <w:jc w:val="both"/>
        <w:rPr>
          <w:rFonts w:ascii="Bookman Old Style" w:hAnsi="Bookman Old Style" w:cs="Bookman Old Style"/>
          <w:sz w:val="24"/>
          <w:szCs w:val="24"/>
        </w:rPr>
      </w:pPr>
      <w:r>
        <w:rPr>
          <w:rFonts w:ascii="Bookman Old Style" w:hAnsi="Bookman Old Style" w:cs="Bookman Old Style"/>
          <w:sz w:val="24"/>
          <w:szCs w:val="24"/>
        </w:rPr>
        <w:t xml:space="preserve">provision of articles authorizing such consolidation or division; </w:t>
      </w:r>
    </w:p>
    <w:p w:rsidR="00000000" w:rsidRDefault="0071484B">
      <w:pPr>
        <w:pStyle w:val="DefaultParagraphFont"/>
        <w:widowControl w:val="0"/>
        <w:autoSpaceDE w:val="0"/>
        <w:autoSpaceDN w:val="0"/>
        <w:adjustRightInd w:val="0"/>
        <w:spacing w:after="0" w:line="140" w:lineRule="exact"/>
        <w:rPr>
          <w:rFonts w:ascii="Bookman Old Style" w:hAnsi="Bookman Old Style" w:cs="Bookman Old Style"/>
          <w:sz w:val="24"/>
          <w:szCs w:val="24"/>
        </w:rPr>
      </w:pPr>
    </w:p>
    <w:p w:rsidR="00000000" w:rsidRDefault="0071484B">
      <w:pPr>
        <w:pStyle w:val="DefaultParagraphFont"/>
        <w:widowControl w:val="0"/>
        <w:numPr>
          <w:ilvl w:val="0"/>
          <w:numId w:val="143"/>
        </w:numPr>
        <w:tabs>
          <w:tab w:val="clear" w:pos="720"/>
          <w:tab w:val="num" w:pos="900"/>
        </w:tabs>
        <w:overflowPunct w:val="0"/>
        <w:autoSpaceDE w:val="0"/>
        <w:autoSpaceDN w:val="0"/>
        <w:adjustRightInd w:val="0"/>
        <w:spacing w:after="0" w:line="240" w:lineRule="auto"/>
        <w:ind w:left="900" w:hanging="369"/>
        <w:jc w:val="both"/>
        <w:rPr>
          <w:rFonts w:ascii="Bookman Old Style" w:hAnsi="Bookman Old Style" w:cs="Bookman Old Style"/>
          <w:sz w:val="24"/>
          <w:szCs w:val="24"/>
        </w:rPr>
      </w:pPr>
      <w:r>
        <w:rPr>
          <w:rFonts w:ascii="Bookman Old Style" w:hAnsi="Bookman Old Style" w:cs="Bookman Old Style"/>
          <w:sz w:val="24"/>
          <w:szCs w:val="24"/>
        </w:rPr>
        <w:t xml:space="preserve">existing capital structure of the company; </w:t>
      </w:r>
    </w:p>
    <w:p w:rsidR="00000000" w:rsidRDefault="0071484B">
      <w:pPr>
        <w:pStyle w:val="DefaultParagraphFont"/>
        <w:widowControl w:val="0"/>
        <w:autoSpaceDE w:val="0"/>
        <w:autoSpaceDN w:val="0"/>
        <w:adjustRightInd w:val="0"/>
        <w:spacing w:after="0" w:line="140" w:lineRule="exact"/>
        <w:rPr>
          <w:rFonts w:ascii="Bookman Old Style" w:hAnsi="Bookman Old Style" w:cs="Bookman Old Style"/>
          <w:sz w:val="24"/>
          <w:szCs w:val="24"/>
        </w:rPr>
      </w:pPr>
    </w:p>
    <w:p w:rsidR="00000000" w:rsidRDefault="0071484B">
      <w:pPr>
        <w:pStyle w:val="DefaultParagraphFont"/>
        <w:widowControl w:val="0"/>
        <w:numPr>
          <w:ilvl w:val="0"/>
          <w:numId w:val="143"/>
        </w:numPr>
        <w:tabs>
          <w:tab w:val="clear" w:pos="720"/>
          <w:tab w:val="num" w:pos="880"/>
        </w:tabs>
        <w:overflowPunct w:val="0"/>
        <w:autoSpaceDE w:val="0"/>
        <w:autoSpaceDN w:val="0"/>
        <w:adjustRightInd w:val="0"/>
        <w:spacing w:after="0" w:line="240" w:lineRule="auto"/>
        <w:ind w:left="880" w:hanging="349"/>
        <w:jc w:val="both"/>
        <w:rPr>
          <w:rFonts w:ascii="Bookman Old Style" w:hAnsi="Bookman Old Style" w:cs="Bookman Old Style"/>
          <w:sz w:val="24"/>
          <w:szCs w:val="24"/>
        </w:rPr>
      </w:pPr>
      <w:r>
        <w:rPr>
          <w:rFonts w:ascii="Bookman Old Style" w:hAnsi="Bookman Old Style" w:cs="Bookman Old Style"/>
          <w:sz w:val="24"/>
          <w:szCs w:val="24"/>
        </w:rPr>
        <w:t>new capital structure of the company after the consolidation or</w:t>
      </w:r>
      <w:r>
        <w:rPr>
          <w:rFonts w:ascii="Bookman Old Style" w:hAnsi="Bookman Old Style" w:cs="Bookman Old Style"/>
          <w:sz w:val="24"/>
          <w:szCs w:val="24"/>
        </w:rPr>
        <w:t xml:space="preserve"> division; </w:t>
      </w:r>
    </w:p>
    <w:p w:rsidR="00000000" w:rsidRDefault="0071484B">
      <w:pPr>
        <w:pStyle w:val="DefaultParagraphFont"/>
        <w:widowControl w:val="0"/>
        <w:autoSpaceDE w:val="0"/>
        <w:autoSpaceDN w:val="0"/>
        <w:adjustRightInd w:val="0"/>
        <w:spacing w:after="0" w:line="145" w:lineRule="exact"/>
        <w:rPr>
          <w:rFonts w:ascii="Bookman Old Style" w:hAnsi="Bookman Old Style" w:cs="Bookman Old Style"/>
          <w:sz w:val="24"/>
          <w:szCs w:val="24"/>
        </w:rPr>
      </w:pPr>
    </w:p>
    <w:p w:rsidR="00000000" w:rsidRDefault="0071484B">
      <w:pPr>
        <w:pStyle w:val="DefaultParagraphFont"/>
        <w:widowControl w:val="0"/>
        <w:numPr>
          <w:ilvl w:val="0"/>
          <w:numId w:val="143"/>
        </w:numPr>
        <w:tabs>
          <w:tab w:val="clear" w:pos="720"/>
          <w:tab w:val="num" w:pos="900"/>
        </w:tabs>
        <w:overflowPunct w:val="0"/>
        <w:autoSpaceDE w:val="0"/>
        <w:autoSpaceDN w:val="0"/>
        <w:adjustRightInd w:val="0"/>
        <w:spacing w:after="0" w:line="240" w:lineRule="auto"/>
        <w:ind w:left="900" w:hanging="369"/>
        <w:jc w:val="both"/>
        <w:rPr>
          <w:rFonts w:ascii="Bookman Old Style" w:hAnsi="Bookman Old Style" w:cs="Bookman Old Style"/>
          <w:sz w:val="24"/>
          <w:szCs w:val="24"/>
        </w:rPr>
      </w:pPr>
      <w:r>
        <w:rPr>
          <w:rFonts w:ascii="Bookman Old Style" w:hAnsi="Bookman Old Style" w:cs="Bookman Old Style"/>
          <w:sz w:val="24"/>
          <w:szCs w:val="24"/>
        </w:rPr>
        <w:t xml:space="preserve">class of shares being consolidated or divided; </w:t>
      </w:r>
    </w:p>
    <w:p w:rsidR="00000000" w:rsidRDefault="0071484B">
      <w:pPr>
        <w:pStyle w:val="DefaultParagraphFont"/>
        <w:widowControl w:val="0"/>
        <w:autoSpaceDE w:val="0"/>
        <w:autoSpaceDN w:val="0"/>
        <w:adjustRightInd w:val="0"/>
        <w:spacing w:after="0" w:line="140" w:lineRule="exact"/>
        <w:rPr>
          <w:rFonts w:ascii="Bookman Old Style" w:hAnsi="Bookman Old Style" w:cs="Bookman Old Style"/>
          <w:sz w:val="24"/>
          <w:szCs w:val="24"/>
        </w:rPr>
      </w:pPr>
    </w:p>
    <w:p w:rsidR="00000000" w:rsidRDefault="0071484B">
      <w:pPr>
        <w:pStyle w:val="DefaultParagraphFont"/>
        <w:widowControl w:val="0"/>
        <w:numPr>
          <w:ilvl w:val="0"/>
          <w:numId w:val="143"/>
        </w:numPr>
        <w:tabs>
          <w:tab w:val="clear" w:pos="720"/>
          <w:tab w:val="num" w:pos="880"/>
        </w:tabs>
        <w:overflowPunct w:val="0"/>
        <w:autoSpaceDE w:val="0"/>
        <w:autoSpaceDN w:val="0"/>
        <w:adjustRightInd w:val="0"/>
        <w:spacing w:after="0" w:line="240" w:lineRule="auto"/>
        <w:ind w:left="880" w:hanging="349"/>
        <w:jc w:val="both"/>
        <w:rPr>
          <w:rFonts w:ascii="Bookman Old Style" w:hAnsi="Bookman Old Style" w:cs="Bookman Old Style"/>
          <w:sz w:val="24"/>
          <w:szCs w:val="24"/>
        </w:rPr>
      </w:pPr>
      <w:r>
        <w:rPr>
          <w:rFonts w:ascii="Bookman Old Style" w:hAnsi="Bookman Old Style" w:cs="Bookman Old Style"/>
          <w:sz w:val="24"/>
          <w:szCs w:val="24"/>
        </w:rPr>
        <w:t xml:space="preserve">face value of shares pre and post consolidation or division; </w:t>
      </w:r>
    </w:p>
    <w:p w:rsidR="00000000" w:rsidRDefault="0071484B">
      <w:pPr>
        <w:pStyle w:val="DefaultParagraphFont"/>
        <w:widowControl w:val="0"/>
        <w:autoSpaceDE w:val="0"/>
        <w:autoSpaceDN w:val="0"/>
        <w:adjustRightInd w:val="0"/>
        <w:spacing w:after="0" w:line="139" w:lineRule="exact"/>
        <w:rPr>
          <w:rFonts w:ascii="Bookman Old Style" w:hAnsi="Bookman Old Style" w:cs="Bookman Old Style"/>
          <w:sz w:val="24"/>
          <w:szCs w:val="24"/>
        </w:rPr>
      </w:pPr>
    </w:p>
    <w:p w:rsidR="00000000" w:rsidRDefault="0071484B">
      <w:pPr>
        <w:pStyle w:val="DefaultParagraphFont"/>
        <w:widowControl w:val="0"/>
        <w:numPr>
          <w:ilvl w:val="0"/>
          <w:numId w:val="143"/>
        </w:numPr>
        <w:tabs>
          <w:tab w:val="clear" w:pos="720"/>
          <w:tab w:val="num" w:pos="820"/>
        </w:tabs>
        <w:overflowPunct w:val="0"/>
        <w:autoSpaceDE w:val="0"/>
        <w:autoSpaceDN w:val="0"/>
        <w:adjustRightInd w:val="0"/>
        <w:spacing w:after="0" w:line="240" w:lineRule="auto"/>
        <w:ind w:left="820" w:hanging="289"/>
        <w:jc w:val="both"/>
        <w:rPr>
          <w:rFonts w:ascii="Bookman Old Style" w:hAnsi="Bookman Old Style" w:cs="Bookman Old Style"/>
          <w:sz w:val="24"/>
          <w:szCs w:val="24"/>
        </w:rPr>
      </w:pPr>
      <w:r>
        <w:rPr>
          <w:rFonts w:ascii="Bookman Old Style" w:hAnsi="Bookman Old Style" w:cs="Bookman Old Style"/>
          <w:sz w:val="24"/>
          <w:szCs w:val="24"/>
        </w:rPr>
        <w:t xml:space="preserve">justification for  such consolidation or division. </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65"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540"/>
        <w:rPr>
          <w:rFonts w:ascii="Times New Roman" w:hAnsi="Times New Roman" w:cs="Times New Roman"/>
          <w:sz w:val="24"/>
          <w:szCs w:val="24"/>
        </w:rPr>
      </w:pPr>
      <w:r>
        <w:rPr>
          <w:rFonts w:ascii="Bookman Old Style" w:hAnsi="Bookman Old Style" w:cs="Bookman Old Style"/>
          <w:sz w:val="24"/>
          <w:szCs w:val="24"/>
        </w:rPr>
        <w:t>(3) The company shall at least 14 days before the date of hearing</w:t>
      </w:r>
    </w:p>
    <w:p w:rsidR="00000000" w:rsidRDefault="0071484B">
      <w:pPr>
        <w:pStyle w:val="DefaultParagraphFont"/>
        <w:widowControl w:val="0"/>
        <w:autoSpaceDE w:val="0"/>
        <w:autoSpaceDN w:val="0"/>
        <w:adjustRightInd w:val="0"/>
        <w:spacing w:after="0" w:line="239" w:lineRule="exact"/>
        <w:rPr>
          <w:rFonts w:ascii="Times New Roman" w:hAnsi="Times New Roman" w:cs="Times New Roman"/>
          <w:sz w:val="24"/>
          <w:szCs w:val="24"/>
        </w:rPr>
      </w:pPr>
    </w:p>
    <w:p w:rsidR="00000000" w:rsidRDefault="0071484B">
      <w:pPr>
        <w:pStyle w:val="DefaultParagraphFont"/>
        <w:widowControl w:val="0"/>
        <w:numPr>
          <w:ilvl w:val="0"/>
          <w:numId w:val="144"/>
        </w:numPr>
        <w:tabs>
          <w:tab w:val="clear" w:pos="720"/>
          <w:tab w:val="num" w:pos="900"/>
        </w:tabs>
        <w:overflowPunct w:val="0"/>
        <w:autoSpaceDE w:val="0"/>
        <w:autoSpaceDN w:val="0"/>
        <w:adjustRightInd w:val="0"/>
        <w:spacing w:after="0" w:line="240" w:lineRule="auto"/>
        <w:ind w:left="900" w:hanging="369"/>
        <w:jc w:val="both"/>
        <w:rPr>
          <w:rFonts w:ascii="Bookman Old Style" w:hAnsi="Bookman Old Style" w:cs="Bookman Old Style"/>
          <w:sz w:val="24"/>
          <w:szCs w:val="24"/>
        </w:rPr>
      </w:pPr>
      <w:r>
        <w:rPr>
          <w:rFonts w:ascii="Bookman Old Style" w:hAnsi="Bookman Old Style" w:cs="Bookman Old Style"/>
          <w:sz w:val="24"/>
          <w:szCs w:val="24"/>
        </w:rPr>
        <w:t xml:space="preserve">advertise the petition in accordance with rule 11; and </w:t>
      </w:r>
    </w:p>
    <w:p w:rsidR="00000000" w:rsidRDefault="0071484B">
      <w:pPr>
        <w:pStyle w:val="DefaultParagraphFont"/>
        <w:widowControl w:val="0"/>
        <w:autoSpaceDE w:val="0"/>
        <w:autoSpaceDN w:val="0"/>
        <w:adjustRightInd w:val="0"/>
        <w:spacing w:after="0" w:line="296" w:lineRule="exact"/>
        <w:rPr>
          <w:rFonts w:ascii="Bookman Old Style" w:hAnsi="Bookman Old Style" w:cs="Bookman Old Style"/>
          <w:sz w:val="24"/>
          <w:szCs w:val="24"/>
        </w:rPr>
      </w:pPr>
    </w:p>
    <w:p w:rsidR="00000000" w:rsidRDefault="0071484B">
      <w:pPr>
        <w:pStyle w:val="DefaultParagraphFont"/>
        <w:widowControl w:val="0"/>
        <w:numPr>
          <w:ilvl w:val="0"/>
          <w:numId w:val="144"/>
        </w:numPr>
        <w:tabs>
          <w:tab w:val="clear" w:pos="720"/>
          <w:tab w:val="num" w:pos="924"/>
        </w:tabs>
        <w:overflowPunct w:val="0"/>
        <w:autoSpaceDE w:val="0"/>
        <w:autoSpaceDN w:val="0"/>
        <w:adjustRightInd w:val="0"/>
        <w:spacing w:after="0" w:line="344" w:lineRule="auto"/>
        <w:ind w:left="540" w:hanging="9"/>
        <w:jc w:val="both"/>
        <w:rPr>
          <w:rFonts w:ascii="Bookman Old Style" w:hAnsi="Bookman Old Style" w:cs="Bookman Old Style"/>
          <w:sz w:val="24"/>
          <w:szCs w:val="24"/>
        </w:rPr>
      </w:pPr>
      <w:r>
        <w:rPr>
          <w:rFonts w:ascii="Bookman Old Style" w:hAnsi="Bookman Old Style" w:cs="Bookman Old Style"/>
          <w:sz w:val="24"/>
          <w:szCs w:val="24"/>
        </w:rPr>
        <w:t>serve, by registered post with acknowledgement due, a notice together with the copy of the application to the Central Government, Registrar of Companies and to the Securities and Exchange Board, in the case of listed companies and to the regulatory body, i</w:t>
      </w:r>
      <w:r>
        <w:rPr>
          <w:rFonts w:ascii="Bookman Old Style" w:hAnsi="Bookman Old Style" w:cs="Bookman Old Style"/>
          <w:sz w:val="24"/>
          <w:szCs w:val="24"/>
        </w:rPr>
        <w:t xml:space="preserve">f the company is regulated under any Special Act: </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99" w:lineRule="exact"/>
        <w:rPr>
          <w:rFonts w:ascii="Times New Roman" w:hAnsi="Times New Roman" w:cs="Times New Roman"/>
          <w:sz w:val="24"/>
          <w:szCs w:val="24"/>
        </w:rPr>
      </w:pPr>
    </w:p>
    <w:p w:rsidR="00000000" w:rsidRDefault="0071484B">
      <w:pPr>
        <w:pStyle w:val="DefaultParagraphFont"/>
        <w:widowControl w:val="0"/>
        <w:numPr>
          <w:ilvl w:val="0"/>
          <w:numId w:val="145"/>
        </w:numPr>
        <w:tabs>
          <w:tab w:val="clear" w:pos="720"/>
          <w:tab w:val="num" w:pos="1000"/>
        </w:tabs>
        <w:overflowPunct w:val="0"/>
        <w:autoSpaceDE w:val="0"/>
        <w:autoSpaceDN w:val="0"/>
        <w:adjustRightInd w:val="0"/>
        <w:spacing w:after="0" w:line="347" w:lineRule="auto"/>
        <w:ind w:left="0" w:firstLine="531"/>
        <w:jc w:val="both"/>
        <w:rPr>
          <w:rFonts w:ascii="Bookman Old Style" w:hAnsi="Bookman Old Style" w:cs="Bookman Old Style"/>
          <w:sz w:val="24"/>
          <w:szCs w:val="24"/>
        </w:rPr>
      </w:pPr>
      <w:r>
        <w:rPr>
          <w:rFonts w:ascii="Bookman Old Style" w:hAnsi="Bookman Old Style" w:cs="Bookman Old Style"/>
          <w:sz w:val="24"/>
          <w:szCs w:val="24"/>
        </w:rPr>
        <w:t>Where any objection of any person whose interest is likely to be affected by the proposed application has been received by the applicant, it shall serve a copy thereof to the Central government Reg</w:t>
      </w:r>
      <w:r>
        <w:rPr>
          <w:rFonts w:ascii="Bookman Old Style" w:hAnsi="Bookman Old Style" w:cs="Bookman Old Style"/>
          <w:sz w:val="24"/>
          <w:szCs w:val="24"/>
        </w:rPr>
        <w:t xml:space="preserve">istrar of Companies and Securities Exchange Board of India, in the case of listed companies and to regulated body, if the company is regulated under any Special Act on or before the date of hearing: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300" w:lineRule="exact"/>
        <w:rPr>
          <w:rFonts w:ascii="Bookman Old Style" w:hAnsi="Bookman Old Style" w:cs="Bookman Old Style"/>
          <w:sz w:val="24"/>
          <w:szCs w:val="24"/>
        </w:rPr>
      </w:pPr>
    </w:p>
    <w:p w:rsidR="00000000" w:rsidRDefault="0071484B">
      <w:pPr>
        <w:pStyle w:val="DefaultParagraphFont"/>
        <w:widowControl w:val="0"/>
        <w:numPr>
          <w:ilvl w:val="0"/>
          <w:numId w:val="145"/>
        </w:numPr>
        <w:tabs>
          <w:tab w:val="clear" w:pos="720"/>
          <w:tab w:val="num" w:pos="900"/>
        </w:tabs>
        <w:overflowPunct w:val="0"/>
        <w:autoSpaceDE w:val="0"/>
        <w:autoSpaceDN w:val="0"/>
        <w:adjustRightInd w:val="0"/>
        <w:spacing w:after="0" w:line="312" w:lineRule="auto"/>
        <w:ind w:left="0" w:firstLine="531"/>
        <w:jc w:val="both"/>
        <w:rPr>
          <w:rFonts w:ascii="Bookman Old Style" w:hAnsi="Bookman Old Style" w:cs="Bookman Old Style"/>
          <w:sz w:val="24"/>
          <w:szCs w:val="24"/>
        </w:rPr>
      </w:pPr>
      <w:r>
        <w:rPr>
          <w:rFonts w:ascii="Bookman Old Style" w:hAnsi="Bookman Old Style" w:cs="Bookman Old Style"/>
          <w:sz w:val="24"/>
          <w:szCs w:val="24"/>
        </w:rPr>
        <w:t xml:space="preserve">Upon hearing the application or any adjourned hearing thereof, the Tribunal may pass such order, subject to such terms and conditions, as thinks fit. </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33"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11" w:lineRule="auto"/>
        <w:ind w:left="540"/>
        <w:rPr>
          <w:rFonts w:ascii="Times New Roman" w:hAnsi="Times New Roman" w:cs="Times New Roman"/>
          <w:sz w:val="24"/>
          <w:szCs w:val="24"/>
        </w:rPr>
      </w:pPr>
      <w:r>
        <w:rPr>
          <w:rFonts w:ascii="Bookman Old Style" w:hAnsi="Bookman Old Style" w:cs="Bookman Old Style"/>
          <w:b/>
          <w:bCs/>
          <w:sz w:val="24"/>
          <w:szCs w:val="24"/>
        </w:rPr>
        <w:t>133. Application under sections 71 (10), section 73(4) or section 76(2) read with section 73(4), sectio</w:t>
      </w:r>
      <w:r>
        <w:rPr>
          <w:rFonts w:ascii="Bookman Old Style" w:hAnsi="Bookman Old Style" w:cs="Bookman Old Style"/>
          <w:b/>
          <w:bCs/>
          <w:sz w:val="24"/>
          <w:szCs w:val="24"/>
        </w:rPr>
        <w:t>n 74(2), section 76(2) read with section 74(2)</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440" w:left="460" w:header="720" w:footer="720" w:gutter="0"/>
          <w:cols w:space="720" w:equalWidth="0">
            <w:col w:w="10340"/>
          </w:cols>
          <w:noEndnote/>
        </w:sectPr>
      </w:pPr>
    </w:p>
    <w:p w:rsidR="00000000" w:rsidRDefault="0071484B">
      <w:pPr>
        <w:pStyle w:val="DefaultParagraphFont"/>
        <w:widowControl w:val="0"/>
        <w:autoSpaceDE w:val="0"/>
        <w:autoSpaceDN w:val="0"/>
        <w:adjustRightInd w:val="0"/>
        <w:spacing w:after="0" w:line="239" w:lineRule="auto"/>
        <w:ind w:left="4616"/>
        <w:rPr>
          <w:rFonts w:ascii="Times New Roman" w:hAnsi="Times New Roman" w:cs="Times New Roman"/>
          <w:sz w:val="24"/>
          <w:szCs w:val="24"/>
        </w:rPr>
      </w:pPr>
      <w:bookmarkStart w:id="81" w:name="page81"/>
      <w:bookmarkEnd w:id="81"/>
      <w:r>
        <w:rPr>
          <w:rFonts w:ascii="Calibri" w:hAnsi="Calibri" w:cs="Calibri"/>
        </w:rPr>
        <w:lastRenderedPageBreak/>
        <w:t>81</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37" w:lineRule="exact"/>
        <w:rPr>
          <w:rFonts w:ascii="Times New Roman" w:hAnsi="Times New Roman" w:cs="Times New Roman"/>
          <w:sz w:val="24"/>
          <w:szCs w:val="24"/>
        </w:rPr>
      </w:pPr>
    </w:p>
    <w:p w:rsidR="00000000" w:rsidRDefault="0071484B">
      <w:pPr>
        <w:pStyle w:val="DefaultParagraphFont"/>
        <w:widowControl w:val="0"/>
        <w:numPr>
          <w:ilvl w:val="0"/>
          <w:numId w:val="146"/>
        </w:numPr>
        <w:tabs>
          <w:tab w:val="clear" w:pos="720"/>
          <w:tab w:val="num" w:pos="598"/>
        </w:tabs>
        <w:overflowPunct w:val="0"/>
        <w:autoSpaceDE w:val="0"/>
        <w:autoSpaceDN w:val="0"/>
        <w:adjustRightInd w:val="0"/>
        <w:spacing w:after="0" w:line="350" w:lineRule="auto"/>
        <w:ind w:left="636" w:hanging="636"/>
        <w:jc w:val="both"/>
        <w:rPr>
          <w:rFonts w:ascii="Bookman Old Style" w:hAnsi="Bookman Old Style" w:cs="Bookman Old Style"/>
          <w:sz w:val="24"/>
          <w:szCs w:val="24"/>
        </w:rPr>
      </w:pPr>
      <w:r>
        <w:rPr>
          <w:rFonts w:ascii="Bookman Old Style" w:hAnsi="Bookman Old Style" w:cs="Bookman Old Style"/>
          <w:sz w:val="24"/>
          <w:szCs w:val="24"/>
        </w:rPr>
        <w:t>Where a company fails to redeem the debentures or repay the deposits or any part thereof or any interest thereon, an application under sub-section (10) of section 71 or</w:t>
      </w:r>
      <w:r>
        <w:rPr>
          <w:rFonts w:ascii="Bookman Old Style" w:hAnsi="Bookman Old Style" w:cs="Bookman Old Style"/>
          <w:sz w:val="24"/>
          <w:szCs w:val="24"/>
        </w:rPr>
        <w:t xml:space="preserve"> under sub-section (4) of section 73 of the Act or section 45QA of the Reserve Bank of India Act, 1934 (2 of 1934), shall be filed to the Tribunal, in </w:t>
      </w:r>
      <w:r>
        <w:rPr>
          <w:rFonts w:ascii="Bookman Old Style" w:hAnsi="Bookman Old Style" w:cs="Bookman Old Style"/>
          <w:b/>
          <w:bCs/>
          <w:sz w:val="24"/>
          <w:szCs w:val="24"/>
        </w:rPr>
        <w:t>Form No. 11</w:t>
      </w:r>
      <w:r>
        <w:rPr>
          <w:rFonts w:ascii="Bookman Old Style" w:hAnsi="Bookman Old Style" w:cs="Bookman Old Style"/>
          <w:sz w:val="24"/>
          <w:szCs w:val="24"/>
        </w:rPr>
        <w:t xml:space="preserve"> in duplicate and shall be accompanied by such documents as are mentioned in Annexure D, by- </w:t>
      </w:r>
    </w:p>
    <w:p w:rsidR="00000000" w:rsidRDefault="0071484B">
      <w:pPr>
        <w:pStyle w:val="DefaultParagraphFont"/>
        <w:widowControl w:val="0"/>
        <w:autoSpaceDE w:val="0"/>
        <w:autoSpaceDN w:val="0"/>
        <w:adjustRightInd w:val="0"/>
        <w:spacing w:after="0" w:line="71" w:lineRule="exact"/>
        <w:rPr>
          <w:rFonts w:ascii="Bookman Old Style" w:hAnsi="Bookman Old Style" w:cs="Bookman Old Style"/>
          <w:sz w:val="24"/>
          <w:szCs w:val="24"/>
        </w:rPr>
      </w:pPr>
    </w:p>
    <w:p w:rsidR="00000000" w:rsidRDefault="0071484B">
      <w:pPr>
        <w:pStyle w:val="DefaultParagraphFont"/>
        <w:widowControl w:val="0"/>
        <w:numPr>
          <w:ilvl w:val="3"/>
          <w:numId w:val="146"/>
        </w:numPr>
        <w:tabs>
          <w:tab w:val="clear" w:pos="2880"/>
          <w:tab w:val="num" w:pos="1729"/>
        </w:tabs>
        <w:overflowPunct w:val="0"/>
        <w:autoSpaceDE w:val="0"/>
        <w:autoSpaceDN w:val="0"/>
        <w:adjustRightInd w:val="0"/>
        <w:spacing w:after="0" w:line="312" w:lineRule="auto"/>
        <w:ind w:left="1816" w:hanging="548"/>
        <w:jc w:val="both"/>
        <w:rPr>
          <w:rFonts w:ascii="Bookman Old Style" w:hAnsi="Bookman Old Style" w:cs="Bookman Old Style"/>
          <w:sz w:val="24"/>
          <w:szCs w:val="24"/>
        </w:rPr>
      </w:pPr>
      <w:r>
        <w:rPr>
          <w:rFonts w:ascii="Bookman Old Style" w:hAnsi="Bookman Old Style" w:cs="Bookman Old Style"/>
          <w:sz w:val="24"/>
          <w:szCs w:val="24"/>
        </w:rPr>
        <w:t xml:space="preserve">in case of debentures, all or any of the debenture holders(s) concerned, or debenture trustee; or </w:t>
      </w:r>
    </w:p>
    <w:p w:rsidR="00000000" w:rsidRDefault="0071484B">
      <w:pPr>
        <w:pStyle w:val="DefaultParagraphFont"/>
        <w:widowControl w:val="0"/>
        <w:autoSpaceDE w:val="0"/>
        <w:autoSpaceDN w:val="0"/>
        <w:adjustRightInd w:val="0"/>
        <w:spacing w:after="0" w:line="112" w:lineRule="exact"/>
        <w:rPr>
          <w:rFonts w:ascii="Bookman Old Style" w:hAnsi="Bookman Old Style" w:cs="Bookman Old Style"/>
          <w:sz w:val="24"/>
          <w:szCs w:val="24"/>
        </w:rPr>
      </w:pPr>
    </w:p>
    <w:p w:rsidR="00000000" w:rsidRDefault="0071484B">
      <w:pPr>
        <w:pStyle w:val="DefaultParagraphFont"/>
        <w:widowControl w:val="0"/>
        <w:numPr>
          <w:ilvl w:val="3"/>
          <w:numId w:val="146"/>
        </w:numPr>
        <w:tabs>
          <w:tab w:val="clear" w:pos="2880"/>
          <w:tab w:val="num" w:pos="1643"/>
        </w:tabs>
        <w:overflowPunct w:val="0"/>
        <w:autoSpaceDE w:val="0"/>
        <w:autoSpaceDN w:val="0"/>
        <w:adjustRightInd w:val="0"/>
        <w:spacing w:after="0" w:line="312" w:lineRule="auto"/>
        <w:ind w:left="1816" w:hanging="548"/>
        <w:jc w:val="both"/>
        <w:rPr>
          <w:rFonts w:ascii="Bookman Old Style" w:hAnsi="Bookman Old Style" w:cs="Bookman Old Style"/>
          <w:sz w:val="24"/>
          <w:szCs w:val="24"/>
        </w:rPr>
      </w:pPr>
      <w:r>
        <w:rPr>
          <w:rFonts w:ascii="Bookman Old Style" w:hAnsi="Bookman Old Style" w:cs="Bookman Old Style"/>
          <w:sz w:val="24"/>
          <w:szCs w:val="24"/>
        </w:rPr>
        <w:t xml:space="preserve">in case of deposits, all or any of the depositor(s) concerned, or where the deposits are secured, by the deposit trustee.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334" w:lineRule="exact"/>
        <w:rPr>
          <w:rFonts w:ascii="Bookman Old Style" w:hAnsi="Bookman Old Style" w:cs="Bookman Old Style"/>
          <w:sz w:val="24"/>
          <w:szCs w:val="24"/>
        </w:rPr>
      </w:pPr>
    </w:p>
    <w:p w:rsidR="00000000" w:rsidRDefault="0071484B">
      <w:pPr>
        <w:pStyle w:val="DefaultParagraphFont"/>
        <w:widowControl w:val="0"/>
        <w:numPr>
          <w:ilvl w:val="1"/>
          <w:numId w:val="146"/>
        </w:numPr>
        <w:tabs>
          <w:tab w:val="clear" w:pos="1440"/>
          <w:tab w:val="num" w:pos="771"/>
        </w:tabs>
        <w:overflowPunct w:val="0"/>
        <w:autoSpaceDE w:val="0"/>
        <w:autoSpaceDN w:val="0"/>
        <w:adjustRightInd w:val="0"/>
        <w:spacing w:after="0" w:line="335" w:lineRule="auto"/>
        <w:ind w:left="916" w:hanging="704"/>
        <w:jc w:val="both"/>
        <w:rPr>
          <w:rFonts w:ascii="Bookman Old Style" w:hAnsi="Bookman Old Style" w:cs="Bookman Old Style"/>
          <w:sz w:val="24"/>
          <w:szCs w:val="24"/>
        </w:rPr>
      </w:pPr>
      <w:r>
        <w:rPr>
          <w:rFonts w:ascii="Bookman Old Style" w:hAnsi="Bookman Old Style" w:cs="Bookman Old Style"/>
          <w:sz w:val="24"/>
          <w:szCs w:val="24"/>
        </w:rPr>
        <w:t xml:space="preserve">There shall be </w:t>
      </w:r>
      <w:r>
        <w:rPr>
          <w:rFonts w:ascii="Bookman Old Style" w:hAnsi="Bookman Old Style" w:cs="Bookman Old Style"/>
          <w:sz w:val="24"/>
          <w:szCs w:val="24"/>
        </w:rPr>
        <w:t xml:space="preserve">attached to the application, a list of depositors or debenture holders, as the case may be, setting forth the following details in respect of every such depositor or debenture holder: </w:t>
      </w:r>
    </w:p>
    <w:p w:rsidR="00000000" w:rsidRDefault="0071484B">
      <w:pPr>
        <w:pStyle w:val="DefaultParagraphFont"/>
        <w:widowControl w:val="0"/>
        <w:autoSpaceDE w:val="0"/>
        <w:autoSpaceDN w:val="0"/>
        <w:adjustRightInd w:val="0"/>
        <w:spacing w:after="0" w:line="87" w:lineRule="exact"/>
        <w:rPr>
          <w:rFonts w:ascii="Bookman Old Style" w:hAnsi="Bookman Old Style" w:cs="Bookman Old Style"/>
          <w:sz w:val="24"/>
          <w:szCs w:val="24"/>
        </w:rPr>
      </w:pPr>
    </w:p>
    <w:p w:rsidR="00000000" w:rsidRDefault="0071484B">
      <w:pPr>
        <w:pStyle w:val="DefaultParagraphFont"/>
        <w:widowControl w:val="0"/>
        <w:numPr>
          <w:ilvl w:val="2"/>
          <w:numId w:val="146"/>
        </w:numPr>
        <w:tabs>
          <w:tab w:val="clear" w:pos="2160"/>
          <w:tab w:val="num" w:pos="1816"/>
        </w:tabs>
        <w:overflowPunct w:val="0"/>
        <w:autoSpaceDE w:val="0"/>
        <w:autoSpaceDN w:val="0"/>
        <w:adjustRightInd w:val="0"/>
        <w:spacing w:after="0" w:line="312" w:lineRule="auto"/>
        <w:ind w:left="1816" w:hanging="728"/>
        <w:jc w:val="both"/>
        <w:rPr>
          <w:rFonts w:ascii="Bookman Old Style" w:hAnsi="Bookman Old Style" w:cs="Bookman Old Style"/>
          <w:sz w:val="24"/>
          <w:szCs w:val="24"/>
        </w:rPr>
      </w:pPr>
      <w:r>
        <w:rPr>
          <w:rFonts w:ascii="Bookman Old Style" w:hAnsi="Bookman Old Style" w:cs="Bookman Old Style"/>
          <w:sz w:val="24"/>
          <w:szCs w:val="24"/>
        </w:rPr>
        <w:t>Full name, age, father’s/ mother’s/ spouse’</w:t>
      </w:r>
      <w:r>
        <w:rPr>
          <w:rFonts w:ascii="Bookman Old Style" w:hAnsi="Bookman Old Style" w:cs="Bookman Old Style"/>
          <w:sz w:val="24"/>
          <w:szCs w:val="24"/>
        </w:rPr>
        <w:t xml:space="preserve">s name, occupation and full residential address </w:t>
      </w:r>
    </w:p>
    <w:p w:rsidR="00000000" w:rsidRDefault="0071484B">
      <w:pPr>
        <w:pStyle w:val="DefaultParagraphFont"/>
        <w:widowControl w:val="0"/>
        <w:autoSpaceDE w:val="0"/>
        <w:autoSpaceDN w:val="0"/>
        <w:adjustRightInd w:val="0"/>
        <w:spacing w:after="0" w:line="112" w:lineRule="exact"/>
        <w:rPr>
          <w:rFonts w:ascii="Bookman Old Style" w:hAnsi="Bookman Old Style" w:cs="Bookman Old Style"/>
          <w:sz w:val="24"/>
          <w:szCs w:val="24"/>
        </w:rPr>
      </w:pPr>
    </w:p>
    <w:p w:rsidR="00000000" w:rsidRDefault="0071484B">
      <w:pPr>
        <w:pStyle w:val="DefaultParagraphFont"/>
        <w:widowControl w:val="0"/>
        <w:numPr>
          <w:ilvl w:val="2"/>
          <w:numId w:val="146"/>
        </w:numPr>
        <w:tabs>
          <w:tab w:val="clear" w:pos="2160"/>
          <w:tab w:val="num" w:pos="1816"/>
        </w:tabs>
        <w:overflowPunct w:val="0"/>
        <w:autoSpaceDE w:val="0"/>
        <w:autoSpaceDN w:val="0"/>
        <w:adjustRightInd w:val="0"/>
        <w:spacing w:after="0" w:line="310" w:lineRule="auto"/>
        <w:ind w:left="1816" w:hanging="728"/>
        <w:jc w:val="both"/>
        <w:rPr>
          <w:rFonts w:ascii="Bookman Old Style" w:hAnsi="Bookman Old Style" w:cs="Bookman Old Style"/>
          <w:sz w:val="24"/>
          <w:szCs w:val="24"/>
        </w:rPr>
      </w:pPr>
      <w:r>
        <w:rPr>
          <w:rFonts w:ascii="Bookman Old Style" w:hAnsi="Bookman Old Style" w:cs="Bookman Old Style"/>
          <w:sz w:val="24"/>
          <w:szCs w:val="24"/>
        </w:rPr>
        <w:t xml:space="preserve">Fixed deposit receipt number or debenture certificate number, as the case may be. </w:t>
      </w:r>
    </w:p>
    <w:p w:rsidR="00000000" w:rsidRDefault="0071484B">
      <w:pPr>
        <w:pStyle w:val="DefaultParagraphFont"/>
        <w:widowControl w:val="0"/>
        <w:autoSpaceDE w:val="0"/>
        <w:autoSpaceDN w:val="0"/>
        <w:adjustRightInd w:val="0"/>
        <w:spacing w:after="0" w:line="61" w:lineRule="exact"/>
        <w:rPr>
          <w:rFonts w:ascii="Bookman Old Style" w:hAnsi="Bookman Old Style" w:cs="Bookman Old Style"/>
          <w:sz w:val="24"/>
          <w:szCs w:val="24"/>
        </w:rPr>
      </w:pPr>
    </w:p>
    <w:p w:rsidR="00000000" w:rsidRDefault="0071484B">
      <w:pPr>
        <w:pStyle w:val="DefaultParagraphFont"/>
        <w:widowControl w:val="0"/>
        <w:numPr>
          <w:ilvl w:val="2"/>
          <w:numId w:val="146"/>
        </w:numPr>
        <w:tabs>
          <w:tab w:val="clear" w:pos="2160"/>
          <w:tab w:val="num" w:pos="1816"/>
        </w:tabs>
        <w:overflowPunct w:val="0"/>
        <w:autoSpaceDE w:val="0"/>
        <w:autoSpaceDN w:val="0"/>
        <w:adjustRightInd w:val="0"/>
        <w:spacing w:after="0" w:line="240" w:lineRule="auto"/>
        <w:ind w:left="1816" w:hanging="728"/>
        <w:jc w:val="both"/>
        <w:rPr>
          <w:rFonts w:ascii="Bookman Old Style" w:hAnsi="Bookman Old Style" w:cs="Bookman Old Style"/>
          <w:sz w:val="24"/>
          <w:szCs w:val="24"/>
        </w:rPr>
      </w:pPr>
      <w:r>
        <w:rPr>
          <w:rFonts w:ascii="Bookman Old Style" w:hAnsi="Bookman Old Style" w:cs="Bookman Old Style"/>
          <w:sz w:val="24"/>
          <w:szCs w:val="24"/>
        </w:rPr>
        <w:t xml:space="preserve">Date of maturity; </w:t>
      </w:r>
    </w:p>
    <w:p w:rsidR="00000000" w:rsidRDefault="0071484B">
      <w:pPr>
        <w:pStyle w:val="DefaultParagraphFont"/>
        <w:widowControl w:val="0"/>
        <w:autoSpaceDE w:val="0"/>
        <w:autoSpaceDN w:val="0"/>
        <w:adjustRightInd w:val="0"/>
        <w:spacing w:after="0" w:line="140" w:lineRule="exact"/>
        <w:rPr>
          <w:rFonts w:ascii="Bookman Old Style" w:hAnsi="Bookman Old Style" w:cs="Bookman Old Style"/>
          <w:sz w:val="24"/>
          <w:szCs w:val="24"/>
        </w:rPr>
      </w:pPr>
    </w:p>
    <w:p w:rsidR="00000000" w:rsidRDefault="0071484B">
      <w:pPr>
        <w:pStyle w:val="DefaultParagraphFont"/>
        <w:widowControl w:val="0"/>
        <w:numPr>
          <w:ilvl w:val="2"/>
          <w:numId w:val="146"/>
        </w:numPr>
        <w:tabs>
          <w:tab w:val="clear" w:pos="2160"/>
          <w:tab w:val="num" w:pos="1816"/>
        </w:tabs>
        <w:overflowPunct w:val="0"/>
        <w:autoSpaceDE w:val="0"/>
        <w:autoSpaceDN w:val="0"/>
        <w:adjustRightInd w:val="0"/>
        <w:spacing w:after="0" w:line="240" w:lineRule="auto"/>
        <w:ind w:left="1816" w:hanging="728"/>
        <w:jc w:val="both"/>
        <w:rPr>
          <w:rFonts w:ascii="Bookman Old Style" w:hAnsi="Bookman Old Style" w:cs="Bookman Old Style"/>
          <w:sz w:val="24"/>
          <w:szCs w:val="24"/>
        </w:rPr>
      </w:pPr>
      <w:r>
        <w:rPr>
          <w:rFonts w:ascii="Bookman Old Style" w:hAnsi="Bookman Old Style" w:cs="Bookman Old Style"/>
          <w:sz w:val="24"/>
          <w:szCs w:val="24"/>
        </w:rPr>
        <w:t xml:space="preserve">Amount due to such person by the company; </w:t>
      </w:r>
    </w:p>
    <w:p w:rsidR="00000000" w:rsidRDefault="0071484B">
      <w:pPr>
        <w:pStyle w:val="DefaultParagraphFont"/>
        <w:widowControl w:val="0"/>
        <w:autoSpaceDE w:val="0"/>
        <w:autoSpaceDN w:val="0"/>
        <w:adjustRightInd w:val="0"/>
        <w:spacing w:after="0" w:line="143" w:lineRule="exact"/>
        <w:rPr>
          <w:rFonts w:ascii="Bookman Old Style" w:hAnsi="Bookman Old Style" w:cs="Bookman Old Style"/>
          <w:sz w:val="24"/>
          <w:szCs w:val="24"/>
        </w:rPr>
      </w:pPr>
    </w:p>
    <w:p w:rsidR="00000000" w:rsidRDefault="0071484B">
      <w:pPr>
        <w:pStyle w:val="DefaultParagraphFont"/>
        <w:widowControl w:val="0"/>
        <w:numPr>
          <w:ilvl w:val="2"/>
          <w:numId w:val="146"/>
        </w:numPr>
        <w:tabs>
          <w:tab w:val="clear" w:pos="2160"/>
          <w:tab w:val="num" w:pos="1816"/>
        </w:tabs>
        <w:overflowPunct w:val="0"/>
        <w:autoSpaceDE w:val="0"/>
        <w:autoSpaceDN w:val="0"/>
        <w:adjustRightInd w:val="0"/>
        <w:spacing w:after="0" w:line="240" w:lineRule="auto"/>
        <w:ind w:left="1816" w:hanging="728"/>
        <w:jc w:val="both"/>
        <w:rPr>
          <w:rFonts w:ascii="Bookman Old Style" w:hAnsi="Bookman Old Style" w:cs="Bookman Old Style"/>
          <w:sz w:val="24"/>
          <w:szCs w:val="24"/>
        </w:rPr>
      </w:pPr>
      <w:r>
        <w:rPr>
          <w:rFonts w:ascii="Bookman Old Style" w:hAnsi="Bookman Old Style" w:cs="Bookman Old Style"/>
          <w:sz w:val="24"/>
          <w:szCs w:val="24"/>
        </w:rPr>
        <w:t xml:space="preserve">Amount already paid by the company, if any; </w:t>
      </w:r>
    </w:p>
    <w:p w:rsidR="00000000" w:rsidRDefault="0071484B">
      <w:pPr>
        <w:pStyle w:val="DefaultParagraphFont"/>
        <w:widowControl w:val="0"/>
        <w:autoSpaceDE w:val="0"/>
        <w:autoSpaceDN w:val="0"/>
        <w:adjustRightInd w:val="0"/>
        <w:spacing w:after="0" w:line="138" w:lineRule="exact"/>
        <w:rPr>
          <w:rFonts w:ascii="Bookman Old Style" w:hAnsi="Bookman Old Style" w:cs="Bookman Old Style"/>
          <w:sz w:val="24"/>
          <w:szCs w:val="24"/>
        </w:rPr>
      </w:pPr>
    </w:p>
    <w:p w:rsidR="00000000" w:rsidRDefault="0071484B">
      <w:pPr>
        <w:pStyle w:val="DefaultParagraphFont"/>
        <w:widowControl w:val="0"/>
        <w:numPr>
          <w:ilvl w:val="2"/>
          <w:numId w:val="146"/>
        </w:numPr>
        <w:tabs>
          <w:tab w:val="clear" w:pos="2160"/>
          <w:tab w:val="num" w:pos="1816"/>
        </w:tabs>
        <w:overflowPunct w:val="0"/>
        <w:autoSpaceDE w:val="0"/>
        <w:autoSpaceDN w:val="0"/>
        <w:adjustRightInd w:val="0"/>
        <w:spacing w:after="0" w:line="240" w:lineRule="auto"/>
        <w:ind w:left="1816" w:hanging="728"/>
        <w:jc w:val="both"/>
        <w:rPr>
          <w:rFonts w:ascii="Bookman Old Style" w:hAnsi="Bookman Old Style" w:cs="Bookman Old Style"/>
          <w:sz w:val="24"/>
          <w:szCs w:val="24"/>
        </w:rPr>
      </w:pPr>
      <w:r>
        <w:rPr>
          <w:rFonts w:ascii="Bookman Old Style" w:hAnsi="Bookman Old Style" w:cs="Bookman Old Style"/>
          <w:sz w:val="24"/>
          <w:szCs w:val="24"/>
        </w:rPr>
        <w:t xml:space="preserve">Total amount due as on the date on the application: </w:t>
      </w:r>
    </w:p>
    <w:p w:rsidR="00000000" w:rsidRDefault="0071484B">
      <w:pPr>
        <w:pStyle w:val="DefaultParagraphFont"/>
        <w:widowControl w:val="0"/>
        <w:autoSpaceDE w:val="0"/>
        <w:autoSpaceDN w:val="0"/>
        <w:adjustRightInd w:val="0"/>
        <w:spacing w:after="0" w:line="198"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47" w:lineRule="auto"/>
        <w:ind w:left="916"/>
        <w:jc w:val="both"/>
        <w:rPr>
          <w:rFonts w:ascii="Times New Roman" w:hAnsi="Times New Roman" w:cs="Times New Roman"/>
          <w:sz w:val="24"/>
          <w:szCs w:val="24"/>
        </w:rPr>
      </w:pPr>
      <w:r>
        <w:rPr>
          <w:rFonts w:ascii="Bookman Old Style" w:hAnsi="Bookman Old Style" w:cs="Bookman Old Style"/>
          <w:sz w:val="24"/>
          <w:szCs w:val="24"/>
        </w:rPr>
        <w:t xml:space="preserve">Provided that where the company is the applicant, it shall file an affidavit stating the list of depositor(s) or debenture holder (s), as the case may </w:t>
      </w:r>
      <w:r>
        <w:rPr>
          <w:rFonts w:ascii="Bookman Old Style" w:hAnsi="Bookman Old Style" w:cs="Bookman Old Style"/>
          <w:sz w:val="24"/>
          <w:szCs w:val="24"/>
        </w:rPr>
        <w:t>be, is correct, and that the estimated value as given in the list of the amount payable to such depositors or debenture holders are proper estimates of the values of such debts and claims.</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98" w:lineRule="exact"/>
        <w:rPr>
          <w:rFonts w:ascii="Times New Roman" w:hAnsi="Times New Roman" w:cs="Times New Roman"/>
          <w:sz w:val="24"/>
          <w:szCs w:val="24"/>
        </w:rPr>
      </w:pPr>
    </w:p>
    <w:p w:rsidR="00000000" w:rsidRDefault="0071484B">
      <w:pPr>
        <w:pStyle w:val="DefaultParagraphFont"/>
        <w:widowControl w:val="0"/>
        <w:numPr>
          <w:ilvl w:val="0"/>
          <w:numId w:val="147"/>
        </w:numPr>
        <w:tabs>
          <w:tab w:val="clear" w:pos="720"/>
          <w:tab w:val="num" w:pos="856"/>
        </w:tabs>
        <w:overflowPunct w:val="0"/>
        <w:autoSpaceDE w:val="0"/>
        <w:autoSpaceDN w:val="0"/>
        <w:adjustRightInd w:val="0"/>
        <w:spacing w:after="0" w:line="310" w:lineRule="auto"/>
        <w:ind w:left="916" w:hanging="548"/>
        <w:jc w:val="both"/>
        <w:rPr>
          <w:rFonts w:ascii="Bookman Old Style" w:hAnsi="Bookman Old Style" w:cs="Bookman Old Style"/>
          <w:sz w:val="24"/>
          <w:szCs w:val="24"/>
        </w:rPr>
      </w:pPr>
      <w:r>
        <w:rPr>
          <w:rFonts w:ascii="Bookman Old Style" w:hAnsi="Bookman Old Style" w:cs="Bookman Old Style"/>
          <w:sz w:val="24"/>
          <w:szCs w:val="24"/>
        </w:rPr>
        <w:t xml:space="preserve">The Tribunal shall pass an appropriate order within a period of sixty days from the date of receipt of application under sub-rule (1): </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086" w:left="1164" w:header="720" w:footer="720" w:gutter="0"/>
          <w:cols w:space="720" w:equalWidth="0">
            <w:col w:w="9636"/>
          </w:cols>
          <w:noEndnote/>
        </w:sectPr>
      </w:pPr>
    </w:p>
    <w:p w:rsidR="00000000" w:rsidRDefault="0071484B">
      <w:pPr>
        <w:pStyle w:val="DefaultParagraphFont"/>
        <w:widowControl w:val="0"/>
        <w:autoSpaceDE w:val="0"/>
        <w:autoSpaceDN w:val="0"/>
        <w:adjustRightInd w:val="0"/>
        <w:spacing w:after="0" w:line="239" w:lineRule="auto"/>
        <w:ind w:left="4337"/>
        <w:rPr>
          <w:rFonts w:ascii="Times New Roman" w:hAnsi="Times New Roman" w:cs="Times New Roman"/>
          <w:sz w:val="24"/>
          <w:szCs w:val="24"/>
        </w:rPr>
      </w:pPr>
      <w:bookmarkStart w:id="82" w:name="page82"/>
      <w:bookmarkEnd w:id="82"/>
      <w:r>
        <w:rPr>
          <w:rFonts w:ascii="Calibri" w:hAnsi="Calibri" w:cs="Calibri"/>
        </w:rPr>
        <w:lastRenderedPageBreak/>
        <w:t>82</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14"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36" w:lineRule="auto"/>
        <w:ind w:left="637"/>
        <w:jc w:val="both"/>
        <w:rPr>
          <w:rFonts w:ascii="Times New Roman" w:hAnsi="Times New Roman" w:cs="Times New Roman"/>
          <w:sz w:val="24"/>
          <w:szCs w:val="24"/>
        </w:rPr>
      </w:pPr>
      <w:r>
        <w:rPr>
          <w:rFonts w:ascii="Bookman Old Style" w:hAnsi="Bookman Old Style" w:cs="Bookman Old Style"/>
          <w:sz w:val="24"/>
          <w:szCs w:val="24"/>
        </w:rPr>
        <w:t>Provided that the Tribunal shall, before making any order under this rule, give a reasonable opportunity of being heard to the company and the other persons interested in the matter.</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07"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67" w:lineRule="auto"/>
        <w:ind w:left="637" w:hanging="696"/>
        <w:jc w:val="both"/>
        <w:rPr>
          <w:rFonts w:ascii="Times New Roman" w:hAnsi="Times New Roman" w:cs="Times New Roman"/>
          <w:sz w:val="24"/>
          <w:szCs w:val="24"/>
        </w:rPr>
      </w:pPr>
      <w:r>
        <w:rPr>
          <w:rFonts w:ascii="Bookman Old Style" w:hAnsi="Bookman Old Style" w:cs="Bookman Old Style"/>
          <w:sz w:val="23"/>
          <w:szCs w:val="23"/>
        </w:rPr>
        <w:t>(4) The Tribunal may, if it is satisfied, on the application filed unde</w:t>
      </w:r>
      <w:r>
        <w:rPr>
          <w:rFonts w:ascii="Bookman Old Style" w:hAnsi="Bookman Old Style" w:cs="Bookman Old Style"/>
          <w:sz w:val="23"/>
          <w:szCs w:val="23"/>
        </w:rPr>
        <w:t>r sub-rule (1), that it is necessary so to do, to safeguard the interests of the company, the debenture holder(s) or the depositor(s), as the case may be, or in the public interest, direct, by order, the company to make repayment of such deposit or debentu</w:t>
      </w:r>
      <w:r>
        <w:rPr>
          <w:rFonts w:ascii="Bookman Old Style" w:hAnsi="Bookman Old Style" w:cs="Bookman Old Style"/>
          <w:sz w:val="23"/>
          <w:szCs w:val="23"/>
        </w:rPr>
        <w:t>re or part thereof forthwith or within such time and subject to such conditions as may be specified in the order:</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83"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35" w:lineRule="auto"/>
        <w:ind w:left="637"/>
        <w:jc w:val="both"/>
        <w:rPr>
          <w:rFonts w:ascii="Times New Roman" w:hAnsi="Times New Roman" w:cs="Times New Roman"/>
          <w:sz w:val="24"/>
          <w:szCs w:val="24"/>
        </w:rPr>
      </w:pPr>
      <w:r>
        <w:rPr>
          <w:rFonts w:ascii="Bookman Old Style" w:hAnsi="Bookman Old Style" w:cs="Bookman Old Style"/>
          <w:sz w:val="24"/>
          <w:szCs w:val="24"/>
        </w:rPr>
        <w:t>Provided that while passing such an order, the Tribunal shall consider the financial condition of the company, the amount or deposit or debenture or part thereof and the interest payable thereon.</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10" w:lineRule="exact"/>
        <w:rPr>
          <w:rFonts w:ascii="Times New Roman" w:hAnsi="Times New Roman" w:cs="Times New Roman"/>
          <w:sz w:val="24"/>
          <w:szCs w:val="24"/>
        </w:rPr>
      </w:pPr>
    </w:p>
    <w:p w:rsidR="00000000" w:rsidRDefault="0071484B">
      <w:pPr>
        <w:pStyle w:val="DefaultParagraphFont"/>
        <w:widowControl w:val="0"/>
        <w:numPr>
          <w:ilvl w:val="0"/>
          <w:numId w:val="148"/>
        </w:numPr>
        <w:tabs>
          <w:tab w:val="clear" w:pos="720"/>
          <w:tab w:val="num" w:pos="380"/>
        </w:tabs>
        <w:overflowPunct w:val="0"/>
        <w:autoSpaceDE w:val="0"/>
        <w:autoSpaceDN w:val="0"/>
        <w:adjustRightInd w:val="0"/>
        <w:spacing w:after="0" w:line="348" w:lineRule="auto"/>
        <w:ind w:left="637" w:hanging="637"/>
        <w:jc w:val="both"/>
        <w:rPr>
          <w:rFonts w:ascii="Bookman Old Style" w:hAnsi="Bookman Old Style" w:cs="Bookman Old Style"/>
          <w:sz w:val="24"/>
          <w:szCs w:val="24"/>
        </w:rPr>
      </w:pPr>
      <w:r>
        <w:rPr>
          <w:rFonts w:ascii="Bookman Old Style" w:hAnsi="Bookman Old Style" w:cs="Bookman Old Style"/>
          <w:sz w:val="24"/>
          <w:szCs w:val="24"/>
        </w:rPr>
        <w:t>Where a company failed to repay the deposits under se</w:t>
      </w:r>
      <w:r>
        <w:rPr>
          <w:rFonts w:ascii="Bookman Old Style" w:hAnsi="Bookman Old Style" w:cs="Bookman Old Style"/>
          <w:sz w:val="24"/>
          <w:szCs w:val="24"/>
        </w:rPr>
        <w:t xml:space="preserve">ction 76 or part there of or any interest there on in accordance with sub-section (3) or sub-section(4) of sub-section 73 or sub-section (2) of section 74 and in accordance with the above rules the provisions of section 75 shall be applicable.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294" w:lineRule="exact"/>
        <w:rPr>
          <w:rFonts w:ascii="Bookman Old Style" w:hAnsi="Bookman Old Style" w:cs="Bookman Old Style"/>
          <w:sz w:val="24"/>
          <w:szCs w:val="24"/>
        </w:rPr>
      </w:pPr>
    </w:p>
    <w:p w:rsidR="00000000" w:rsidRDefault="0071484B">
      <w:pPr>
        <w:pStyle w:val="DefaultParagraphFont"/>
        <w:widowControl w:val="0"/>
        <w:numPr>
          <w:ilvl w:val="0"/>
          <w:numId w:val="148"/>
        </w:numPr>
        <w:tabs>
          <w:tab w:val="clear" w:pos="720"/>
          <w:tab w:val="num" w:pos="604"/>
        </w:tabs>
        <w:overflowPunct w:val="0"/>
        <w:autoSpaceDE w:val="0"/>
        <w:autoSpaceDN w:val="0"/>
        <w:adjustRightInd w:val="0"/>
        <w:spacing w:after="0" w:line="335" w:lineRule="auto"/>
        <w:ind w:left="637" w:hanging="637"/>
        <w:jc w:val="both"/>
        <w:rPr>
          <w:rFonts w:ascii="Bookman Old Style" w:hAnsi="Bookman Old Style" w:cs="Bookman Old Style"/>
          <w:sz w:val="24"/>
          <w:szCs w:val="24"/>
        </w:rPr>
      </w:pPr>
      <w:r>
        <w:rPr>
          <w:rFonts w:ascii="Bookman Old Style" w:hAnsi="Bookman Old Style" w:cs="Bookman Old Style"/>
          <w:sz w:val="24"/>
          <w:szCs w:val="24"/>
        </w:rPr>
        <w:t xml:space="preserve">(a) </w:t>
      </w:r>
      <w:r>
        <w:rPr>
          <w:rFonts w:ascii="Bookman Old Style" w:hAnsi="Bookman Old Style" w:cs="Bookman Old Style"/>
          <w:sz w:val="24"/>
          <w:szCs w:val="24"/>
        </w:rPr>
        <w:t xml:space="preserve">the application under section 74(2) and 76(2) read with section 74(2) shall be in Form 1 and shall accompanied with the documents as per Annexure D. </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55"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497"/>
        <w:rPr>
          <w:rFonts w:ascii="Times New Roman" w:hAnsi="Times New Roman" w:cs="Times New Roman"/>
          <w:sz w:val="24"/>
          <w:szCs w:val="24"/>
        </w:rPr>
      </w:pPr>
      <w:r>
        <w:rPr>
          <w:rFonts w:ascii="Bookman Old Style" w:hAnsi="Bookman Old Style" w:cs="Bookman Old Style"/>
          <w:sz w:val="24"/>
          <w:szCs w:val="24"/>
        </w:rPr>
        <w:t>(b)  A copy of the application made under :</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18"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10" w:lineRule="auto"/>
        <w:ind w:left="637" w:hanging="89"/>
        <w:rPr>
          <w:rFonts w:ascii="Times New Roman" w:hAnsi="Times New Roman" w:cs="Times New Roman"/>
          <w:sz w:val="24"/>
          <w:szCs w:val="24"/>
        </w:rPr>
      </w:pPr>
      <w:r>
        <w:rPr>
          <w:rFonts w:ascii="Bookman Old Style" w:hAnsi="Bookman Old Style" w:cs="Bookman Old Style"/>
          <w:sz w:val="24"/>
          <w:szCs w:val="24"/>
        </w:rPr>
        <w:t>(i) section 74(2) shall be served on the Regional Director and the Registrar of Companies before the date of hearing;</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440" w:left="1443" w:header="720" w:footer="720" w:gutter="0"/>
          <w:cols w:space="720" w:equalWidth="0">
            <w:col w:w="9357"/>
          </w:cols>
          <w:noEndnote/>
        </w:sectPr>
      </w:pPr>
    </w:p>
    <w:p w:rsidR="00000000" w:rsidRDefault="0071484B">
      <w:pPr>
        <w:pStyle w:val="DefaultParagraphFont"/>
        <w:widowControl w:val="0"/>
        <w:autoSpaceDE w:val="0"/>
        <w:autoSpaceDN w:val="0"/>
        <w:adjustRightInd w:val="0"/>
        <w:spacing w:after="0" w:line="239" w:lineRule="auto"/>
        <w:ind w:left="4800"/>
        <w:rPr>
          <w:rFonts w:ascii="Times New Roman" w:hAnsi="Times New Roman" w:cs="Times New Roman"/>
          <w:sz w:val="24"/>
          <w:szCs w:val="24"/>
        </w:rPr>
      </w:pPr>
      <w:bookmarkStart w:id="83" w:name="page83"/>
      <w:bookmarkEnd w:id="83"/>
      <w:r>
        <w:rPr>
          <w:rFonts w:ascii="Calibri" w:hAnsi="Calibri" w:cs="Calibri"/>
        </w:rPr>
        <w:lastRenderedPageBreak/>
        <w:t>83</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57"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1000"/>
        <w:rPr>
          <w:rFonts w:ascii="Times New Roman" w:hAnsi="Times New Roman" w:cs="Times New Roman"/>
          <w:sz w:val="24"/>
          <w:szCs w:val="24"/>
        </w:rPr>
      </w:pPr>
      <w:r>
        <w:rPr>
          <w:rFonts w:ascii="Bookman Old Style" w:hAnsi="Bookman Old Style" w:cs="Bookman Old Style"/>
          <w:sz w:val="24"/>
          <w:szCs w:val="24"/>
        </w:rPr>
        <w:t>(ii)  section 76(2) read with section 74(2) shall be served on the Regional</w:t>
      </w:r>
    </w:p>
    <w:p w:rsidR="00000000" w:rsidRDefault="0071484B">
      <w:pPr>
        <w:pStyle w:val="DefaultParagraphFont"/>
        <w:widowControl w:val="0"/>
        <w:autoSpaceDE w:val="0"/>
        <w:autoSpaceDN w:val="0"/>
        <w:adjustRightInd w:val="0"/>
        <w:spacing w:after="0" w:line="143"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1000"/>
        <w:rPr>
          <w:rFonts w:ascii="Times New Roman" w:hAnsi="Times New Roman" w:cs="Times New Roman"/>
          <w:sz w:val="24"/>
          <w:szCs w:val="24"/>
        </w:rPr>
      </w:pPr>
      <w:r>
        <w:rPr>
          <w:rFonts w:ascii="Bookman Old Style" w:hAnsi="Bookman Old Style" w:cs="Bookman Old Style"/>
          <w:sz w:val="24"/>
          <w:szCs w:val="24"/>
        </w:rPr>
        <w:t xml:space="preserve">Director and the Registrar </w:t>
      </w:r>
      <w:r>
        <w:rPr>
          <w:rFonts w:ascii="Bookman Old Style" w:hAnsi="Bookman Old Style" w:cs="Bookman Old Style"/>
          <w:sz w:val="24"/>
          <w:szCs w:val="24"/>
        </w:rPr>
        <w:t>of Companies before the date of hearing.</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18"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48" w:lineRule="auto"/>
        <w:ind w:left="1000"/>
        <w:jc w:val="both"/>
        <w:rPr>
          <w:rFonts w:ascii="Times New Roman" w:hAnsi="Times New Roman" w:cs="Times New Roman"/>
          <w:sz w:val="24"/>
          <w:szCs w:val="24"/>
        </w:rPr>
      </w:pPr>
      <w:r>
        <w:rPr>
          <w:rFonts w:ascii="Bookman Old Style" w:hAnsi="Bookman Old Style" w:cs="Bookman Old Style"/>
          <w:sz w:val="24"/>
          <w:szCs w:val="24"/>
        </w:rPr>
        <w:t>(c) The Registrar of Compa</w:t>
      </w:r>
      <w:r>
        <w:rPr>
          <w:rFonts w:ascii="Bookman Old Style" w:hAnsi="Bookman Old Style" w:cs="Bookman Old Style"/>
          <w:sz w:val="24"/>
          <w:szCs w:val="24"/>
        </w:rPr>
        <w:t>nies in consultation with Regional Director shall submit before the Tribunal, the report on the affairs of the company within thirty days from the date of the receipt of the application and Tribunal may consider such observations made by the Registrar of C</w:t>
      </w:r>
      <w:r>
        <w:rPr>
          <w:rFonts w:ascii="Bookman Old Style" w:hAnsi="Bookman Old Style" w:cs="Bookman Old Style"/>
          <w:sz w:val="24"/>
          <w:szCs w:val="24"/>
        </w:rPr>
        <w:t>ompanies before passing an order.</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92"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09" w:lineRule="auto"/>
        <w:ind w:left="20"/>
        <w:rPr>
          <w:rFonts w:ascii="Times New Roman" w:hAnsi="Times New Roman" w:cs="Times New Roman"/>
          <w:sz w:val="24"/>
          <w:szCs w:val="24"/>
        </w:rPr>
      </w:pPr>
      <w:r>
        <w:rPr>
          <w:rFonts w:ascii="Bookman Old Style" w:hAnsi="Bookman Old Style" w:cs="Bookman Old Style"/>
          <w:b/>
          <w:bCs/>
          <w:sz w:val="24"/>
          <w:szCs w:val="24"/>
        </w:rPr>
        <w:t>134. Application under section 97 for calling or obtaining a direction to call annual general meeting.</w:t>
      </w:r>
    </w:p>
    <w:p w:rsidR="00000000" w:rsidRDefault="0071484B">
      <w:pPr>
        <w:pStyle w:val="DefaultParagraphFont"/>
        <w:widowControl w:val="0"/>
        <w:autoSpaceDE w:val="0"/>
        <w:autoSpaceDN w:val="0"/>
        <w:adjustRightInd w:val="0"/>
        <w:spacing w:after="0" w:line="221" w:lineRule="exact"/>
        <w:rPr>
          <w:rFonts w:ascii="Times New Roman" w:hAnsi="Times New Roman" w:cs="Times New Roman"/>
          <w:sz w:val="24"/>
          <w:szCs w:val="24"/>
        </w:rPr>
      </w:pPr>
    </w:p>
    <w:p w:rsidR="00000000" w:rsidRDefault="0071484B">
      <w:pPr>
        <w:pStyle w:val="DefaultParagraphFont"/>
        <w:widowControl w:val="0"/>
        <w:numPr>
          <w:ilvl w:val="0"/>
          <w:numId w:val="149"/>
        </w:numPr>
        <w:tabs>
          <w:tab w:val="clear" w:pos="720"/>
          <w:tab w:val="num" w:pos="510"/>
        </w:tabs>
        <w:overflowPunct w:val="0"/>
        <w:autoSpaceDE w:val="0"/>
        <w:autoSpaceDN w:val="0"/>
        <w:adjustRightInd w:val="0"/>
        <w:spacing w:after="0" w:line="343" w:lineRule="auto"/>
        <w:ind w:left="20" w:hanging="9"/>
        <w:jc w:val="both"/>
        <w:rPr>
          <w:rFonts w:ascii="Bookman Old Style" w:hAnsi="Bookman Old Style" w:cs="Bookman Old Style"/>
          <w:sz w:val="24"/>
          <w:szCs w:val="24"/>
        </w:rPr>
      </w:pPr>
      <w:r>
        <w:rPr>
          <w:rFonts w:ascii="Bookman Old Style" w:hAnsi="Bookman Old Style" w:cs="Bookman Old Style"/>
          <w:sz w:val="24"/>
          <w:szCs w:val="24"/>
        </w:rPr>
        <w:t xml:space="preserve">An application under section 97 for calling or obtaining a direction to call the annual general meeting of the </w:t>
      </w:r>
      <w:r>
        <w:rPr>
          <w:rFonts w:ascii="Bookman Old Style" w:hAnsi="Bookman Old Style" w:cs="Bookman Old Style"/>
          <w:sz w:val="24"/>
          <w:szCs w:val="24"/>
        </w:rPr>
        <w:t xml:space="preserve">company shall be made by </w:t>
      </w:r>
      <w:r>
        <w:rPr>
          <w:rFonts w:ascii="Bookman Old Style" w:hAnsi="Bookman Old Style" w:cs="Bookman Old Style"/>
          <w:color w:val="231F20"/>
          <w:sz w:val="24"/>
          <w:szCs w:val="24"/>
        </w:rPr>
        <w:t>any member of the</w:t>
      </w:r>
      <w:r>
        <w:rPr>
          <w:rFonts w:ascii="Bookman Old Style" w:hAnsi="Bookman Old Style" w:cs="Bookman Old Style"/>
          <w:sz w:val="24"/>
          <w:szCs w:val="24"/>
        </w:rPr>
        <w:t xml:space="preserve"> </w:t>
      </w:r>
      <w:r>
        <w:rPr>
          <w:rFonts w:ascii="Bookman Old Style" w:hAnsi="Bookman Old Style" w:cs="Bookman Old Style"/>
          <w:color w:val="231F20"/>
          <w:sz w:val="24"/>
          <w:szCs w:val="24"/>
        </w:rPr>
        <w:t xml:space="preserve">company. Such application shall be made </w:t>
      </w:r>
      <w:r>
        <w:rPr>
          <w:rFonts w:ascii="Bookman Old Style" w:hAnsi="Bookman Old Style" w:cs="Bookman Old Style"/>
          <w:sz w:val="24"/>
          <w:szCs w:val="24"/>
        </w:rPr>
        <w:t>in</w:t>
      </w:r>
      <w:r>
        <w:rPr>
          <w:rFonts w:ascii="Bookman Old Style" w:hAnsi="Bookman Old Style" w:cs="Bookman Old Style"/>
          <w:color w:val="231F20"/>
          <w:sz w:val="24"/>
          <w:szCs w:val="24"/>
        </w:rPr>
        <w:t xml:space="preserve"> </w:t>
      </w:r>
      <w:r>
        <w:rPr>
          <w:rFonts w:ascii="Bookman Old Style" w:hAnsi="Bookman Old Style" w:cs="Bookman Old Style"/>
          <w:b/>
          <w:bCs/>
          <w:sz w:val="24"/>
          <w:szCs w:val="24"/>
        </w:rPr>
        <w:t>Form No. 1</w:t>
      </w:r>
      <w:r>
        <w:rPr>
          <w:rFonts w:ascii="Bookman Old Style" w:hAnsi="Bookman Old Style" w:cs="Bookman Old Style"/>
          <w:color w:val="231F20"/>
          <w:sz w:val="24"/>
          <w:szCs w:val="24"/>
        </w:rPr>
        <w:t xml:space="preserve"> </w:t>
      </w:r>
      <w:r>
        <w:rPr>
          <w:rFonts w:ascii="Bookman Old Style" w:hAnsi="Bookman Old Style" w:cs="Bookman Old Style"/>
          <w:sz w:val="24"/>
          <w:szCs w:val="24"/>
        </w:rPr>
        <w:t>and shall be accompanied</w:t>
      </w:r>
      <w:r>
        <w:rPr>
          <w:rFonts w:ascii="Bookman Old Style" w:hAnsi="Bookman Old Style" w:cs="Bookman Old Style"/>
          <w:color w:val="231F20"/>
          <w:sz w:val="24"/>
          <w:szCs w:val="24"/>
        </w:rPr>
        <w:t xml:space="preserve"> </w:t>
      </w:r>
      <w:r>
        <w:rPr>
          <w:rFonts w:ascii="Bookman Old Style" w:hAnsi="Bookman Old Style" w:cs="Bookman Old Style"/>
          <w:sz w:val="24"/>
          <w:szCs w:val="24"/>
        </w:rPr>
        <w:t xml:space="preserve">by the documents specified in Annexure D. </w:t>
      </w:r>
    </w:p>
    <w:p w:rsidR="00000000" w:rsidRDefault="0071484B">
      <w:pPr>
        <w:pStyle w:val="DefaultParagraphFont"/>
        <w:widowControl w:val="0"/>
        <w:autoSpaceDE w:val="0"/>
        <w:autoSpaceDN w:val="0"/>
        <w:adjustRightInd w:val="0"/>
        <w:spacing w:after="0" w:line="179" w:lineRule="exact"/>
        <w:rPr>
          <w:rFonts w:ascii="Bookman Old Style" w:hAnsi="Bookman Old Style" w:cs="Bookman Old Style"/>
          <w:sz w:val="24"/>
          <w:szCs w:val="24"/>
        </w:rPr>
      </w:pPr>
    </w:p>
    <w:p w:rsidR="00000000" w:rsidRDefault="0071484B">
      <w:pPr>
        <w:pStyle w:val="DefaultParagraphFont"/>
        <w:widowControl w:val="0"/>
        <w:numPr>
          <w:ilvl w:val="0"/>
          <w:numId w:val="149"/>
        </w:numPr>
        <w:tabs>
          <w:tab w:val="clear" w:pos="720"/>
          <w:tab w:val="num" w:pos="587"/>
        </w:tabs>
        <w:overflowPunct w:val="0"/>
        <w:autoSpaceDE w:val="0"/>
        <w:autoSpaceDN w:val="0"/>
        <w:adjustRightInd w:val="0"/>
        <w:spacing w:after="0" w:line="310" w:lineRule="auto"/>
        <w:ind w:left="20" w:hanging="9"/>
        <w:jc w:val="both"/>
        <w:rPr>
          <w:rFonts w:ascii="Bookman Old Style" w:hAnsi="Bookman Old Style" w:cs="Bookman Old Style"/>
          <w:sz w:val="24"/>
          <w:szCs w:val="24"/>
        </w:rPr>
      </w:pPr>
      <w:r>
        <w:rPr>
          <w:rFonts w:ascii="Bookman Old Style" w:hAnsi="Bookman Old Style" w:cs="Bookman Old Style"/>
          <w:sz w:val="24"/>
          <w:szCs w:val="24"/>
        </w:rPr>
        <w:t xml:space="preserve">A copy of the application shall be served on the Registrar of Companies on or before </w:t>
      </w:r>
      <w:r>
        <w:rPr>
          <w:rFonts w:ascii="Bookman Old Style" w:hAnsi="Bookman Old Style" w:cs="Bookman Old Style"/>
          <w:sz w:val="24"/>
          <w:szCs w:val="24"/>
        </w:rPr>
        <w:t xml:space="preserve">the date of hearing. </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40"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12" w:lineRule="auto"/>
        <w:ind w:left="20"/>
        <w:jc w:val="both"/>
        <w:rPr>
          <w:rFonts w:ascii="Times New Roman" w:hAnsi="Times New Roman" w:cs="Times New Roman"/>
          <w:sz w:val="24"/>
          <w:szCs w:val="24"/>
        </w:rPr>
      </w:pPr>
      <w:r>
        <w:rPr>
          <w:rFonts w:ascii="Bookman Old Style" w:hAnsi="Bookman Old Style" w:cs="Bookman Old Style"/>
          <w:b/>
          <w:bCs/>
          <w:sz w:val="24"/>
          <w:szCs w:val="24"/>
        </w:rPr>
        <w:t>135. Application for obtaining an order for calling of general meeting (other than Annual General Meeting) under section 98</w:t>
      </w:r>
    </w:p>
    <w:p w:rsidR="00000000" w:rsidRDefault="0071484B">
      <w:pPr>
        <w:pStyle w:val="DefaultParagraphFont"/>
        <w:widowControl w:val="0"/>
        <w:autoSpaceDE w:val="0"/>
        <w:autoSpaceDN w:val="0"/>
        <w:adjustRightInd w:val="0"/>
        <w:spacing w:after="0" w:line="114"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47" w:lineRule="auto"/>
        <w:jc w:val="both"/>
        <w:rPr>
          <w:rFonts w:ascii="Times New Roman" w:hAnsi="Times New Roman" w:cs="Times New Roman"/>
          <w:sz w:val="24"/>
          <w:szCs w:val="24"/>
        </w:rPr>
      </w:pPr>
      <w:r>
        <w:rPr>
          <w:rFonts w:ascii="Bookman Old Style" w:hAnsi="Bookman Old Style" w:cs="Bookman Old Style"/>
          <w:sz w:val="24"/>
          <w:szCs w:val="24"/>
        </w:rPr>
        <w:t xml:space="preserve">(1)An application under section 98 for obtaining an order for calling of a general meeting (other than Annual General Meeting) shall be made by </w:t>
      </w:r>
      <w:r>
        <w:rPr>
          <w:rFonts w:ascii="Bookman Old Style" w:hAnsi="Bookman Old Style" w:cs="Bookman Old Style"/>
          <w:color w:val="231F20"/>
          <w:sz w:val="24"/>
          <w:szCs w:val="24"/>
        </w:rPr>
        <w:t>any director or</w:t>
      </w:r>
      <w:r>
        <w:rPr>
          <w:rFonts w:ascii="Bookman Old Style" w:hAnsi="Bookman Old Style" w:cs="Bookman Old Style"/>
          <w:sz w:val="24"/>
          <w:szCs w:val="24"/>
        </w:rPr>
        <w:t xml:space="preserve"> </w:t>
      </w:r>
      <w:r>
        <w:rPr>
          <w:rFonts w:ascii="Bookman Old Style" w:hAnsi="Bookman Old Style" w:cs="Bookman Old Style"/>
          <w:color w:val="231F20"/>
          <w:sz w:val="24"/>
          <w:szCs w:val="24"/>
        </w:rPr>
        <w:t>member of the company who would be entitled to vote at the meeting. Such application shall be ma</w:t>
      </w:r>
      <w:r>
        <w:rPr>
          <w:rFonts w:ascii="Bookman Old Style" w:hAnsi="Bookman Old Style" w:cs="Bookman Old Style"/>
          <w:color w:val="231F20"/>
          <w:sz w:val="24"/>
          <w:szCs w:val="24"/>
        </w:rPr>
        <w:t xml:space="preserve">de </w:t>
      </w:r>
      <w:r>
        <w:rPr>
          <w:rFonts w:ascii="Bookman Old Style" w:hAnsi="Bookman Old Style" w:cs="Bookman Old Style"/>
          <w:sz w:val="24"/>
          <w:szCs w:val="24"/>
        </w:rPr>
        <w:t>in</w:t>
      </w:r>
      <w:r>
        <w:rPr>
          <w:rFonts w:ascii="Bookman Old Style" w:hAnsi="Bookman Old Style" w:cs="Bookman Old Style"/>
          <w:color w:val="231F20"/>
          <w:sz w:val="24"/>
          <w:szCs w:val="24"/>
        </w:rPr>
        <w:t xml:space="preserve"> </w:t>
      </w:r>
      <w:r>
        <w:rPr>
          <w:rFonts w:ascii="Bookman Old Style" w:hAnsi="Bookman Old Style" w:cs="Bookman Old Style"/>
          <w:b/>
          <w:bCs/>
          <w:sz w:val="24"/>
          <w:szCs w:val="24"/>
        </w:rPr>
        <w:t>Form No. 1</w:t>
      </w:r>
      <w:r>
        <w:rPr>
          <w:rFonts w:ascii="Bookman Old Style" w:hAnsi="Bookman Old Style" w:cs="Bookman Old Style"/>
          <w:color w:val="231F20"/>
          <w:sz w:val="24"/>
          <w:szCs w:val="24"/>
        </w:rPr>
        <w:t xml:space="preserve"> </w:t>
      </w:r>
      <w:r>
        <w:rPr>
          <w:rFonts w:ascii="Bookman Old Style" w:hAnsi="Bookman Old Style" w:cs="Bookman Old Style"/>
          <w:sz w:val="24"/>
          <w:szCs w:val="24"/>
        </w:rPr>
        <w:t>and shall be accompanied by the</w:t>
      </w:r>
      <w:r>
        <w:rPr>
          <w:rFonts w:ascii="Bookman Old Style" w:hAnsi="Bookman Old Style" w:cs="Bookman Old Style"/>
          <w:color w:val="231F20"/>
          <w:sz w:val="24"/>
          <w:szCs w:val="24"/>
        </w:rPr>
        <w:t xml:space="preserve"> </w:t>
      </w:r>
      <w:r>
        <w:rPr>
          <w:rFonts w:ascii="Bookman Old Style" w:hAnsi="Bookman Old Style" w:cs="Bookman Old Style"/>
          <w:sz w:val="24"/>
          <w:szCs w:val="24"/>
        </w:rPr>
        <w:t>documents specified in Annexure D.</w:t>
      </w:r>
    </w:p>
    <w:p w:rsidR="00000000" w:rsidRDefault="0071484B">
      <w:pPr>
        <w:pStyle w:val="DefaultParagraphFont"/>
        <w:widowControl w:val="0"/>
        <w:autoSpaceDE w:val="0"/>
        <w:autoSpaceDN w:val="0"/>
        <w:adjustRightInd w:val="0"/>
        <w:spacing w:after="0" w:line="174"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12" w:lineRule="auto"/>
        <w:ind w:left="20"/>
        <w:jc w:val="both"/>
        <w:rPr>
          <w:rFonts w:ascii="Times New Roman" w:hAnsi="Times New Roman" w:cs="Times New Roman"/>
          <w:sz w:val="24"/>
          <w:szCs w:val="24"/>
        </w:rPr>
      </w:pPr>
      <w:r>
        <w:rPr>
          <w:rFonts w:ascii="Bookman Old Style" w:hAnsi="Bookman Old Style" w:cs="Bookman Old Style"/>
          <w:sz w:val="24"/>
          <w:szCs w:val="24"/>
        </w:rPr>
        <w:t>(2) A copy of the application shall be served on the Registrar of Companies on or before the date of hearing.</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440" w:left="980" w:header="720" w:footer="720" w:gutter="0"/>
          <w:cols w:space="720" w:equalWidth="0">
            <w:col w:w="9820"/>
          </w:cols>
          <w:noEndnote/>
        </w:sect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92"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Bookman Old Style" w:hAnsi="Bookman Old Style" w:cs="Bookman Old Style"/>
          <w:b/>
          <w:bCs/>
          <w:sz w:val="23"/>
          <w:szCs w:val="23"/>
        </w:rPr>
        <w:t>136. Petition or application under section</w:t>
      </w:r>
      <w:r>
        <w:rPr>
          <w:rFonts w:ascii="Bookman Old Style" w:hAnsi="Bookman Old Style" w:cs="Bookman Old Style"/>
          <w:b/>
          <w:bCs/>
          <w:sz w:val="23"/>
          <w:szCs w:val="23"/>
        </w:rPr>
        <w:t xml:space="preserve"> 130.</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711" w:right="5340" w:bottom="1440" w:left="1000" w:header="720" w:footer="720" w:gutter="0"/>
          <w:cols w:space="720" w:equalWidth="0">
            <w:col w:w="5900"/>
          </w:cols>
          <w:noEndnote/>
        </w:sectPr>
      </w:pPr>
    </w:p>
    <w:p w:rsidR="00000000" w:rsidRDefault="0071484B">
      <w:pPr>
        <w:pStyle w:val="DefaultParagraphFont"/>
        <w:widowControl w:val="0"/>
        <w:autoSpaceDE w:val="0"/>
        <w:autoSpaceDN w:val="0"/>
        <w:adjustRightInd w:val="0"/>
        <w:spacing w:after="0" w:line="239" w:lineRule="auto"/>
        <w:ind w:left="4880"/>
        <w:rPr>
          <w:rFonts w:ascii="Times New Roman" w:hAnsi="Times New Roman" w:cs="Times New Roman"/>
          <w:sz w:val="24"/>
          <w:szCs w:val="24"/>
        </w:rPr>
      </w:pPr>
      <w:bookmarkStart w:id="84" w:name="page84"/>
      <w:bookmarkEnd w:id="84"/>
      <w:r>
        <w:rPr>
          <w:rFonts w:ascii="Calibri" w:hAnsi="Calibri" w:cs="Calibri"/>
        </w:rPr>
        <w:lastRenderedPageBreak/>
        <w:t>84</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36"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43" w:lineRule="auto"/>
        <w:ind w:left="720" w:hanging="545"/>
        <w:jc w:val="both"/>
        <w:rPr>
          <w:rFonts w:ascii="Times New Roman" w:hAnsi="Times New Roman" w:cs="Times New Roman"/>
          <w:sz w:val="24"/>
          <w:szCs w:val="24"/>
        </w:rPr>
      </w:pPr>
      <w:r>
        <w:rPr>
          <w:rFonts w:ascii="Bookman Old Style" w:hAnsi="Bookman Old Style" w:cs="Bookman Old Style"/>
          <w:b/>
          <w:bCs/>
          <w:sz w:val="24"/>
          <w:szCs w:val="24"/>
        </w:rPr>
        <w:t xml:space="preserve">(1) </w:t>
      </w:r>
      <w:r>
        <w:rPr>
          <w:rFonts w:ascii="Bookman Old Style" w:hAnsi="Bookman Old Style" w:cs="Bookman Old Style"/>
          <w:sz w:val="24"/>
          <w:szCs w:val="24"/>
        </w:rPr>
        <w:t>A petition or application under sub-section (1) of section 130 for obtaining an</w:t>
      </w:r>
      <w:r>
        <w:rPr>
          <w:rFonts w:ascii="Bookman Old Style" w:hAnsi="Bookman Old Style" w:cs="Bookman Old Style"/>
          <w:b/>
          <w:bCs/>
          <w:sz w:val="24"/>
          <w:szCs w:val="24"/>
        </w:rPr>
        <w:t xml:space="preserve"> </w:t>
      </w:r>
      <w:r>
        <w:rPr>
          <w:rFonts w:ascii="Bookman Old Style" w:hAnsi="Bookman Old Style" w:cs="Bookman Old Style"/>
          <w:sz w:val="24"/>
          <w:szCs w:val="24"/>
        </w:rPr>
        <w:t xml:space="preserve">order of re-opening of books of account and recasting of financial statement of a company shall be filed to the Tribunal in </w:t>
      </w:r>
      <w:r>
        <w:rPr>
          <w:rFonts w:ascii="Bookman Old Style" w:hAnsi="Bookman Old Style" w:cs="Bookman Old Style"/>
          <w:b/>
          <w:bCs/>
          <w:sz w:val="24"/>
          <w:szCs w:val="24"/>
        </w:rPr>
        <w:t>Form No. 1</w:t>
      </w:r>
      <w:r>
        <w:rPr>
          <w:rFonts w:ascii="Bookman Old Style" w:hAnsi="Bookman Old Style" w:cs="Bookman Old Style"/>
          <w:sz w:val="24"/>
          <w:szCs w:val="24"/>
        </w:rPr>
        <w:t xml:space="preserve"> and shall be accompanied by such documents as are mentioned in Annexure D.</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5"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Bookman Old Style" w:hAnsi="Bookman Old Style" w:cs="Bookman Old Style"/>
          <w:b/>
          <w:bCs/>
          <w:sz w:val="24"/>
          <w:szCs w:val="24"/>
        </w:rPr>
        <w:t xml:space="preserve">(2)  </w:t>
      </w:r>
      <w:r>
        <w:rPr>
          <w:rFonts w:ascii="Bookman Old Style" w:hAnsi="Bookman Old Style" w:cs="Bookman Old Style"/>
          <w:sz w:val="24"/>
          <w:szCs w:val="24"/>
        </w:rPr>
        <w:t>The petition or application shall, inter alia, set forth the following particulars:</w:t>
      </w:r>
    </w:p>
    <w:p w:rsidR="00000000" w:rsidRDefault="0071484B">
      <w:pPr>
        <w:pStyle w:val="DefaultParagraphFont"/>
        <w:widowControl w:val="0"/>
        <w:autoSpaceDE w:val="0"/>
        <w:autoSpaceDN w:val="0"/>
        <w:adjustRightInd w:val="0"/>
        <w:spacing w:after="0" w:line="145" w:lineRule="exact"/>
        <w:rPr>
          <w:rFonts w:ascii="Times New Roman" w:hAnsi="Times New Roman" w:cs="Times New Roman"/>
          <w:sz w:val="24"/>
          <w:szCs w:val="24"/>
        </w:rPr>
      </w:pPr>
    </w:p>
    <w:p w:rsidR="00000000" w:rsidRDefault="0071484B">
      <w:pPr>
        <w:pStyle w:val="DefaultParagraphFont"/>
        <w:widowControl w:val="0"/>
        <w:numPr>
          <w:ilvl w:val="0"/>
          <w:numId w:val="150"/>
        </w:numPr>
        <w:overflowPunct w:val="0"/>
        <w:autoSpaceDE w:val="0"/>
        <w:autoSpaceDN w:val="0"/>
        <w:adjustRightInd w:val="0"/>
        <w:spacing w:after="0" w:line="240" w:lineRule="auto"/>
        <w:ind w:hanging="720"/>
        <w:jc w:val="both"/>
        <w:rPr>
          <w:rFonts w:ascii="Bookman Old Style" w:hAnsi="Bookman Old Style" w:cs="Bookman Old Style"/>
          <w:sz w:val="24"/>
          <w:szCs w:val="24"/>
        </w:rPr>
      </w:pPr>
      <w:r>
        <w:rPr>
          <w:rFonts w:ascii="Bookman Old Style" w:hAnsi="Bookman Old Style" w:cs="Bookman Old Style"/>
          <w:sz w:val="24"/>
          <w:szCs w:val="24"/>
        </w:rPr>
        <w:t xml:space="preserve">financial year or period to which such accounts relates; </w:t>
      </w:r>
    </w:p>
    <w:p w:rsidR="00000000" w:rsidRDefault="0071484B">
      <w:pPr>
        <w:pStyle w:val="DefaultParagraphFont"/>
        <w:widowControl w:val="0"/>
        <w:autoSpaceDE w:val="0"/>
        <w:autoSpaceDN w:val="0"/>
        <w:adjustRightInd w:val="0"/>
        <w:spacing w:after="0" w:line="196" w:lineRule="exact"/>
        <w:rPr>
          <w:rFonts w:ascii="Bookman Old Style" w:hAnsi="Bookman Old Style" w:cs="Bookman Old Style"/>
          <w:sz w:val="24"/>
          <w:szCs w:val="24"/>
        </w:rPr>
      </w:pPr>
    </w:p>
    <w:p w:rsidR="00000000" w:rsidRDefault="0071484B">
      <w:pPr>
        <w:pStyle w:val="DefaultParagraphFont"/>
        <w:widowControl w:val="0"/>
        <w:numPr>
          <w:ilvl w:val="0"/>
          <w:numId w:val="150"/>
        </w:numPr>
        <w:overflowPunct w:val="0"/>
        <w:autoSpaceDE w:val="0"/>
        <w:autoSpaceDN w:val="0"/>
        <w:adjustRightInd w:val="0"/>
        <w:spacing w:after="0" w:line="311" w:lineRule="auto"/>
        <w:ind w:hanging="720"/>
        <w:jc w:val="both"/>
        <w:rPr>
          <w:rFonts w:ascii="Bookman Old Style" w:hAnsi="Bookman Old Style" w:cs="Bookman Old Style"/>
          <w:sz w:val="24"/>
          <w:szCs w:val="24"/>
        </w:rPr>
      </w:pPr>
      <w:r>
        <w:rPr>
          <w:rFonts w:ascii="Bookman Old Style" w:hAnsi="Bookman Old Style" w:cs="Bookman Old Style"/>
          <w:sz w:val="24"/>
          <w:szCs w:val="24"/>
        </w:rPr>
        <w:t xml:space="preserve">the name and contact details of the officer of the company responsible for making and maintaining such books of accounts and financial statement; </w:t>
      </w:r>
    </w:p>
    <w:p w:rsidR="00000000" w:rsidRDefault="0071484B">
      <w:pPr>
        <w:pStyle w:val="DefaultParagraphFont"/>
        <w:widowControl w:val="0"/>
        <w:autoSpaceDE w:val="0"/>
        <w:autoSpaceDN w:val="0"/>
        <w:adjustRightInd w:val="0"/>
        <w:spacing w:after="0" w:line="115" w:lineRule="exact"/>
        <w:rPr>
          <w:rFonts w:ascii="Bookman Old Style" w:hAnsi="Bookman Old Style" w:cs="Bookman Old Style"/>
          <w:sz w:val="24"/>
          <w:szCs w:val="24"/>
        </w:rPr>
      </w:pPr>
    </w:p>
    <w:p w:rsidR="00000000" w:rsidRDefault="0071484B">
      <w:pPr>
        <w:pStyle w:val="DefaultParagraphFont"/>
        <w:widowControl w:val="0"/>
        <w:numPr>
          <w:ilvl w:val="0"/>
          <w:numId w:val="150"/>
        </w:numPr>
        <w:overflowPunct w:val="0"/>
        <w:autoSpaceDE w:val="0"/>
        <w:autoSpaceDN w:val="0"/>
        <w:adjustRightInd w:val="0"/>
        <w:spacing w:after="0" w:line="312" w:lineRule="auto"/>
        <w:ind w:hanging="720"/>
        <w:jc w:val="both"/>
        <w:rPr>
          <w:rFonts w:ascii="Bookman Old Style" w:hAnsi="Bookman Old Style" w:cs="Bookman Old Style"/>
          <w:sz w:val="24"/>
          <w:szCs w:val="24"/>
        </w:rPr>
      </w:pPr>
      <w:r>
        <w:rPr>
          <w:rFonts w:ascii="Bookman Old Style" w:hAnsi="Bookman Old Style" w:cs="Bookman Old Style"/>
          <w:sz w:val="24"/>
          <w:szCs w:val="24"/>
        </w:rPr>
        <w:t>where such accounts are audited, the name and contact details of the auditor who audited such accounts;</w:t>
      </w:r>
      <w:r>
        <w:rPr>
          <w:rFonts w:ascii="Bookman Old Style" w:hAnsi="Bookman Old Style" w:cs="Bookman Old Style"/>
          <w:sz w:val="24"/>
          <w:szCs w:val="24"/>
        </w:rPr>
        <w:t xml:space="preserve"> </w:t>
      </w:r>
    </w:p>
    <w:p w:rsidR="00000000" w:rsidRDefault="0071484B">
      <w:pPr>
        <w:pStyle w:val="DefaultParagraphFont"/>
        <w:widowControl w:val="0"/>
        <w:autoSpaceDE w:val="0"/>
        <w:autoSpaceDN w:val="0"/>
        <w:adjustRightInd w:val="0"/>
        <w:spacing w:after="0" w:line="112" w:lineRule="exact"/>
        <w:rPr>
          <w:rFonts w:ascii="Bookman Old Style" w:hAnsi="Bookman Old Style" w:cs="Bookman Old Style"/>
          <w:sz w:val="24"/>
          <w:szCs w:val="24"/>
        </w:rPr>
      </w:pPr>
    </w:p>
    <w:p w:rsidR="00000000" w:rsidRDefault="0071484B">
      <w:pPr>
        <w:pStyle w:val="DefaultParagraphFont"/>
        <w:widowControl w:val="0"/>
        <w:numPr>
          <w:ilvl w:val="0"/>
          <w:numId w:val="150"/>
        </w:numPr>
        <w:overflowPunct w:val="0"/>
        <w:autoSpaceDE w:val="0"/>
        <w:autoSpaceDN w:val="0"/>
        <w:adjustRightInd w:val="0"/>
        <w:spacing w:after="0" w:line="310" w:lineRule="auto"/>
        <w:ind w:hanging="720"/>
        <w:jc w:val="both"/>
        <w:rPr>
          <w:rFonts w:ascii="Bookman Old Style" w:hAnsi="Bookman Old Style" w:cs="Bookman Old Style"/>
          <w:sz w:val="24"/>
          <w:szCs w:val="24"/>
        </w:rPr>
      </w:pPr>
      <w:r>
        <w:rPr>
          <w:rFonts w:ascii="Bookman Old Style" w:hAnsi="Bookman Old Style" w:cs="Bookman Old Style"/>
          <w:sz w:val="24"/>
          <w:szCs w:val="24"/>
        </w:rPr>
        <w:t xml:space="preserve">brief particulars of the fraud or mismanagement casting a doubt on the reliability of financial statement; </w:t>
      </w:r>
    </w:p>
    <w:p w:rsidR="00000000" w:rsidRDefault="0071484B">
      <w:pPr>
        <w:pStyle w:val="DefaultParagraphFont"/>
        <w:widowControl w:val="0"/>
        <w:autoSpaceDE w:val="0"/>
        <w:autoSpaceDN w:val="0"/>
        <w:adjustRightInd w:val="0"/>
        <w:spacing w:after="0" w:line="117" w:lineRule="exact"/>
        <w:rPr>
          <w:rFonts w:ascii="Bookman Old Style" w:hAnsi="Bookman Old Style" w:cs="Bookman Old Style"/>
          <w:sz w:val="24"/>
          <w:szCs w:val="24"/>
        </w:rPr>
      </w:pPr>
    </w:p>
    <w:p w:rsidR="00000000" w:rsidRDefault="0071484B">
      <w:pPr>
        <w:pStyle w:val="DefaultParagraphFont"/>
        <w:widowControl w:val="0"/>
        <w:numPr>
          <w:ilvl w:val="0"/>
          <w:numId w:val="150"/>
        </w:numPr>
        <w:overflowPunct w:val="0"/>
        <w:autoSpaceDE w:val="0"/>
        <w:autoSpaceDN w:val="0"/>
        <w:adjustRightInd w:val="0"/>
        <w:spacing w:after="0" w:line="336" w:lineRule="auto"/>
        <w:ind w:hanging="720"/>
        <w:jc w:val="both"/>
        <w:rPr>
          <w:rFonts w:ascii="Bookman Old Style" w:hAnsi="Bookman Old Style" w:cs="Bookman Old Style"/>
          <w:sz w:val="24"/>
          <w:szCs w:val="24"/>
        </w:rPr>
      </w:pPr>
      <w:r>
        <w:rPr>
          <w:rFonts w:ascii="Bookman Old Style" w:hAnsi="Bookman Old Style" w:cs="Bookman Old Style"/>
          <w:sz w:val="24"/>
          <w:szCs w:val="24"/>
        </w:rPr>
        <w:t xml:space="preserve">circumstances that made the company to derive to the conclusion that the accounts were prepared in a fraudulent manner or the affairs </w:t>
      </w:r>
      <w:r>
        <w:rPr>
          <w:rFonts w:ascii="Bookman Old Style" w:hAnsi="Bookman Old Style" w:cs="Bookman Old Style"/>
          <w:sz w:val="24"/>
          <w:szCs w:val="24"/>
        </w:rPr>
        <w:t xml:space="preserve">of the company were mis-managed during the relevant period; </w:t>
      </w:r>
    </w:p>
    <w:p w:rsidR="00000000" w:rsidRDefault="0071484B">
      <w:pPr>
        <w:pStyle w:val="DefaultParagraphFont"/>
        <w:widowControl w:val="0"/>
        <w:autoSpaceDE w:val="0"/>
        <w:autoSpaceDN w:val="0"/>
        <w:adjustRightInd w:val="0"/>
        <w:spacing w:after="0" w:line="26" w:lineRule="exact"/>
        <w:rPr>
          <w:rFonts w:ascii="Bookman Old Style" w:hAnsi="Bookman Old Style" w:cs="Bookman Old Style"/>
          <w:sz w:val="24"/>
          <w:szCs w:val="24"/>
        </w:rPr>
      </w:pPr>
    </w:p>
    <w:p w:rsidR="00000000" w:rsidRDefault="0071484B">
      <w:pPr>
        <w:pStyle w:val="DefaultParagraphFont"/>
        <w:widowControl w:val="0"/>
        <w:numPr>
          <w:ilvl w:val="0"/>
          <w:numId w:val="150"/>
        </w:numPr>
        <w:overflowPunct w:val="0"/>
        <w:autoSpaceDE w:val="0"/>
        <w:autoSpaceDN w:val="0"/>
        <w:adjustRightInd w:val="0"/>
        <w:spacing w:after="0" w:line="240" w:lineRule="auto"/>
        <w:ind w:hanging="720"/>
        <w:jc w:val="both"/>
        <w:rPr>
          <w:rFonts w:ascii="Bookman Old Style" w:hAnsi="Bookman Old Style" w:cs="Bookman Old Style"/>
          <w:sz w:val="24"/>
          <w:szCs w:val="24"/>
        </w:rPr>
      </w:pPr>
      <w:r>
        <w:rPr>
          <w:rFonts w:ascii="Bookman Old Style" w:hAnsi="Bookman Old Style" w:cs="Bookman Old Style"/>
          <w:sz w:val="24"/>
          <w:szCs w:val="24"/>
        </w:rPr>
        <w:t xml:space="preserve">financial impact of such fraud or mis-management. </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65"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Bookman Old Style" w:hAnsi="Bookman Old Style" w:cs="Bookman Old Style"/>
          <w:b/>
          <w:bCs/>
          <w:sz w:val="24"/>
          <w:szCs w:val="24"/>
        </w:rPr>
        <w:t xml:space="preserve">(3)  </w:t>
      </w:r>
      <w:r>
        <w:rPr>
          <w:rFonts w:ascii="Bookman Old Style" w:hAnsi="Bookman Old Style" w:cs="Bookman Old Style"/>
          <w:sz w:val="24"/>
          <w:szCs w:val="24"/>
        </w:rPr>
        <w:t>The company shall at least 14 days before the date of hearing:</w:t>
      </w:r>
    </w:p>
    <w:p w:rsidR="00000000" w:rsidRDefault="0071484B">
      <w:pPr>
        <w:pStyle w:val="DefaultParagraphFont"/>
        <w:widowControl w:val="0"/>
        <w:autoSpaceDE w:val="0"/>
        <w:autoSpaceDN w:val="0"/>
        <w:adjustRightInd w:val="0"/>
        <w:spacing w:after="0" w:line="237" w:lineRule="exact"/>
        <w:rPr>
          <w:rFonts w:ascii="Times New Roman" w:hAnsi="Times New Roman" w:cs="Times New Roman"/>
          <w:sz w:val="24"/>
          <w:szCs w:val="24"/>
        </w:rPr>
      </w:pPr>
    </w:p>
    <w:p w:rsidR="00000000" w:rsidRDefault="0071484B">
      <w:pPr>
        <w:pStyle w:val="DefaultParagraphFont"/>
        <w:widowControl w:val="0"/>
        <w:numPr>
          <w:ilvl w:val="0"/>
          <w:numId w:val="151"/>
        </w:numPr>
        <w:overflowPunct w:val="0"/>
        <w:autoSpaceDE w:val="0"/>
        <w:autoSpaceDN w:val="0"/>
        <w:adjustRightInd w:val="0"/>
        <w:spacing w:after="0" w:line="240" w:lineRule="auto"/>
        <w:ind w:hanging="720"/>
        <w:jc w:val="both"/>
        <w:rPr>
          <w:rFonts w:ascii="Bookman Old Style" w:hAnsi="Bookman Old Style" w:cs="Bookman Old Style"/>
          <w:sz w:val="24"/>
          <w:szCs w:val="24"/>
        </w:rPr>
      </w:pPr>
      <w:r>
        <w:rPr>
          <w:rFonts w:ascii="Bookman Old Style" w:hAnsi="Bookman Old Style" w:cs="Bookman Old Style"/>
          <w:sz w:val="24"/>
          <w:szCs w:val="24"/>
        </w:rPr>
        <w:t xml:space="preserve">advertise the petition in accordance with rule 11; </w:t>
      </w:r>
    </w:p>
    <w:p w:rsidR="00000000" w:rsidRDefault="0071484B">
      <w:pPr>
        <w:pStyle w:val="DefaultParagraphFont"/>
        <w:widowControl w:val="0"/>
        <w:autoSpaceDE w:val="0"/>
        <w:autoSpaceDN w:val="0"/>
        <w:adjustRightInd w:val="0"/>
        <w:spacing w:after="0" w:line="301" w:lineRule="exact"/>
        <w:rPr>
          <w:rFonts w:ascii="Bookman Old Style" w:hAnsi="Bookman Old Style" w:cs="Bookman Old Style"/>
          <w:sz w:val="24"/>
          <w:szCs w:val="24"/>
        </w:rPr>
      </w:pPr>
    </w:p>
    <w:p w:rsidR="00000000" w:rsidRDefault="0071484B">
      <w:pPr>
        <w:pStyle w:val="DefaultParagraphFont"/>
        <w:widowControl w:val="0"/>
        <w:numPr>
          <w:ilvl w:val="0"/>
          <w:numId w:val="151"/>
        </w:numPr>
        <w:tabs>
          <w:tab w:val="clear" w:pos="720"/>
          <w:tab w:val="num" w:pos="874"/>
        </w:tabs>
        <w:overflowPunct w:val="0"/>
        <w:autoSpaceDE w:val="0"/>
        <w:autoSpaceDN w:val="0"/>
        <w:adjustRightInd w:val="0"/>
        <w:spacing w:after="0" w:line="334" w:lineRule="auto"/>
        <w:ind w:hanging="720"/>
        <w:jc w:val="both"/>
        <w:rPr>
          <w:rFonts w:ascii="Bookman Old Style" w:hAnsi="Bookman Old Style" w:cs="Bookman Old Style"/>
          <w:sz w:val="24"/>
          <w:szCs w:val="24"/>
        </w:rPr>
      </w:pPr>
      <w:r>
        <w:rPr>
          <w:rFonts w:ascii="Bookman Old Style" w:hAnsi="Bookman Old Style" w:cs="Bookman Old Style"/>
          <w:sz w:val="24"/>
          <w:szCs w:val="24"/>
        </w:rPr>
        <w:t>s</w:t>
      </w:r>
      <w:r>
        <w:rPr>
          <w:rFonts w:ascii="Bookman Old Style" w:hAnsi="Bookman Old Style" w:cs="Bookman Old Style"/>
          <w:sz w:val="24"/>
          <w:szCs w:val="24"/>
        </w:rPr>
        <w:t xml:space="preserve">erve, by registered post with acknowledgement due, individual notice(s) , in </w:t>
      </w:r>
      <w:r>
        <w:rPr>
          <w:rFonts w:ascii="Bookman Old Style" w:hAnsi="Bookman Old Style" w:cs="Bookman Old Style"/>
          <w:b/>
          <w:bCs/>
          <w:sz w:val="24"/>
          <w:szCs w:val="24"/>
        </w:rPr>
        <w:t xml:space="preserve">Form No. 3 B </w:t>
      </w:r>
      <w:r>
        <w:rPr>
          <w:rFonts w:ascii="Bookman Old Style" w:hAnsi="Bookman Old Style" w:cs="Bookman Old Style"/>
          <w:sz w:val="24"/>
          <w:szCs w:val="24"/>
        </w:rPr>
        <w:t xml:space="preserve">to the effect set out in sub-rule (a) above on each debenture-holder and creditor of the company; and </w:t>
      </w:r>
    </w:p>
    <w:p w:rsidR="00000000" w:rsidRDefault="0071484B">
      <w:pPr>
        <w:pStyle w:val="DefaultParagraphFont"/>
        <w:widowControl w:val="0"/>
        <w:autoSpaceDE w:val="0"/>
        <w:autoSpaceDN w:val="0"/>
        <w:adjustRightInd w:val="0"/>
        <w:spacing w:after="0" w:line="191" w:lineRule="exact"/>
        <w:rPr>
          <w:rFonts w:ascii="Bookman Old Style" w:hAnsi="Bookman Old Style" w:cs="Bookman Old Style"/>
          <w:sz w:val="24"/>
          <w:szCs w:val="24"/>
        </w:rPr>
      </w:pPr>
    </w:p>
    <w:p w:rsidR="00000000" w:rsidRDefault="0071484B">
      <w:pPr>
        <w:pStyle w:val="DefaultParagraphFont"/>
        <w:widowControl w:val="0"/>
        <w:numPr>
          <w:ilvl w:val="0"/>
          <w:numId w:val="151"/>
        </w:numPr>
        <w:tabs>
          <w:tab w:val="clear" w:pos="720"/>
          <w:tab w:val="num" w:pos="367"/>
        </w:tabs>
        <w:overflowPunct w:val="0"/>
        <w:autoSpaceDE w:val="0"/>
        <w:autoSpaceDN w:val="0"/>
        <w:adjustRightInd w:val="0"/>
        <w:spacing w:after="0" w:line="313" w:lineRule="auto"/>
        <w:ind w:hanging="720"/>
        <w:jc w:val="both"/>
        <w:rPr>
          <w:rFonts w:ascii="Bookman Old Style" w:hAnsi="Bookman Old Style" w:cs="Bookman Old Style"/>
          <w:sz w:val="24"/>
          <w:szCs w:val="24"/>
        </w:rPr>
      </w:pPr>
      <w:r>
        <w:rPr>
          <w:rFonts w:ascii="Bookman Old Style" w:hAnsi="Bookman Old Style" w:cs="Bookman Old Style"/>
          <w:sz w:val="24"/>
          <w:szCs w:val="24"/>
        </w:rPr>
        <w:t>serve, by registered post with acknowledgement due, a not</w:t>
      </w:r>
      <w:r>
        <w:rPr>
          <w:rFonts w:ascii="Bookman Old Style" w:hAnsi="Bookman Old Style" w:cs="Bookman Old Style"/>
          <w:sz w:val="24"/>
          <w:szCs w:val="24"/>
        </w:rPr>
        <w:t xml:space="preserve">ice together with the copy of the petition to the Central Government, Registrar of Companies, </w:t>
      </w:r>
      <w:r>
        <w:rPr>
          <w:rFonts w:ascii="Bookman Old Style" w:hAnsi="Bookman Old Style" w:cs="Bookman Old Style"/>
          <w:color w:val="231F20"/>
          <w:sz w:val="24"/>
          <w:szCs w:val="24"/>
        </w:rPr>
        <w:t>the</w:t>
      </w:r>
      <w:r>
        <w:rPr>
          <w:rFonts w:ascii="Bookman Old Style" w:hAnsi="Bookman Old Style" w:cs="Bookman Old Style"/>
          <w:sz w:val="24"/>
          <w:szCs w:val="24"/>
        </w:rPr>
        <w:t xml:space="preserve"> </w:t>
      </w:r>
    </w:p>
    <w:p w:rsidR="00000000" w:rsidRDefault="0071484B">
      <w:pPr>
        <w:pStyle w:val="DefaultParagraphFont"/>
        <w:widowControl w:val="0"/>
        <w:autoSpaceDE w:val="0"/>
        <w:autoSpaceDN w:val="0"/>
        <w:adjustRightInd w:val="0"/>
        <w:spacing w:after="0" w:line="110" w:lineRule="exact"/>
        <w:rPr>
          <w:rFonts w:ascii="Bookman Old Style" w:hAnsi="Bookman Old Style" w:cs="Bookman Old Style"/>
          <w:sz w:val="24"/>
          <w:szCs w:val="24"/>
        </w:rPr>
      </w:pPr>
    </w:p>
    <w:p w:rsidR="00000000" w:rsidRDefault="0071484B">
      <w:pPr>
        <w:pStyle w:val="DefaultParagraphFont"/>
        <w:widowControl w:val="0"/>
        <w:overflowPunct w:val="0"/>
        <w:autoSpaceDE w:val="0"/>
        <w:autoSpaceDN w:val="0"/>
        <w:adjustRightInd w:val="0"/>
        <w:spacing w:after="0" w:line="334" w:lineRule="auto"/>
        <w:ind w:left="720"/>
        <w:jc w:val="both"/>
        <w:rPr>
          <w:rFonts w:ascii="Bookman Old Style" w:hAnsi="Bookman Old Style" w:cs="Bookman Old Style"/>
          <w:sz w:val="24"/>
          <w:szCs w:val="24"/>
        </w:rPr>
      </w:pPr>
      <w:r>
        <w:rPr>
          <w:rFonts w:ascii="Bookman Old Style" w:hAnsi="Bookman Old Style" w:cs="Bookman Old Style"/>
          <w:color w:val="231F20"/>
          <w:sz w:val="24"/>
          <w:szCs w:val="24"/>
        </w:rPr>
        <w:t xml:space="preserve">Income-tax authorities </w:t>
      </w:r>
      <w:r>
        <w:rPr>
          <w:rFonts w:ascii="Bookman Old Style" w:hAnsi="Bookman Old Style" w:cs="Bookman Old Style"/>
          <w:sz w:val="24"/>
          <w:szCs w:val="24"/>
        </w:rPr>
        <w:t>and to the Securities and Exchange Board, in the case</w:t>
      </w:r>
      <w:r>
        <w:rPr>
          <w:rFonts w:ascii="Bookman Old Style" w:hAnsi="Bookman Old Style" w:cs="Bookman Old Style"/>
          <w:color w:val="231F20"/>
          <w:sz w:val="24"/>
          <w:szCs w:val="24"/>
        </w:rPr>
        <w:t xml:space="preserve"> </w:t>
      </w:r>
      <w:r>
        <w:rPr>
          <w:rFonts w:ascii="Bookman Old Style" w:hAnsi="Bookman Old Style" w:cs="Bookman Old Style"/>
          <w:sz w:val="24"/>
          <w:szCs w:val="24"/>
        </w:rPr>
        <w:t xml:space="preserve">of listed companies and to the regulatory body, if the company is regulated under any Special Act: </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440" w:left="900" w:header="720" w:footer="720" w:gutter="0"/>
          <w:cols w:space="720" w:equalWidth="0">
            <w:col w:w="9900"/>
          </w:cols>
          <w:noEndnote/>
        </w:sectPr>
      </w:pPr>
    </w:p>
    <w:p w:rsidR="00000000" w:rsidRDefault="0071484B">
      <w:pPr>
        <w:pStyle w:val="DefaultParagraphFont"/>
        <w:widowControl w:val="0"/>
        <w:autoSpaceDE w:val="0"/>
        <w:autoSpaceDN w:val="0"/>
        <w:adjustRightInd w:val="0"/>
        <w:spacing w:after="0" w:line="239" w:lineRule="auto"/>
        <w:ind w:left="4880"/>
        <w:rPr>
          <w:rFonts w:ascii="Times New Roman" w:hAnsi="Times New Roman" w:cs="Times New Roman"/>
          <w:sz w:val="24"/>
          <w:szCs w:val="24"/>
        </w:rPr>
      </w:pPr>
      <w:bookmarkStart w:id="85" w:name="page85"/>
      <w:bookmarkEnd w:id="85"/>
      <w:r>
        <w:rPr>
          <w:rFonts w:ascii="Calibri" w:hAnsi="Calibri" w:cs="Calibri"/>
        </w:rPr>
        <w:lastRenderedPageBreak/>
        <w:t>85</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14" w:lineRule="exact"/>
        <w:rPr>
          <w:rFonts w:ascii="Times New Roman" w:hAnsi="Times New Roman" w:cs="Times New Roman"/>
          <w:sz w:val="24"/>
          <w:szCs w:val="24"/>
        </w:rPr>
      </w:pPr>
    </w:p>
    <w:p w:rsidR="00000000" w:rsidRDefault="0071484B">
      <w:pPr>
        <w:pStyle w:val="DefaultParagraphFont"/>
        <w:widowControl w:val="0"/>
        <w:numPr>
          <w:ilvl w:val="0"/>
          <w:numId w:val="152"/>
        </w:numPr>
        <w:tabs>
          <w:tab w:val="clear" w:pos="720"/>
          <w:tab w:val="num" w:pos="541"/>
        </w:tabs>
        <w:overflowPunct w:val="0"/>
        <w:autoSpaceDE w:val="0"/>
        <w:autoSpaceDN w:val="0"/>
        <w:adjustRightInd w:val="0"/>
        <w:spacing w:after="0" w:line="349" w:lineRule="auto"/>
        <w:ind w:hanging="720"/>
        <w:jc w:val="both"/>
        <w:rPr>
          <w:rFonts w:ascii="Bookman Old Style" w:hAnsi="Bookman Old Style" w:cs="Bookman Old Style"/>
          <w:sz w:val="24"/>
          <w:szCs w:val="24"/>
        </w:rPr>
      </w:pPr>
      <w:r>
        <w:rPr>
          <w:rFonts w:ascii="Bookman Old Style" w:hAnsi="Bookman Old Style" w:cs="Bookman Old Style"/>
          <w:sz w:val="24"/>
          <w:szCs w:val="24"/>
        </w:rPr>
        <w:t xml:space="preserve">Where any objection of any person whose interest is likely to be affected by the proposed petition has been received </w:t>
      </w:r>
      <w:r>
        <w:rPr>
          <w:rFonts w:ascii="Bookman Old Style" w:hAnsi="Bookman Old Style" w:cs="Bookman Old Style"/>
          <w:sz w:val="24"/>
          <w:szCs w:val="24"/>
        </w:rPr>
        <w:t>by the petitioner, it shall serve a copy thereof to the Registrar of Companies, Central Government, the Income- tax authorities and to the Securities and Exchange Board, in the case of listed companies and to the regulatory body, if the company is regulate</w:t>
      </w:r>
      <w:r>
        <w:rPr>
          <w:rFonts w:ascii="Bookman Old Style" w:hAnsi="Bookman Old Style" w:cs="Bookman Old Style"/>
          <w:sz w:val="24"/>
          <w:szCs w:val="24"/>
        </w:rPr>
        <w:t xml:space="preserve">d under any Special Act on or before the date of hearing: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300" w:lineRule="exact"/>
        <w:rPr>
          <w:rFonts w:ascii="Bookman Old Style" w:hAnsi="Bookman Old Style" w:cs="Bookman Old Style"/>
          <w:sz w:val="24"/>
          <w:szCs w:val="24"/>
        </w:rPr>
      </w:pPr>
    </w:p>
    <w:p w:rsidR="00000000" w:rsidRDefault="0071484B">
      <w:pPr>
        <w:pStyle w:val="DefaultParagraphFont"/>
        <w:widowControl w:val="0"/>
        <w:numPr>
          <w:ilvl w:val="0"/>
          <w:numId w:val="152"/>
        </w:numPr>
        <w:tabs>
          <w:tab w:val="clear" w:pos="720"/>
          <w:tab w:val="num" w:pos="584"/>
        </w:tabs>
        <w:overflowPunct w:val="0"/>
        <w:autoSpaceDE w:val="0"/>
        <w:autoSpaceDN w:val="0"/>
        <w:adjustRightInd w:val="0"/>
        <w:spacing w:after="0" w:line="335" w:lineRule="auto"/>
        <w:ind w:hanging="720"/>
        <w:jc w:val="both"/>
        <w:rPr>
          <w:rFonts w:ascii="Bookman Old Style" w:hAnsi="Bookman Old Style" w:cs="Bookman Old Style"/>
          <w:sz w:val="24"/>
          <w:szCs w:val="24"/>
        </w:rPr>
      </w:pPr>
      <w:r>
        <w:rPr>
          <w:rFonts w:ascii="Bookman Old Style" w:hAnsi="Bookman Old Style" w:cs="Bookman Old Style"/>
          <w:sz w:val="24"/>
          <w:szCs w:val="24"/>
        </w:rPr>
        <w:t xml:space="preserve">Where no objection has been received from any of the parties, who have been duly served, the Registrar of Tribunal or Bench as the case may be may put up the petition for orders without hearing.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211" w:lineRule="exact"/>
        <w:rPr>
          <w:rFonts w:ascii="Bookman Old Style" w:hAnsi="Bookman Old Style" w:cs="Bookman Old Style"/>
          <w:sz w:val="24"/>
          <w:szCs w:val="24"/>
        </w:rPr>
      </w:pPr>
    </w:p>
    <w:p w:rsidR="00000000" w:rsidRDefault="0071484B">
      <w:pPr>
        <w:pStyle w:val="DefaultParagraphFont"/>
        <w:widowControl w:val="0"/>
        <w:numPr>
          <w:ilvl w:val="0"/>
          <w:numId w:val="152"/>
        </w:numPr>
        <w:tabs>
          <w:tab w:val="clear" w:pos="720"/>
          <w:tab w:val="num" w:pos="424"/>
        </w:tabs>
        <w:overflowPunct w:val="0"/>
        <w:autoSpaceDE w:val="0"/>
        <w:autoSpaceDN w:val="0"/>
        <w:adjustRightInd w:val="0"/>
        <w:spacing w:after="0" w:line="334" w:lineRule="auto"/>
        <w:ind w:hanging="720"/>
        <w:jc w:val="both"/>
        <w:rPr>
          <w:rFonts w:ascii="Bookman Old Style" w:hAnsi="Bookman Old Style" w:cs="Bookman Old Style"/>
          <w:sz w:val="23"/>
          <w:szCs w:val="23"/>
        </w:rPr>
      </w:pPr>
      <w:r>
        <w:rPr>
          <w:rFonts w:ascii="Bookman Old Style" w:hAnsi="Bookman Old Style" w:cs="Bookman Old Style"/>
          <w:sz w:val="23"/>
          <w:szCs w:val="23"/>
        </w:rPr>
        <w:t>Upon the hearing the petition or any adjourned heari</w:t>
      </w:r>
      <w:r>
        <w:rPr>
          <w:rFonts w:ascii="Bookman Old Style" w:hAnsi="Bookman Old Style" w:cs="Bookman Old Style"/>
          <w:sz w:val="23"/>
          <w:szCs w:val="23"/>
        </w:rPr>
        <w:t xml:space="preserve">ng thereof, the Tribunal may pass such an order, subject to such terms and conditions, as it thinks fit: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3"/>
          <w:szCs w:val="23"/>
        </w:rPr>
      </w:pP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3"/>
          <w:szCs w:val="23"/>
        </w:rPr>
      </w:pP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3"/>
          <w:szCs w:val="23"/>
        </w:rPr>
      </w:pPr>
    </w:p>
    <w:p w:rsidR="00000000" w:rsidRDefault="0071484B">
      <w:pPr>
        <w:pStyle w:val="DefaultParagraphFont"/>
        <w:widowControl w:val="0"/>
        <w:autoSpaceDE w:val="0"/>
        <w:autoSpaceDN w:val="0"/>
        <w:adjustRightInd w:val="0"/>
        <w:spacing w:after="0" w:line="280" w:lineRule="exact"/>
        <w:rPr>
          <w:rFonts w:ascii="Bookman Old Style" w:hAnsi="Bookman Old Style" w:cs="Bookman Old Style"/>
          <w:sz w:val="23"/>
          <w:szCs w:val="23"/>
        </w:rPr>
      </w:pPr>
    </w:p>
    <w:p w:rsidR="00000000" w:rsidRDefault="0071484B">
      <w:pPr>
        <w:pStyle w:val="DefaultParagraphFont"/>
        <w:widowControl w:val="0"/>
        <w:numPr>
          <w:ilvl w:val="1"/>
          <w:numId w:val="152"/>
        </w:numPr>
        <w:tabs>
          <w:tab w:val="clear" w:pos="1440"/>
          <w:tab w:val="num" w:pos="740"/>
        </w:tabs>
        <w:overflowPunct w:val="0"/>
        <w:autoSpaceDE w:val="0"/>
        <w:autoSpaceDN w:val="0"/>
        <w:adjustRightInd w:val="0"/>
        <w:spacing w:after="0" w:line="240" w:lineRule="auto"/>
        <w:ind w:left="740" w:hanging="649"/>
        <w:jc w:val="both"/>
        <w:rPr>
          <w:rFonts w:ascii="Bookman Old Style" w:hAnsi="Bookman Old Style" w:cs="Bookman Old Style"/>
          <w:b/>
          <w:bCs/>
          <w:sz w:val="24"/>
          <w:szCs w:val="24"/>
        </w:rPr>
      </w:pPr>
      <w:r>
        <w:rPr>
          <w:rFonts w:ascii="Bookman Old Style" w:hAnsi="Bookman Old Style" w:cs="Bookman Old Style"/>
          <w:b/>
          <w:bCs/>
          <w:sz w:val="24"/>
          <w:szCs w:val="24"/>
        </w:rPr>
        <w:t xml:space="preserve">Petition or application under section 252. </w:t>
      </w:r>
    </w:p>
    <w:p w:rsidR="00000000" w:rsidRDefault="0071484B">
      <w:pPr>
        <w:pStyle w:val="DefaultParagraphFont"/>
        <w:widowControl w:val="0"/>
        <w:autoSpaceDE w:val="0"/>
        <w:autoSpaceDN w:val="0"/>
        <w:adjustRightInd w:val="0"/>
        <w:spacing w:after="0" w:line="198" w:lineRule="exact"/>
        <w:rPr>
          <w:rFonts w:ascii="Bookman Old Style" w:hAnsi="Bookman Old Style" w:cs="Bookman Old Style"/>
          <w:b/>
          <w:bCs/>
          <w:sz w:val="24"/>
          <w:szCs w:val="24"/>
        </w:rPr>
      </w:pPr>
    </w:p>
    <w:p w:rsidR="00000000" w:rsidRDefault="0071484B">
      <w:pPr>
        <w:pStyle w:val="DefaultParagraphFont"/>
        <w:widowControl w:val="0"/>
        <w:numPr>
          <w:ilvl w:val="3"/>
          <w:numId w:val="152"/>
        </w:numPr>
        <w:tabs>
          <w:tab w:val="clear" w:pos="2880"/>
          <w:tab w:val="num" w:pos="1718"/>
        </w:tabs>
        <w:overflowPunct w:val="0"/>
        <w:autoSpaceDE w:val="0"/>
        <w:autoSpaceDN w:val="0"/>
        <w:adjustRightInd w:val="0"/>
        <w:spacing w:after="0" w:line="348" w:lineRule="auto"/>
        <w:ind w:left="1180" w:firstLine="54"/>
        <w:jc w:val="both"/>
        <w:rPr>
          <w:rFonts w:ascii="Bookman Old Style" w:hAnsi="Bookman Old Style" w:cs="Bookman Old Style"/>
          <w:sz w:val="24"/>
          <w:szCs w:val="24"/>
        </w:rPr>
      </w:pPr>
      <w:r>
        <w:rPr>
          <w:rFonts w:ascii="Bookman Old Style" w:hAnsi="Bookman Old Style" w:cs="Bookman Old Style"/>
          <w:sz w:val="24"/>
          <w:szCs w:val="24"/>
        </w:rPr>
        <w:t>A petition or application under sub-section (1) of section 252, filed to the Tribunal in Form No. 9 to restore the name of a company in the register of companies shall be served on the Registrar and on such other persons as the Tribunal may direct, not les</w:t>
      </w:r>
      <w:r>
        <w:rPr>
          <w:rFonts w:ascii="Bookman Old Style" w:hAnsi="Bookman Old Style" w:cs="Bookman Old Style"/>
          <w:sz w:val="24"/>
          <w:szCs w:val="24"/>
        </w:rPr>
        <w:t xml:space="preserve">s than 14 days before the date fixed for hearing of the petition.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294" w:lineRule="exact"/>
        <w:rPr>
          <w:rFonts w:ascii="Bookman Old Style" w:hAnsi="Bookman Old Style" w:cs="Bookman Old Style"/>
          <w:sz w:val="24"/>
          <w:szCs w:val="24"/>
        </w:rPr>
      </w:pPr>
    </w:p>
    <w:p w:rsidR="00000000" w:rsidRDefault="0071484B">
      <w:pPr>
        <w:pStyle w:val="DefaultParagraphFont"/>
        <w:widowControl w:val="0"/>
        <w:numPr>
          <w:ilvl w:val="2"/>
          <w:numId w:val="152"/>
        </w:numPr>
        <w:tabs>
          <w:tab w:val="clear" w:pos="2160"/>
          <w:tab w:val="num" w:pos="1019"/>
        </w:tabs>
        <w:overflowPunct w:val="0"/>
        <w:autoSpaceDE w:val="0"/>
        <w:autoSpaceDN w:val="0"/>
        <w:adjustRightInd w:val="0"/>
        <w:spacing w:after="0" w:line="310" w:lineRule="auto"/>
        <w:ind w:left="1180" w:hanging="548"/>
        <w:jc w:val="both"/>
        <w:rPr>
          <w:rFonts w:ascii="Bookman Old Style" w:hAnsi="Bookman Old Style" w:cs="Bookman Old Style"/>
          <w:sz w:val="24"/>
          <w:szCs w:val="24"/>
        </w:rPr>
      </w:pPr>
      <w:r>
        <w:rPr>
          <w:rFonts w:ascii="Bookman Old Style" w:hAnsi="Bookman Old Style" w:cs="Bookman Old Style"/>
          <w:sz w:val="24"/>
          <w:szCs w:val="24"/>
        </w:rPr>
        <w:t xml:space="preserve">The petitioner or applicant shall at least 14 days before the date of hearing advertise the petition in accordance with rule 11. </w:t>
      </w:r>
    </w:p>
    <w:p w:rsidR="00000000" w:rsidRDefault="0071484B">
      <w:pPr>
        <w:pStyle w:val="DefaultParagraphFont"/>
        <w:widowControl w:val="0"/>
        <w:autoSpaceDE w:val="0"/>
        <w:autoSpaceDN w:val="0"/>
        <w:adjustRightInd w:val="0"/>
        <w:spacing w:after="0" w:line="200" w:lineRule="exact"/>
        <w:rPr>
          <w:rFonts w:ascii="Bookman Old Style" w:hAnsi="Bookman Old Style" w:cs="Bookman Old Style"/>
          <w:sz w:val="24"/>
          <w:szCs w:val="24"/>
        </w:rPr>
      </w:pPr>
    </w:p>
    <w:p w:rsidR="00000000" w:rsidRDefault="0071484B">
      <w:pPr>
        <w:pStyle w:val="DefaultParagraphFont"/>
        <w:widowControl w:val="0"/>
        <w:autoSpaceDE w:val="0"/>
        <w:autoSpaceDN w:val="0"/>
        <w:adjustRightInd w:val="0"/>
        <w:spacing w:after="0" w:line="340" w:lineRule="exact"/>
        <w:rPr>
          <w:rFonts w:ascii="Bookman Old Style" w:hAnsi="Bookman Old Style" w:cs="Bookman Old Style"/>
          <w:sz w:val="24"/>
          <w:szCs w:val="24"/>
        </w:rPr>
      </w:pPr>
    </w:p>
    <w:p w:rsidR="00000000" w:rsidRDefault="0071484B">
      <w:pPr>
        <w:pStyle w:val="DefaultParagraphFont"/>
        <w:widowControl w:val="0"/>
        <w:numPr>
          <w:ilvl w:val="2"/>
          <w:numId w:val="152"/>
        </w:numPr>
        <w:tabs>
          <w:tab w:val="clear" w:pos="2160"/>
          <w:tab w:val="num" w:pos="1038"/>
        </w:tabs>
        <w:overflowPunct w:val="0"/>
        <w:autoSpaceDE w:val="0"/>
        <w:autoSpaceDN w:val="0"/>
        <w:adjustRightInd w:val="0"/>
        <w:spacing w:after="0" w:line="335" w:lineRule="auto"/>
        <w:ind w:left="1180" w:hanging="548"/>
        <w:jc w:val="both"/>
        <w:rPr>
          <w:rFonts w:ascii="Bookman Old Style" w:hAnsi="Bookman Old Style" w:cs="Bookman Old Style"/>
          <w:sz w:val="24"/>
          <w:szCs w:val="24"/>
        </w:rPr>
      </w:pPr>
      <w:r>
        <w:rPr>
          <w:rFonts w:ascii="Bookman Old Style" w:hAnsi="Bookman Old Style" w:cs="Bookman Old Style"/>
          <w:sz w:val="24"/>
          <w:szCs w:val="24"/>
        </w:rPr>
        <w:t>Upon hearing the petition or any adjourned he</w:t>
      </w:r>
      <w:r>
        <w:rPr>
          <w:rFonts w:ascii="Bookman Old Style" w:hAnsi="Bookman Old Style" w:cs="Bookman Old Style"/>
          <w:sz w:val="24"/>
          <w:szCs w:val="24"/>
        </w:rPr>
        <w:t xml:space="preserve">aring thereof, the Tribunal may pass such an order, subject to such terms and conditions, as it thinks fit. </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440" w:left="900" w:header="720" w:footer="720" w:gutter="0"/>
          <w:cols w:space="720" w:equalWidth="0">
            <w:col w:w="9900"/>
          </w:cols>
          <w:noEndnote/>
        </w:sectPr>
      </w:pPr>
    </w:p>
    <w:p w:rsidR="00000000" w:rsidRDefault="0071484B">
      <w:pPr>
        <w:pStyle w:val="DefaultParagraphFont"/>
        <w:widowControl w:val="0"/>
        <w:autoSpaceDE w:val="0"/>
        <w:autoSpaceDN w:val="0"/>
        <w:adjustRightInd w:val="0"/>
        <w:spacing w:after="0" w:line="239" w:lineRule="auto"/>
        <w:ind w:left="4789"/>
        <w:rPr>
          <w:rFonts w:ascii="Times New Roman" w:hAnsi="Times New Roman" w:cs="Times New Roman"/>
          <w:sz w:val="24"/>
          <w:szCs w:val="24"/>
        </w:rPr>
      </w:pPr>
      <w:bookmarkStart w:id="86" w:name="page86"/>
      <w:bookmarkEnd w:id="86"/>
      <w:r>
        <w:rPr>
          <w:rFonts w:ascii="Calibri" w:hAnsi="Calibri" w:cs="Calibri"/>
        </w:rPr>
        <w:lastRenderedPageBreak/>
        <w:t>86</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14" w:lineRule="exact"/>
        <w:rPr>
          <w:rFonts w:ascii="Times New Roman" w:hAnsi="Times New Roman" w:cs="Times New Roman"/>
          <w:sz w:val="24"/>
          <w:szCs w:val="24"/>
        </w:rPr>
      </w:pPr>
    </w:p>
    <w:p w:rsidR="00000000" w:rsidRDefault="0071484B">
      <w:pPr>
        <w:pStyle w:val="DefaultParagraphFont"/>
        <w:widowControl w:val="0"/>
        <w:numPr>
          <w:ilvl w:val="1"/>
          <w:numId w:val="153"/>
        </w:numPr>
        <w:tabs>
          <w:tab w:val="clear" w:pos="1440"/>
          <w:tab w:val="num" w:pos="990"/>
        </w:tabs>
        <w:overflowPunct w:val="0"/>
        <w:autoSpaceDE w:val="0"/>
        <w:autoSpaceDN w:val="0"/>
        <w:adjustRightInd w:val="0"/>
        <w:spacing w:after="0" w:line="312" w:lineRule="auto"/>
        <w:ind w:left="1089" w:hanging="548"/>
        <w:jc w:val="both"/>
        <w:rPr>
          <w:rFonts w:ascii="Bookman Old Style" w:hAnsi="Bookman Old Style" w:cs="Bookman Old Style"/>
          <w:sz w:val="24"/>
          <w:szCs w:val="24"/>
        </w:rPr>
      </w:pPr>
      <w:r>
        <w:rPr>
          <w:rFonts w:ascii="Bookman Old Style" w:hAnsi="Bookman Old Style" w:cs="Bookman Old Style"/>
          <w:sz w:val="24"/>
          <w:szCs w:val="24"/>
        </w:rPr>
        <w:t xml:space="preserve">Where the Tribunal makes an order restoring the name of such company to the register of companies, the order shall direct that </w:t>
      </w:r>
    </w:p>
    <w:p w:rsidR="00000000" w:rsidRDefault="0071484B">
      <w:pPr>
        <w:pStyle w:val="DefaultParagraphFont"/>
        <w:widowControl w:val="0"/>
        <w:autoSpaceDE w:val="0"/>
        <w:autoSpaceDN w:val="0"/>
        <w:adjustRightInd w:val="0"/>
        <w:spacing w:after="0" w:line="112" w:lineRule="exact"/>
        <w:rPr>
          <w:rFonts w:ascii="Bookman Old Style" w:hAnsi="Bookman Old Style" w:cs="Bookman Old Style"/>
          <w:sz w:val="24"/>
          <w:szCs w:val="24"/>
        </w:rPr>
      </w:pPr>
    </w:p>
    <w:p w:rsidR="00000000" w:rsidRDefault="0071484B">
      <w:pPr>
        <w:pStyle w:val="DefaultParagraphFont"/>
        <w:widowControl w:val="0"/>
        <w:numPr>
          <w:ilvl w:val="2"/>
          <w:numId w:val="153"/>
        </w:numPr>
        <w:tabs>
          <w:tab w:val="clear" w:pos="2160"/>
          <w:tab w:val="num" w:pos="2129"/>
        </w:tabs>
        <w:overflowPunct w:val="0"/>
        <w:autoSpaceDE w:val="0"/>
        <w:autoSpaceDN w:val="0"/>
        <w:adjustRightInd w:val="0"/>
        <w:spacing w:after="0" w:line="312" w:lineRule="auto"/>
        <w:ind w:left="2129" w:hanging="688"/>
        <w:jc w:val="both"/>
        <w:rPr>
          <w:rFonts w:ascii="Bookman Old Style" w:hAnsi="Bookman Old Style" w:cs="Bookman Old Style"/>
          <w:sz w:val="24"/>
          <w:szCs w:val="24"/>
        </w:rPr>
      </w:pPr>
      <w:r>
        <w:rPr>
          <w:rFonts w:ascii="Bookman Old Style" w:hAnsi="Bookman Old Style" w:cs="Bookman Old Style"/>
          <w:sz w:val="24"/>
          <w:szCs w:val="24"/>
        </w:rPr>
        <w:t>the petitioner to deliver to the Registrar of Companies a certified copy thereof within 30 days from the date of the order</w:t>
      </w:r>
      <w:r>
        <w:rPr>
          <w:rFonts w:ascii="Bookman Old Style" w:hAnsi="Bookman Old Style" w:cs="Bookman Old Style"/>
          <w:sz w:val="24"/>
          <w:szCs w:val="24"/>
        </w:rPr>
        <w:t xml:space="preserve">; </w:t>
      </w:r>
    </w:p>
    <w:p w:rsidR="00000000" w:rsidRDefault="0071484B">
      <w:pPr>
        <w:pStyle w:val="DefaultParagraphFont"/>
        <w:widowControl w:val="0"/>
        <w:autoSpaceDE w:val="0"/>
        <w:autoSpaceDN w:val="0"/>
        <w:adjustRightInd w:val="0"/>
        <w:spacing w:after="0" w:line="112" w:lineRule="exact"/>
        <w:rPr>
          <w:rFonts w:ascii="Bookman Old Style" w:hAnsi="Bookman Old Style" w:cs="Bookman Old Style"/>
          <w:sz w:val="24"/>
          <w:szCs w:val="24"/>
        </w:rPr>
      </w:pPr>
    </w:p>
    <w:p w:rsidR="00000000" w:rsidRDefault="0071484B">
      <w:pPr>
        <w:pStyle w:val="DefaultParagraphFont"/>
        <w:widowControl w:val="0"/>
        <w:numPr>
          <w:ilvl w:val="2"/>
          <w:numId w:val="153"/>
        </w:numPr>
        <w:tabs>
          <w:tab w:val="clear" w:pos="2160"/>
          <w:tab w:val="num" w:pos="2129"/>
        </w:tabs>
        <w:overflowPunct w:val="0"/>
        <w:autoSpaceDE w:val="0"/>
        <w:autoSpaceDN w:val="0"/>
        <w:adjustRightInd w:val="0"/>
        <w:spacing w:after="0" w:line="310" w:lineRule="auto"/>
        <w:ind w:left="2129" w:hanging="688"/>
        <w:jc w:val="both"/>
        <w:rPr>
          <w:rFonts w:ascii="Bookman Old Style" w:hAnsi="Bookman Old Style" w:cs="Bookman Old Style"/>
          <w:sz w:val="24"/>
          <w:szCs w:val="24"/>
        </w:rPr>
      </w:pPr>
      <w:r>
        <w:rPr>
          <w:rFonts w:ascii="Bookman Old Style" w:hAnsi="Bookman Old Style" w:cs="Bookman Old Style"/>
          <w:sz w:val="24"/>
          <w:szCs w:val="24"/>
        </w:rPr>
        <w:t xml:space="preserve">on such delivery, the Registrar of Companies do, in his official name, advertise the order in the Official Gazette; and </w:t>
      </w:r>
    </w:p>
    <w:p w:rsidR="00000000" w:rsidRDefault="0071484B">
      <w:pPr>
        <w:pStyle w:val="DefaultParagraphFont"/>
        <w:widowControl w:val="0"/>
        <w:autoSpaceDE w:val="0"/>
        <w:autoSpaceDN w:val="0"/>
        <w:adjustRightInd w:val="0"/>
        <w:spacing w:after="0" w:line="117" w:lineRule="exact"/>
        <w:rPr>
          <w:rFonts w:ascii="Bookman Old Style" w:hAnsi="Bookman Old Style" w:cs="Bookman Old Style"/>
          <w:sz w:val="24"/>
          <w:szCs w:val="24"/>
        </w:rPr>
      </w:pPr>
    </w:p>
    <w:p w:rsidR="00000000" w:rsidRDefault="0071484B">
      <w:pPr>
        <w:pStyle w:val="DefaultParagraphFont"/>
        <w:widowControl w:val="0"/>
        <w:numPr>
          <w:ilvl w:val="2"/>
          <w:numId w:val="153"/>
        </w:numPr>
        <w:tabs>
          <w:tab w:val="clear" w:pos="2160"/>
          <w:tab w:val="num" w:pos="2129"/>
        </w:tabs>
        <w:overflowPunct w:val="0"/>
        <w:autoSpaceDE w:val="0"/>
        <w:autoSpaceDN w:val="0"/>
        <w:adjustRightInd w:val="0"/>
        <w:spacing w:after="0" w:line="337" w:lineRule="auto"/>
        <w:ind w:left="2129" w:hanging="688"/>
        <w:jc w:val="both"/>
        <w:rPr>
          <w:rFonts w:ascii="Bookman Old Style" w:hAnsi="Bookman Old Style" w:cs="Bookman Old Style"/>
          <w:sz w:val="24"/>
          <w:szCs w:val="24"/>
        </w:rPr>
      </w:pPr>
      <w:r>
        <w:rPr>
          <w:rFonts w:ascii="Bookman Old Style" w:hAnsi="Bookman Old Style" w:cs="Bookman Old Style"/>
          <w:sz w:val="24"/>
          <w:szCs w:val="24"/>
        </w:rPr>
        <w:t xml:space="preserve">the petitioners do pay to the of Registrar of Companies his costs of, and occasioned by, the petition, unless for any special reasons the Tribunal orders otherwise. </w:t>
      </w:r>
    </w:p>
    <w:p w:rsidR="00000000" w:rsidRDefault="0071484B">
      <w:pPr>
        <w:pStyle w:val="DefaultParagraphFont"/>
        <w:widowControl w:val="0"/>
        <w:autoSpaceDE w:val="0"/>
        <w:autoSpaceDN w:val="0"/>
        <w:adjustRightInd w:val="0"/>
        <w:spacing w:after="0" w:line="361" w:lineRule="exact"/>
        <w:rPr>
          <w:rFonts w:ascii="Bookman Old Style" w:hAnsi="Bookman Old Style" w:cs="Bookman Old Style"/>
          <w:sz w:val="24"/>
          <w:szCs w:val="24"/>
        </w:rPr>
      </w:pPr>
    </w:p>
    <w:p w:rsidR="00000000" w:rsidRDefault="0071484B">
      <w:pPr>
        <w:pStyle w:val="DefaultParagraphFont"/>
        <w:widowControl w:val="0"/>
        <w:numPr>
          <w:ilvl w:val="0"/>
          <w:numId w:val="154"/>
        </w:numPr>
        <w:tabs>
          <w:tab w:val="clear" w:pos="720"/>
          <w:tab w:val="num" w:pos="376"/>
        </w:tabs>
        <w:overflowPunct w:val="0"/>
        <w:autoSpaceDE w:val="0"/>
        <w:autoSpaceDN w:val="0"/>
        <w:adjustRightInd w:val="0"/>
        <w:spacing w:after="0" w:line="350"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If the Registrar of Companies is satisfied that the name of the company has been struck off from the register of companies either inadvertently or on the basis of incorrect information furnished by the company or its directors, which requires restoration i</w:t>
      </w:r>
      <w:r>
        <w:rPr>
          <w:rFonts w:ascii="Bookman Old Style" w:hAnsi="Bookman Old Style" w:cs="Bookman Old Style"/>
          <w:sz w:val="24"/>
          <w:szCs w:val="24"/>
        </w:rPr>
        <w:t xml:space="preserve">n the register of companies, he may within a period of three years from the date of passing of the order dissolving the company under section 248, file a petition or an application before the Tribunal under second proviso to sub-section </w:t>
      </w:r>
    </w:p>
    <w:p w:rsidR="00000000" w:rsidRDefault="0071484B">
      <w:pPr>
        <w:pStyle w:val="DefaultParagraphFont"/>
        <w:widowControl w:val="0"/>
        <w:autoSpaceDE w:val="0"/>
        <w:autoSpaceDN w:val="0"/>
        <w:adjustRightInd w:val="0"/>
        <w:spacing w:after="0" w:line="71" w:lineRule="exact"/>
        <w:rPr>
          <w:rFonts w:ascii="Bookman Old Style" w:hAnsi="Bookman Old Style" w:cs="Bookman Old Style"/>
          <w:sz w:val="24"/>
          <w:szCs w:val="24"/>
        </w:rPr>
      </w:pPr>
    </w:p>
    <w:p w:rsidR="00000000" w:rsidRDefault="0071484B">
      <w:pPr>
        <w:pStyle w:val="DefaultParagraphFont"/>
        <w:widowControl w:val="0"/>
        <w:numPr>
          <w:ilvl w:val="0"/>
          <w:numId w:val="155"/>
        </w:numPr>
        <w:tabs>
          <w:tab w:val="clear" w:pos="720"/>
          <w:tab w:val="num" w:pos="419"/>
        </w:tabs>
        <w:overflowPunct w:val="0"/>
        <w:autoSpaceDE w:val="0"/>
        <w:autoSpaceDN w:val="0"/>
        <w:adjustRightInd w:val="0"/>
        <w:spacing w:after="0" w:line="343" w:lineRule="auto"/>
        <w:ind w:left="9" w:hanging="9"/>
        <w:jc w:val="both"/>
        <w:rPr>
          <w:rFonts w:ascii="Bookman Old Style" w:hAnsi="Bookman Old Style" w:cs="Bookman Old Style"/>
          <w:sz w:val="24"/>
          <w:szCs w:val="24"/>
        </w:rPr>
      </w:pPr>
      <w:r>
        <w:rPr>
          <w:rFonts w:ascii="Bookman Old Style" w:hAnsi="Bookman Old Style" w:cs="Bookman Old Style"/>
          <w:sz w:val="24"/>
          <w:szCs w:val="24"/>
        </w:rPr>
        <w:t>of section 2</w:t>
      </w:r>
      <w:r>
        <w:rPr>
          <w:rFonts w:ascii="Bookman Old Style" w:hAnsi="Bookman Old Style" w:cs="Bookman Old Style"/>
          <w:sz w:val="24"/>
          <w:szCs w:val="24"/>
        </w:rPr>
        <w:t xml:space="preserve">52 seeking restoration of name of such company. The petition or application hereto shall be near to </w:t>
      </w:r>
      <w:r>
        <w:rPr>
          <w:rFonts w:ascii="Bookman Old Style" w:hAnsi="Bookman Old Style" w:cs="Bookman Old Style"/>
          <w:b/>
          <w:bCs/>
          <w:sz w:val="24"/>
          <w:szCs w:val="24"/>
        </w:rPr>
        <w:t>Form No. 9.</w:t>
      </w:r>
      <w:r>
        <w:rPr>
          <w:rFonts w:ascii="Bookman Old Style" w:hAnsi="Bookman Old Style" w:cs="Bookman Old Style"/>
          <w:sz w:val="24"/>
          <w:szCs w:val="24"/>
        </w:rPr>
        <w:t xml:space="preserve"> Upon hearing the petition or any adjourned hearing thereof, the Tribunal may pass such an order, subject to such terms and conditions, as it thi</w:t>
      </w:r>
      <w:r>
        <w:rPr>
          <w:rFonts w:ascii="Bookman Old Style" w:hAnsi="Bookman Old Style" w:cs="Bookman Old Style"/>
          <w:sz w:val="24"/>
          <w:szCs w:val="24"/>
        </w:rPr>
        <w:t xml:space="preserve">nks fit. </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25"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4389"/>
        <w:rPr>
          <w:rFonts w:ascii="Times New Roman" w:hAnsi="Times New Roman" w:cs="Times New Roman"/>
          <w:sz w:val="24"/>
          <w:szCs w:val="24"/>
        </w:rPr>
      </w:pPr>
      <w:r>
        <w:rPr>
          <w:rFonts w:ascii="Bookman Old Style" w:hAnsi="Bookman Old Style" w:cs="Bookman Old Style"/>
          <w:b/>
          <w:bCs/>
          <w:sz w:val="24"/>
          <w:szCs w:val="24"/>
        </w:rPr>
        <w:t>PART IX</w:t>
      </w:r>
    </w:p>
    <w:p w:rsidR="00000000" w:rsidRDefault="0071484B">
      <w:pPr>
        <w:pStyle w:val="DefaultParagraphFont"/>
        <w:widowControl w:val="0"/>
        <w:autoSpaceDE w:val="0"/>
        <w:autoSpaceDN w:val="0"/>
        <w:adjustRightInd w:val="0"/>
        <w:spacing w:after="0" w:line="141"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3809"/>
        <w:rPr>
          <w:rFonts w:ascii="Times New Roman" w:hAnsi="Times New Roman" w:cs="Times New Roman"/>
          <w:sz w:val="24"/>
          <w:szCs w:val="24"/>
        </w:rPr>
      </w:pPr>
      <w:r>
        <w:rPr>
          <w:rFonts w:ascii="Bookman Old Style" w:hAnsi="Bookman Old Style" w:cs="Bookman Old Style"/>
          <w:b/>
          <w:bCs/>
          <w:sz w:val="24"/>
          <w:szCs w:val="24"/>
        </w:rPr>
        <w:t>MISCELLANEOUS</w:t>
      </w:r>
    </w:p>
    <w:p w:rsidR="00000000" w:rsidRDefault="0071484B">
      <w:pPr>
        <w:pStyle w:val="DefaultParagraphFont"/>
        <w:widowControl w:val="0"/>
        <w:autoSpaceDE w:val="0"/>
        <w:autoSpaceDN w:val="0"/>
        <w:adjustRightInd w:val="0"/>
        <w:spacing w:after="0" w:line="141"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9"/>
        <w:rPr>
          <w:rFonts w:ascii="Times New Roman" w:hAnsi="Times New Roman" w:cs="Times New Roman"/>
          <w:sz w:val="24"/>
          <w:szCs w:val="24"/>
        </w:rPr>
      </w:pPr>
      <w:r>
        <w:rPr>
          <w:rFonts w:ascii="Bookman Old Style" w:hAnsi="Bookman Old Style" w:cs="Bookman Old Style"/>
          <w:b/>
          <w:bCs/>
          <w:sz w:val="24"/>
          <w:szCs w:val="24"/>
        </w:rPr>
        <w:t>138. Enlargement of Time:</w:t>
      </w:r>
    </w:p>
    <w:p w:rsidR="00000000" w:rsidRDefault="0071484B">
      <w:pPr>
        <w:pStyle w:val="DefaultParagraphFont"/>
        <w:widowControl w:val="0"/>
        <w:autoSpaceDE w:val="0"/>
        <w:autoSpaceDN w:val="0"/>
        <w:adjustRightInd w:val="0"/>
        <w:spacing w:after="0" w:line="198"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43" w:lineRule="auto"/>
        <w:ind w:left="9"/>
        <w:jc w:val="both"/>
        <w:rPr>
          <w:rFonts w:ascii="Times New Roman" w:hAnsi="Times New Roman" w:cs="Times New Roman"/>
          <w:sz w:val="24"/>
          <w:szCs w:val="24"/>
        </w:rPr>
      </w:pPr>
      <w:r>
        <w:rPr>
          <w:rFonts w:ascii="Bookman Old Style" w:hAnsi="Bookman Old Style" w:cs="Bookman Old Style"/>
          <w:sz w:val="24"/>
          <w:szCs w:val="24"/>
        </w:rPr>
        <w:t xml:space="preserve">Where any period is fixed by or under these rules, or granted by Tribunal for the doing of any act, or filing of any document or representation, the Tribunal may, in its discretion from time to time, enlarge such period, even though the period fixed by or </w:t>
      </w:r>
      <w:r>
        <w:rPr>
          <w:rFonts w:ascii="Bookman Old Style" w:hAnsi="Bookman Old Style" w:cs="Bookman Old Style"/>
          <w:sz w:val="24"/>
          <w:szCs w:val="24"/>
        </w:rPr>
        <w:t>under these rules or granted by the Tribunal may have expired.</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440" w:left="991" w:header="720" w:footer="720" w:gutter="0"/>
          <w:cols w:space="720" w:equalWidth="0">
            <w:col w:w="9809"/>
          </w:cols>
          <w:noEndnote/>
        </w:sect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56" w:lineRule="exact"/>
        <w:rPr>
          <w:rFonts w:ascii="Times New Roman" w:hAnsi="Times New Roman" w:cs="Times New Roman"/>
          <w:sz w:val="24"/>
          <w:szCs w:val="24"/>
        </w:rPr>
      </w:pPr>
    </w:p>
    <w:p w:rsidR="00000000" w:rsidRDefault="0071484B">
      <w:pPr>
        <w:pStyle w:val="DefaultParagraphFont"/>
        <w:widowControl w:val="0"/>
        <w:numPr>
          <w:ilvl w:val="0"/>
          <w:numId w:val="156"/>
        </w:numPr>
        <w:tabs>
          <w:tab w:val="clear" w:pos="720"/>
          <w:tab w:val="num" w:pos="809"/>
        </w:tabs>
        <w:overflowPunct w:val="0"/>
        <w:autoSpaceDE w:val="0"/>
        <w:autoSpaceDN w:val="0"/>
        <w:adjustRightInd w:val="0"/>
        <w:spacing w:after="0" w:line="240" w:lineRule="auto"/>
        <w:ind w:left="809" w:hanging="809"/>
        <w:jc w:val="both"/>
        <w:rPr>
          <w:rFonts w:ascii="Bookman Old Style" w:hAnsi="Bookman Old Style" w:cs="Bookman Old Style"/>
          <w:b/>
          <w:bCs/>
          <w:sz w:val="23"/>
          <w:szCs w:val="23"/>
        </w:rPr>
      </w:pPr>
      <w:r>
        <w:rPr>
          <w:rFonts w:ascii="Bookman Old Style" w:hAnsi="Bookman Old Style" w:cs="Bookman Old Style"/>
          <w:b/>
          <w:bCs/>
          <w:sz w:val="23"/>
          <w:szCs w:val="23"/>
        </w:rPr>
        <w:t xml:space="preserve">Saving of Inherent Powers of the Tribunal: </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711" w:right="5140" w:bottom="1440" w:left="991" w:header="720" w:footer="720" w:gutter="0"/>
          <w:cols w:space="720" w:equalWidth="0">
            <w:col w:w="6109"/>
          </w:cols>
          <w:noEndnote/>
        </w:sectPr>
      </w:pPr>
    </w:p>
    <w:p w:rsidR="00000000" w:rsidRDefault="0071484B">
      <w:pPr>
        <w:pStyle w:val="DefaultParagraphFont"/>
        <w:widowControl w:val="0"/>
        <w:autoSpaceDE w:val="0"/>
        <w:autoSpaceDN w:val="0"/>
        <w:adjustRightInd w:val="0"/>
        <w:spacing w:after="0" w:line="239" w:lineRule="auto"/>
        <w:ind w:left="4780"/>
        <w:rPr>
          <w:rFonts w:ascii="Times New Roman" w:hAnsi="Times New Roman" w:cs="Times New Roman"/>
          <w:sz w:val="24"/>
          <w:szCs w:val="24"/>
        </w:rPr>
      </w:pPr>
      <w:bookmarkStart w:id="87" w:name="page87"/>
      <w:bookmarkEnd w:id="87"/>
      <w:r>
        <w:rPr>
          <w:rFonts w:ascii="Calibri" w:hAnsi="Calibri" w:cs="Calibri"/>
        </w:rPr>
        <w:lastRenderedPageBreak/>
        <w:t>87</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37"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36" w:lineRule="auto"/>
        <w:jc w:val="both"/>
        <w:rPr>
          <w:rFonts w:ascii="Times New Roman" w:hAnsi="Times New Roman" w:cs="Times New Roman"/>
          <w:sz w:val="24"/>
          <w:szCs w:val="24"/>
        </w:rPr>
      </w:pPr>
      <w:r>
        <w:rPr>
          <w:rFonts w:ascii="Bookman Old Style" w:hAnsi="Bookman Old Style" w:cs="Bookman Old Style"/>
          <w:sz w:val="24"/>
          <w:szCs w:val="24"/>
        </w:rPr>
        <w:t>Nothing in these rules or otherwise affect the inherent powers of the Tribunal to make such order or pass such direction as may be necessary for the ends of justice or to prevent abuse of the process of the Tribunal.</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9"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Bookman Old Style" w:hAnsi="Bookman Old Style" w:cs="Bookman Old Style"/>
          <w:b/>
          <w:bCs/>
          <w:sz w:val="24"/>
          <w:szCs w:val="24"/>
        </w:rPr>
        <w:t>140. Amendment of Order:</w:t>
      </w:r>
    </w:p>
    <w:p w:rsidR="00000000" w:rsidRDefault="0071484B">
      <w:pPr>
        <w:pStyle w:val="DefaultParagraphFont"/>
        <w:widowControl w:val="0"/>
        <w:autoSpaceDE w:val="0"/>
        <w:autoSpaceDN w:val="0"/>
        <w:adjustRightInd w:val="0"/>
        <w:spacing w:after="0" w:line="198"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37" w:lineRule="auto"/>
        <w:jc w:val="both"/>
        <w:rPr>
          <w:rFonts w:ascii="Times New Roman" w:hAnsi="Times New Roman" w:cs="Times New Roman"/>
          <w:sz w:val="24"/>
          <w:szCs w:val="24"/>
        </w:rPr>
      </w:pPr>
      <w:r>
        <w:rPr>
          <w:rFonts w:ascii="Bookman Old Style" w:hAnsi="Bookman Old Style" w:cs="Bookman Old Style"/>
          <w:sz w:val="24"/>
          <w:szCs w:val="24"/>
        </w:rPr>
        <w:t>Any clerica</w:t>
      </w:r>
      <w:r>
        <w:rPr>
          <w:rFonts w:ascii="Bookman Old Style" w:hAnsi="Bookman Old Style" w:cs="Bookman Old Style"/>
          <w:sz w:val="24"/>
          <w:szCs w:val="24"/>
        </w:rPr>
        <w:t>l or arithmetical mistakes in any order of the Tribunal or error therein arising from any accidental slip or omission may, at any time, be corrected by the Tribunal on its own motion or on application of any party by way of review.</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8"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Bookman Old Style" w:hAnsi="Bookman Old Style" w:cs="Bookman Old Style"/>
          <w:b/>
          <w:bCs/>
          <w:sz w:val="24"/>
          <w:szCs w:val="24"/>
        </w:rPr>
        <w:t xml:space="preserve">141. General Power to </w:t>
      </w:r>
      <w:r>
        <w:rPr>
          <w:rFonts w:ascii="Bookman Old Style" w:hAnsi="Bookman Old Style" w:cs="Bookman Old Style"/>
          <w:b/>
          <w:bCs/>
          <w:sz w:val="24"/>
          <w:szCs w:val="24"/>
        </w:rPr>
        <w:t>Amend:</w:t>
      </w:r>
    </w:p>
    <w:p w:rsidR="00000000" w:rsidRDefault="0071484B">
      <w:pPr>
        <w:pStyle w:val="DefaultParagraphFont"/>
        <w:widowControl w:val="0"/>
        <w:autoSpaceDE w:val="0"/>
        <w:autoSpaceDN w:val="0"/>
        <w:adjustRightInd w:val="0"/>
        <w:spacing w:after="0" w:line="198"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43" w:lineRule="auto"/>
        <w:jc w:val="both"/>
        <w:rPr>
          <w:rFonts w:ascii="Times New Roman" w:hAnsi="Times New Roman" w:cs="Times New Roman"/>
          <w:sz w:val="24"/>
          <w:szCs w:val="24"/>
        </w:rPr>
      </w:pPr>
      <w:r>
        <w:rPr>
          <w:rFonts w:ascii="Bookman Old Style" w:hAnsi="Bookman Old Style" w:cs="Bookman Old Style"/>
          <w:sz w:val="24"/>
          <w:szCs w:val="24"/>
        </w:rPr>
        <w:t>The Tribunal may, at any time, and on such terms as to costs or otherwise, as it may think fit, amend any defect or error in any proceeding before it; and all necessary amendments shall be made for the purpose of determining the real question or issue rais</w:t>
      </w:r>
      <w:r>
        <w:rPr>
          <w:rFonts w:ascii="Bookman Old Style" w:hAnsi="Bookman Old Style" w:cs="Bookman Old Style"/>
          <w:sz w:val="24"/>
          <w:szCs w:val="24"/>
        </w:rPr>
        <w:t>ed by or depending on such proceeding.</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4"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Bookman Old Style" w:hAnsi="Bookman Old Style" w:cs="Bookman Old Style"/>
          <w:b/>
          <w:bCs/>
          <w:sz w:val="24"/>
          <w:szCs w:val="24"/>
        </w:rPr>
        <w:t>142. Tribunal to be deemed to be a Court for Certain Purposes:</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21"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36" w:lineRule="auto"/>
        <w:ind w:hanging="60"/>
        <w:jc w:val="both"/>
        <w:rPr>
          <w:rFonts w:ascii="Times New Roman" w:hAnsi="Times New Roman" w:cs="Times New Roman"/>
          <w:sz w:val="24"/>
          <w:szCs w:val="24"/>
        </w:rPr>
      </w:pPr>
      <w:r>
        <w:rPr>
          <w:rFonts w:ascii="Bookman Old Style" w:hAnsi="Bookman Old Style" w:cs="Bookman Old Style"/>
          <w:sz w:val="24"/>
          <w:szCs w:val="24"/>
        </w:rPr>
        <w:t>The Tribunal shall be deemed to be a court for all purposes including for the purpose of prosecution or punishment of a person who willfully disobeys</w:t>
      </w:r>
      <w:r>
        <w:rPr>
          <w:rFonts w:ascii="Bookman Old Style" w:hAnsi="Bookman Old Style" w:cs="Bookman Old Style"/>
          <w:sz w:val="24"/>
          <w:szCs w:val="24"/>
        </w:rPr>
        <w:t xml:space="preserve"> any direction or order of the Tribunal.</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51"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Bookman Old Style" w:hAnsi="Bookman Old Style" w:cs="Bookman Old Style"/>
          <w:b/>
          <w:bCs/>
          <w:sz w:val="24"/>
          <w:szCs w:val="24"/>
        </w:rPr>
        <w:t>143. Preparation of paper book.</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20"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09" w:lineRule="auto"/>
        <w:ind w:right="100" w:firstLine="82"/>
        <w:rPr>
          <w:rFonts w:ascii="Times New Roman" w:hAnsi="Times New Roman" w:cs="Times New Roman"/>
          <w:sz w:val="24"/>
          <w:szCs w:val="24"/>
        </w:rPr>
      </w:pPr>
      <w:r>
        <w:rPr>
          <w:rFonts w:ascii="Bookman Old Style" w:hAnsi="Bookman Old Style" w:cs="Bookman Old Style"/>
          <w:sz w:val="24"/>
          <w:szCs w:val="24"/>
        </w:rPr>
        <w:t>The (Registrar/Registry), if it so deemed fit, may call upon the parties to prepare a paper book after completion of the pleadings</w:t>
      </w:r>
      <w:r>
        <w:rPr>
          <w:rFonts w:ascii="Bookman Old Style" w:hAnsi="Bookman Old Style" w:cs="Bookman Old Style"/>
          <w:b/>
          <w:bCs/>
          <w:i/>
          <w:iCs/>
          <w:sz w:val="24"/>
          <w:szCs w:val="24"/>
        </w:rPr>
        <w:t>.</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85"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Bookman Old Style" w:hAnsi="Bookman Old Style" w:cs="Bookman Old Style"/>
          <w:b/>
          <w:bCs/>
          <w:sz w:val="24"/>
          <w:szCs w:val="24"/>
        </w:rPr>
        <w:t>144. Power to Dispense with the Requirements of the Rules:</w:t>
      </w: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711" w:right="1440" w:bottom="1440" w:left="1000" w:header="720" w:footer="720" w:gutter="0"/>
          <w:cols w:space="720" w:equalWidth="0">
            <w:col w:w="9800"/>
          </w:cols>
          <w:noEndnote/>
        </w:sectPr>
      </w:pPr>
    </w:p>
    <w:p w:rsidR="00000000" w:rsidRDefault="0071484B">
      <w:pPr>
        <w:pStyle w:val="DefaultParagraphFont"/>
        <w:widowControl w:val="0"/>
        <w:autoSpaceDE w:val="0"/>
        <w:autoSpaceDN w:val="0"/>
        <w:adjustRightInd w:val="0"/>
        <w:spacing w:after="0" w:line="239" w:lineRule="auto"/>
        <w:ind w:left="4840"/>
        <w:rPr>
          <w:rFonts w:ascii="Times New Roman" w:hAnsi="Times New Roman" w:cs="Times New Roman"/>
          <w:sz w:val="24"/>
          <w:szCs w:val="24"/>
        </w:rPr>
      </w:pPr>
      <w:bookmarkStart w:id="88" w:name="page88"/>
      <w:bookmarkEnd w:id="88"/>
      <w:r>
        <w:rPr>
          <w:rFonts w:ascii="Calibri" w:hAnsi="Calibri" w:cs="Calibri"/>
        </w:rPr>
        <w:lastRenderedPageBreak/>
        <w:t>88</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14"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36" w:lineRule="auto"/>
        <w:ind w:left="60" w:right="120" w:hanging="60"/>
        <w:jc w:val="both"/>
        <w:rPr>
          <w:rFonts w:ascii="Times New Roman" w:hAnsi="Times New Roman" w:cs="Times New Roman"/>
          <w:sz w:val="24"/>
          <w:szCs w:val="24"/>
        </w:rPr>
      </w:pPr>
      <w:r>
        <w:rPr>
          <w:rFonts w:ascii="Bookman Old Style" w:hAnsi="Bookman Old Style" w:cs="Bookman Old Style"/>
          <w:sz w:val="24"/>
          <w:szCs w:val="24"/>
        </w:rPr>
        <w:t xml:space="preserve">Every Bench of the Tribunal shall have power for reasons to be recorded in writing, to dispense with the requirements of any of these rules, subject to such terms </w:t>
      </w:r>
      <w:r>
        <w:rPr>
          <w:rFonts w:ascii="Bookman Old Style" w:hAnsi="Bookman Old Style" w:cs="Bookman Old Style"/>
          <w:sz w:val="24"/>
          <w:szCs w:val="24"/>
        </w:rPr>
        <w:t>and conditions as may be specified.</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9"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Bookman Old Style" w:hAnsi="Bookman Old Style" w:cs="Bookman Old Style"/>
          <w:b/>
          <w:bCs/>
          <w:sz w:val="24"/>
          <w:szCs w:val="24"/>
        </w:rPr>
        <w:t>145.  Punishment</w:t>
      </w:r>
    </w:p>
    <w:p w:rsidR="00000000" w:rsidRDefault="0071484B">
      <w:pPr>
        <w:pStyle w:val="DefaultParagraphFont"/>
        <w:widowControl w:val="0"/>
        <w:autoSpaceDE w:val="0"/>
        <w:autoSpaceDN w:val="0"/>
        <w:adjustRightInd w:val="0"/>
        <w:spacing w:after="0" w:line="198"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48" w:lineRule="auto"/>
        <w:ind w:left="60" w:hanging="60"/>
        <w:jc w:val="both"/>
        <w:rPr>
          <w:rFonts w:ascii="Times New Roman" w:hAnsi="Times New Roman" w:cs="Times New Roman"/>
          <w:sz w:val="24"/>
          <w:szCs w:val="24"/>
        </w:rPr>
      </w:pPr>
      <w:r>
        <w:rPr>
          <w:rFonts w:ascii="Bookman Old Style" w:hAnsi="Bookman Old Style" w:cs="Bookman Old Style"/>
          <w:sz w:val="24"/>
          <w:szCs w:val="24"/>
        </w:rPr>
        <w:t>(a) Saved as other provided in the Act, if any person intentionally gives false evidence upon an examination on oath of Solomon affirmation he shall be punishable with imprisonment for a term which shall not be less than three years but which may extent to</w:t>
      </w:r>
      <w:r>
        <w:rPr>
          <w:rFonts w:ascii="Bookman Old Style" w:hAnsi="Bookman Old Style" w:cs="Bookman Old Style"/>
          <w:sz w:val="24"/>
          <w:szCs w:val="24"/>
        </w:rPr>
        <w:t xml:space="preserve"> seven years and with fine which may extent to ten lakhs of rupees in accordance with section 449 of the Act.</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95" w:lineRule="exact"/>
        <w:rPr>
          <w:rFonts w:ascii="Times New Roman" w:hAnsi="Times New Roman" w:cs="Times New Roman"/>
          <w:sz w:val="24"/>
          <w:szCs w:val="24"/>
        </w:rPr>
      </w:pPr>
    </w:p>
    <w:p w:rsidR="00000000" w:rsidRDefault="0071484B">
      <w:pPr>
        <w:pStyle w:val="DefaultParagraphFont"/>
        <w:widowControl w:val="0"/>
        <w:overflowPunct w:val="0"/>
        <w:autoSpaceDE w:val="0"/>
        <w:autoSpaceDN w:val="0"/>
        <w:adjustRightInd w:val="0"/>
        <w:spacing w:after="0" w:line="355" w:lineRule="auto"/>
        <w:ind w:left="60"/>
        <w:jc w:val="both"/>
        <w:rPr>
          <w:rFonts w:ascii="Times New Roman" w:hAnsi="Times New Roman" w:cs="Times New Roman"/>
          <w:sz w:val="24"/>
          <w:szCs w:val="24"/>
        </w:rPr>
      </w:pPr>
      <w:r>
        <w:rPr>
          <w:rFonts w:ascii="Bookman Old Style" w:hAnsi="Bookman Old Style" w:cs="Bookman Old Style"/>
          <w:color w:val="231F20"/>
          <w:sz w:val="24"/>
          <w:szCs w:val="24"/>
        </w:rPr>
        <w:t xml:space="preserve">(b) If a company or any officer of a company or any other person contravenes any of the provisions of this Act or the rules made thereunder, or </w:t>
      </w:r>
      <w:r>
        <w:rPr>
          <w:rFonts w:ascii="Bookman Old Style" w:hAnsi="Bookman Old Style" w:cs="Bookman Old Style"/>
          <w:color w:val="231F20"/>
          <w:sz w:val="24"/>
          <w:szCs w:val="24"/>
        </w:rPr>
        <w:t>any condition, limitation or restriction subject to which any approval, sanction, consent, confirmation, recognition, direction or exemption in relation to any matter has been accorded, given or granted, and for which no penalty or punishment is provided e</w:t>
      </w:r>
      <w:r>
        <w:rPr>
          <w:rFonts w:ascii="Bookman Old Style" w:hAnsi="Bookman Old Style" w:cs="Bookman Old Style"/>
          <w:color w:val="231F20"/>
          <w:sz w:val="24"/>
          <w:szCs w:val="24"/>
        </w:rPr>
        <w:t xml:space="preserve">lsewhere in this Act, the company and every officer of the company who is in default or such other person, notwithstanding any other liability or action, shall be punishable with fine which may extend to ten thousand rupees, and where the contravention is </w:t>
      </w:r>
      <w:r>
        <w:rPr>
          <w:rFonts w:ascii="Bookman Old Style" w:hAnsi="Bookman Old Style" w:cs="Bookman Old Style"/>
          <w:color w:val="231F20"/>
          <w:sz w:val="24"/>
          <w:szCs w:val="24"/>
        </w:rPr>
        <w:t>continuing one, with a further fine which may extend to one thousand rupees for every day after the first during which the contravention continues in accordance with section 450 of the Act.</w:t>
      </w:r>
    </w:p>
    <w:p w:rsidR="00000000" w:rsidRDefault="0071484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370" w:lineRule="exact"/>
        <w:rPr>
          <w:rFonts w:ascii="Times New Roman" w:hAnsi="Times New Roman" w:cs="Times New Roman"/>
          <w:sz w:val="24"/>
          <w:szCs w:val="24"/>
        </w:rPr>
      </w:pPr>
    </w:p>
    <w:p w:rsidR="00000000" w:rsidRDefault="0071484B">
      <w:pPr>
        <w:pStyle w:val="DefaultParagraphFont"/>
        <w:widowControl w:val="0"/>
        <w:autoSpaceDE w:val="0"/>
        <w:autoSpaceDN w:val="0"/>
        <w:adjustRightInd w:val="0"/>
        <w:spacing w:after="0" w:line="240" w:lineRule="auto"/>
        <w:ind w:left="4540"/>
        <w:rPr>
          <w:rFonts w:ascii="Times New Roman" w:hAnsi="Times New Roman" w:cs="Times New Roman"/>
          <w:sz w:val="24"/>
          <w:szCs w:val="24"/>
        </w:rPr>
      </w:pPr>
      <w:r>
        <w:rPr>
          <w:rFonts w:ascii="Bookman Old Style" w:hAnsi="Bookman Old Style" w:cs="Bookman Old Style"/>
          <w:sz w:val="24"/>
          <w:szCs w:val="24"/>
        </w:rPr>
        <w:t>********</w:t>
      </w:r>
    </w:p>
    <w:sectPr w:rsidR="00000000">
      <w:pgSz w:w="12240" w:h="15840"/>
      <w:pgMar w:top="711" w:right="1440" w:bottom="1440" w:left="940" w:header="720" w:footer="720" w:gutter="0"/>
      <w:cols w:space="720" w:equalWidth="0">
        <w:col w:w="9860"/>
      </w:cols>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9"/>
    <w:multiLevelType w:val="hybridMultilevel"/>
    <w:tmpl w:val="00004823"/>
    <w:lvl w:ilvl="0" w:tplc="000018BE">
      <w:start w:val="1"/>
      <w:numFmt w:val="decimal"/>
      <w:lvlText w:val="%1"/>
      <w:lvlJc w:val="left"/>
      <w:pPr>
        <w:tabs>
          <w:tab w:val="num" w:pos="720"/>
        </w:tabs>
        <w:ind w:left="720" w:hanging="360"/>
      </w:pPr>
    </w:lvl>
    <w:lvl w:ilvl="1" w:tplc="00006784">
      <w:start w:val="2"/>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35"/>
    <w:multiLevelType w:val="hybridMultilevel"/>
    <w:tmpl w:val="000007CF"/>
    <w:lvl w:ilvl="0" w:tplc="00006732">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8C"/>
    <w:multiLevelType w:val="hybridMultilevel"/>
    <w:tmpl w:val="0000357E"/>
    <w:lvl w:ilvl="0" w:tplc="00000A87">
      <w:start w:val="12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1D3"/>
    <w:multiLevelType w:val="hybridMultilevel"/>
    <w:tmpl w:val="00000E90"/>
    <w:lvl w:ilvl="0" w:tplc="00003A2D">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47E"/>
    <w:multiLevelType w:val="hybridMultilevel"/>
    <w:tmpl w:val="0000422D"/>
    <w:lvl w:ilvl="0" w:tplc="000054DC">
      <w:start w:val="5"/>
      <w:numFmt w:val="decimal"/>
      <w:lvlText w:val="(%1)"/>
      <w:lvlJc w:val="left"/>
      <w:pPr>
        <w:tabs>
          <w:tab w:val="num" w:pos="720"/>
        </w:tabs>
        <w:ind w:left="720" w:hanging="360"/>
      </w:pPr>
    </w:lvl>
    <w:lvl w:ilvl="1" w:tplc="0000368E">
      <w:start w:val="12"/>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0588"/>
    <w:multiLevelType w:val="hybridMultilevel"/>
    <w:tmpl w:val="00005579"/>
    <w:lvl w:ilvl="0" w:tplc="00007CFE">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0607"/>
    <w:multiLevelType w:val="hybridMultilevel"/>
    <w:tmpl w:val="00000784"/>
    <w:lvl w:ilvl="0" w:tplc="00002B0F">
      <w:start w:val="110"/>
      <w:numFmt w:val="decimal"/>
      <w:lvlText w:val="%1."/>
      <w:lvlJc w:val="left"/>
      <w:pPr>
        <w:tabs>
          <w:tab w:val="num" w:pos="720"/>
        </w:tabs>
        <w:ind w:left="720" w:hanging="360"/>
      </w:pPr>
    </w:lvl>
    <w:lvl w:ilvl="1" w:tplc="00007514">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0728"/>
    <w:multiLevelType w:val="hybridMultilevel"/>
    <w:tmpl w:val="000051D1"/>
    <w:lvl w:ilvl="0" w:tplc="000010D9">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0732"/>
    <w:multiLevelType w:val="hybridMultilevel"/>
    <w:tmpl w:val="00000120"/>
    <w:lvl w:ilvl="0" w:tplc="0000759A">
      <w:start w:val="1"/>
      <w:numFmt w:val="decimal"/>
      <w:lvlText w:val="%1"/>
      <w:lvlJc w:val="left"/>
      <w:pPr>
        <w:tabs>
          <w:tab w:val="num" w:pos="720"/>
        </w:tabs>
        <w:ind w:left="720" w:hanging="360"/>
      </w:pPr>
    </w:lvl>
    <w:lvl w:ilvl="1" w:tplc="00002350">
      <w:start w:val="33"/>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0822"/>
    <w:multiLevelType w:val="hybridMultilevel"/>
    <w:tmpl w:val="00005991"/>
    <w:lvl w:ilvl="0" w:tplc="0000409D">
      <w:start w:val="1"/>
      <w:numFmt w:val="decimal"/>
      <w:lvlText w:val="%1"/>
      <w:lvlJc w:val="left"/>
      <w:pPr>
        <w:tabs>
          <w:tab w:val="num" w:pos="720"/>
        </w:tabs>
        <w:ind w:left="720" w:hanging="360"/>
      </w:pPr>
    </w:lvl>
    <w:lvl w:ilvl="1" w:tplc="000012E1">
      <w:start w:val="3"/>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0914"/>
    <w:multiLevelType w:val="hybridMultilevel"/>
    <w:tmpl w:val="0000194D"/>
    <w:lvl w:ilvl="0" w:tplc="000013F4">
      <w:start w:val="1"/>
      <w:numFmt w:val="decimal"/>
      <w:lvlText w:val="(%1)"/>
      <w:lvlJc w:val="left"/>
      <w:pPr>
        <w:tabs>
          <w:tab w:val="num" w:pos="720"/>
        </w:tabs>
        <w:ind w:left="720" w:hanging="360"/>
      </w:pPr>
    </w:lvl>
    <w:lvl w:ilvl="1" w:tplc="00005279">
      <w:start w:val="1"/>
      <w:numFmt w:val="decimal"/>
      <w:lvlText w:val="%2"/>
      <w:lvlJc w:val="left"/>
      <w:pPr>
        <w:tabs>
          <w:tab w:val="num" w:pos="1440"/>
        </w:tabs>
        <w:ind w:left="1440" w:hanging="360"/>
      </w:pPr>
    </w:lvl>
    <w:lvl w:ilvl="2" w:tplc="00003A27">
      <w:start w:val="1"/>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0975"/>
    <w:multiLevelType w:val="hybridMultilevel"/>
    <w:tmpl w:val="000037E6"/>
    <w:lvl w:ilvl="0" w:tplc="000019D9">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0BB3"/>
    <w:multiLevelType w:val="hybridMultilevel"/>
    <w:tmpl w:val="00002EA6"/>
    <w:lvl w:ilvl="0" w:tplc="000012DB">
      <w:start w:val="5"/>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0D66"/>
    <w:multiLevelType w:val="hybridMultilevel"/>
    <w:tmpl w:val="00007983"/>
    <w:lvl w:ilvl="0" w:tplc="000075EF">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0E99"/>
    <w:multiLevelType w:val="hybridMultilevel"/>
    <w:tmpl w:val="000033CD"/>
    <w:lvl w:ilvl="0" w:tplc="000027D3">
      <w:start w:val="1"/>
      <w:numFmt w:val="decimal"/>
      <w:lvlText w:val="(%1)"/>
      <w:lvlJc w:val="left"/>
      <w:pPr>
        <w:tabs>
          <w:tab w:val="num" w:pos="720"/>
        </w:tabs>
        <w:ind w:left="720" w:hanging="360"/>
      </w:pPr>
    </w:lvl>
    <w:lvl w:ilvl="1" w:tplc="00007F0D">
      <w:start w:val="1"/>
      <w:numFmt w:val="decimal"/>
      <w:lvlText w:val="(%2)"/>
      <w:lvlJc w:val="left"/>
      <w:pPr>
        <w:tabs>
          <w:tab w:val="num" w:pos="1440"/>
        </w:tabs>
        <w:ind w:left="1440" w:hanging="360"/>
      </w:pPr>
    </w:lvl>
    <w:lvl w:ilvl="2" w:tplc="000004F0">
      <w:start w:val="1"/>
      <w:numFmt w:val="lowerLetter"/>
      <w:lvlText w:val="(%3)"/>
      <w:lvlJc w:val="left"/>
      <w:pPr>
        <w:tabs>
          <w:tab w:val="num" w:pos="2160"/>
        </w:tabs>
        <w:ind w:left="2160" w:hanging="360"/>
      </w:pPr>
    </w:lvl>
    <w:lvl w:ilvl="3" w:tplc="00002044">
      <w:start w:val="1"/>
      <w:numFmt w:val="lowerLetter"/>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0F3E"/>
    <w:multiLevelType w:val="hybridMultilevel"/>
    <w:tmpl w:val="00000099"/>
    <w:lvl w:ilvl="0" w:tplc="00000124">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0FC9"/>
    <w:multiLevelType w:val="hybridMultilevel"/>
    <w:tmpl w:val="00000E12"/>
    <w:lvl w:ilvl="0" w:tplc="00005F1E">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123B"/>
    <w:multiLevelType w:val="hybridMultilevel"/>
    <w:tmpl w:val="00001C75"/>
    <w:lvl w:ilvl="0" w:tplc="00003106">
      <w:start w:val="2"/>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1246"/>
    <w:multiLevelType w:val="hybridMultilevel"/>
    <w:tmpl w:val="00005841"/>
    <w:lvl w:ilvl="0" w:tplc="00005D2B">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000138A"/>
    <w:multiLevelType w:val="hybridMultilevel"/>
    <w:tmpl w:val="00002959"/>
    <w:lvl w:ilvl="0" w:tplc="00005E76">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0000153C"/>
    <w:multiLevelType w:val="hybridMultilevel"/>
    <w:tmpl w:val="00007E87"/>
    <w:lvl w:ilvl="0" w:tplc="0000390C">
      <w:start w:val="1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00001643"/>
    <w:multiLevelType w:val="hybridMultilevel"/>
    <w:tmpl w:val="00000DE5"/>
    <w:lvl w:ilvl="0" w:tplc="00006F3C">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0000183A"/>
    <w:multiLevelType w:val="hybridMultilevel"/>
    <w:tmpl w:val="00001FB4"/>
    <w:lvl w:ilvl="0" w:tplc="000013A6">
      <w:start w:val="3"/>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00001850"/>
    <w:multiLevelType w:val="hybridMultilevel"/>
    <w:tmpl w:val="00002B00"/>
    <w:lvl w:ilvl="0" w:tplc="000016D4">
      <w:start w:val="1"/>
      <w:numFmt w:val="lowerLetter"/>
      <w:lvlText w:val="(%1)"/>
      <w:lvlJc w:val="left"/>
      <w:pPr>
        <w:tabs>
          <w:tab w:val="num" w:pos="720"/>
        </w:tabs>
        <w:ind w:left="720" w:hanging="360"/>
      </w:pPr>
    </w:lvl>
    <w:lvl w:ilvl="1" w:tplc="00007F61">
      <w:start w:val="9"/>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0000187E"/>
    <w:multiLevelType w:val="hybridMultilevel"/>
    <w:tmpl w:val="000016C5"/>
    <w:lvl w:ilvl="0" w:tplc="00006899">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000018D7"/>
    <w:multiLevelType w:val="hybridMultilevel"/>
    <w:tmpl w:val="00006BE8"/>
    <w:lvl w:ilvl="0" w:tplc="00005039">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0000190B"/>
    <w:multiLevelType w:val="hybridMultilevel"/>
    <w:tmpl w:val="000063CB"/>
    <w:lvl w:ilvl="0" w:tplc="000052A1">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00001D11"/>
    <w:multiLevelType w:val="hybridMultilevel"/>
    <w:tmpl w:val="00002528"/>
    <w:lvl w:ilvl="0" w:tplc="000075C1">
      <w:start w:val="91"/>
      <w:numFmt w:val="decimal"/>
      <w:lvlText w:val="%1."/>
      <w:lvlJc w:val="left"/>
      <w:pPr>
        <w:tabs>
          <w:tab w:val="num" w:pos="720"/>
        </w:tabs>
        <w:ind w:left="720" w:hanging="360"/>
      </w:pPr>
    </w:lvl>
    <w:lvl w:ilvl="1" w:tplc="0000468C">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00001D5E"/>
    <w:multiLevelType w:val="hybridMultilevel"/>
    <w:tmpl w:val="00001FF1"/>
    <w:lvl w:ilvl="0" w:tplc="0000456D">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nsid w:val="00001DC0"/>
    <w:multiLevelType w:val="hybridMultilevel"/>
    <w:tmpl w:val="000049F7"/>
    <w:lvl w:ilvl="0" w:tplc="0000442B">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nsid w:val="00001DCB"/>
    <w:multiLevelType w:val="hybridMultilevel"/>
    <w:tmpl w:val="000012C2"/>
    <w:lvl w:ilvl="0" w:tplc="00001003">
      <w:start w:val="3"/>
      <w:numFmt w:val="decimal"/>
      <w:lvlText w:val="(%1)"/>
      <w:lvlJc w:val="left"/>
      <w:pPr>
        <w:tabs>
          <w:tab w:val="num" w:pos="720"/>
        </w:tabs>
        <w:ind w:left="720" w:hanging="360"/>
      </w:pPr>
    </w:lvl>
    <w:lvl w:ilvl="1" w:tplc="0000773F">
      <w:start w:val="5"/>
      <w:numFmt w:val="decimal"/>
      <w:lvlText w:val="(%2)"/>
      <w:lvlJc w:val="left"/>
      <w:pPr>
        <w:tabs>
          <w:tab w:val="num" w:pos="1440"/>
        </w:tabs>
        <w:ind w:left="1440" w:hanging="360"/>
      </w:pPr>
    </w:lvl>
    <w:lvl w:ilvl="2" w:tplc="00000A41">
      <w:start w:val="1"/>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nsid w:val="00001EDC"/>
    <w:multiLevelType w:val="hybridMultilevel"/>
    <w:tmpl w:val="00004AF3"/>
    <w:lvl w:ilvl="0" w:tplc="000020A8">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nsid w:val="00001F16"/>
    <w:multiLevelType w:val="hybridMultilevel"/>
    <w:tmpl w:val="0000182F"/>
    <w:lvl w:ilvl="0" w:tplc="00004D67">
      <w:start w:val="1"/>
      <w:numFmt w:val="decimal"/>
      <w:lvlText w:val="%1"/>
      <w:lvlJc w:val="left"/>
      <w:pPr>
        <w:tabs>
          <w:tab w:val="num" w:pos="720"/>
        </w:tabs>
        <w:ind w:left="720" w:hanging="360"/>
      </w:pPr>
    </w:lvl>
    <w:lvl w:ilvl="1" w:tplc="00005968">
      <w:start w:val="72"/>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nsid w:val="000022EE"/>
    <w:multiLevelType w:val="hybridMultilevel"/>
    <w:tmpl w:val="00004B40"/>
    <w:lvl w:ilvl="0" w:tplc="00005878">
      <w:start w:val="34"/>
      <w:numFmt w:val="decimal"/>
      <w:lvlText w:val="(%1)"/>
      <w:lvlJc w:val="left"/>
      <w:pPr>
        <w:tabs>
          <w:tab w:val="num" w:pos="720"/>
        </w:tabs>
        <w:ind w:left="720" w:hanging="360"/>
      </w:pPr>
    </w:lvl>
    <w:lvl w:ilvl="1" w:tplc="00006B36">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nsid w:val="00002332"/>
    <w:multiLevelType w:val="hybridMultilevel"/>
    <w:tmpl w:val="00001295"/>
    <w:lvl w:ilvl="0" w:tplc="00007DAA">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nsid w:val="00002462"/>
    <w:multiLevelType w:val="hybridMultilevel"/>
    <w:tmpl w:val="000064E0"/>
    <w:lvl w:ilvl="0" w:tplc="00007296">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nsid w:val="0000251F"/>
    <w:multiLevelType w:val="hybridMultilevel"/>
    <w:tmpl w:val="00001D18"/>
    <w:lvl w:ilvl="0" w:tplc="00006270">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nsid w:val="0000260D"/>
    <w:multiLevelType w:val="hybridMultilevel"/>
    <w:tmpl w:val="00006B89"/>
    <w:lvl w:ilvl="0" w:tplc="0000030A">
      <w:start w:val="3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nsid w:val="0000261E"/>
    <w:multiLevelType w:val="hybridMultilevel"/>
    <w:tmpl w:val="00005E9D"/>
    <w:lvl w:ilvl="0" w:tplc="0000489C">
      <w:start w:val="1"/>
      <w:numFmt w:val="decimal"/>
      <w:lvlText w:val="(%1)"/>
      <w:lvlJc w:val="left"/>
      <w:pPr>
        <w:tabs>
          <w:tab w:val="num" w:pos="720"/>
        </w:tabs>
        <w:ind w:left="720" w:hanging="360"/>
      </w:pPr>
    </w:lvl>
    <w:lvl w:ilvl="1" w:tplc="00001916">
      <w:start w:val="3"/>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nsid w:val="000026B1"/>
    <w:multiLevelType w:val="hybridMultilevel"/>
    <w:tmpl w:val="00004626"/>
    <w:lvl w:ilvl="0" w:tplc="00001CDF">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nsid w:val="000026CA"/>
    <w:multiLevelType w:val="hybridMultilevel"/>
    <w:tmpl w:val="00003699"/>
    <w:lvl w:ilvl="0" w:tplc="00000902">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nsid w:val="000027DA"/>
    <w:multiLevelType w:val="hybridMultilevel"/>
    <w:tmpl w:val="00000E29"/>
    <w:lvl w:ilvl="0" w:tplc="0000676D">
      <w:start w:val="1"/>
      <w:numFmt w:val="decimal"/>
      <w:lvlText w:val="%1."/>
      <w:lvlJc w:val="left"/>
      <w:pPr>
        <w:tabs>
          <w:tab w:val="num" w:pos="720"/>
        </w:tabs>
        <w:ind w:left="720" w:hanging="360"/>
      </w:pPr>
    </w:lvl>
    <w:lvl w:ilvl="1" w:tplc="0000113E">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nsid w:val="0000282D"/>
    <w:multiLevelType w:val="hybridMultilevel"/>
    <w:tmpl w:val="000069D0"/>
    <w:lvl w:ilvl="0" w:tplc="00007AC2">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nsid w:val="00002833"/>
    <w:multiLevelType w:val="hybridMultilevel"/>
    <w:tmpl w:val="00007874"/>
    <w:lvl w:ilvl="0" w:tplc="0000249E">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nsid w:val="00002852"/>
    <w:multiLevelType w:val="hybridMultilevel"/>
    <w:tmpl w:val="000048DB"/>
    <w:lvl w:ilvl="0" w:tplc="00002725">
      <w:start w:val="2"/>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5">
    <w:nsid w:val="0000293B"/>
    <w:multiLevelType w:val="hybridMultilevel"/>
    <w:tmpl w:val="00000D6A"/>
    <w:lvl w:ilvl="0" w:tplc="000040A5">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6">
    <w:nsid w:val="000029D8"/>
    <w:multiLevelType w:val="hybridMultilevel"/>
    <w:tmpl w:val="00000A28"/>
    <w:lvl w:ilvl="0" w:tplc="000009CE">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7">
    <w:nsid w:val="00002B0C"/>
    <w:multiLevelType w:val="hybridMultilevel"/>
    <w:tmpl w:val="000011F4"/>
    <w:lvl w:ilvl="0" w:tplc="00005DD5">
      <w:start w:val="4"/>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8">
    <w:nsid w:val="00002C3B"/>
    <w:multiLevelType w:val="hybridMultilevel"/>
    <w:tmpl w:val="000015A1"/>
    <w:lvl w:ilvl="0" w:tplc="00005422">
      <w:start w:val="51"/>
      <w:numFmt w:val="decimal"/>
      <w:lvlText w:val="(%1)"/>
      <w:lvlJc w:val="left"/>
      <w:pPr>
        <w:tabs>
          <w:tab w:val="num" w:pos="720"/>
        </w:tabs>
        <w:ind w:left="720" w:hanging="360"/>
      </w:pPr>
    </w:lvl>
    <w:lvl w:ilvl="1" w:tplc="00003EF6">
      <w:start w:val="53"/>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9">
    <w:nsid w:val="00002D12"/>
    <w:multiLevelType w:val="hybridMultilevel"/>
    <w:tmpl w:val="0000074D"/>
    <w:lvl w:ilvl="0" w:tplc="00004DC8">
      <w:start w:val="1"/>
      <w:numFmt w:val="decimal"/>
      <w:lvlText w:val="%1"/>
      <w:lvlJc w:val="left"/>
      <w:pPr>
        <w:tabs>
          <w:tab w:val="num" w:pos="720"/>
        </w:tabs>
        <w:ind w:left="720" w:hanging="360"/>
      </w:pPr>
    </w:lvl>
    <w:lvl w:ilvl="1" w:tplc="00006443">
      <w:start w:val="1"/>
      <w:numFmt w:val="decimal"/>
      <w:lvlText w:val="%2"/>
      <w:lvlJc w:val="left"/>
      <w:pPr>
        <w:tabs>
          <w:tab w:val="num" w:pos="1440"/>
        </w:tabs>
        <w:ind w:left="1440" w:hanging="360"/>
      </w:pPr>
    </w:lvl>
    <w:lvl w:ilvl="2" w:tplc="000066BB">
      <w:start w:val="4"/>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0">
    <w:nsid w:val="00002DB5"/>
    <w:multiLevelType w:val="hybridMultilevel"/>
    <w:tmpl w:val="00007A54"/>
    <w:lvl w:ilvl="0" w:tplc="000050BF">
      <w:start w:val="1"/>
      <w:numFmt w:val="decimal"/>
      <w:lvlText w:val="%1"/>
      <w:lvlJc w:val="left"/>
      <w:pPr>
        <w:tabs>
          <w:tab w:val="num" w:pos="720"/>
        </w:tabs>
        <w:ind w:left="720" w:hanging="360"/>
      </w:pPr>
    </w:lvl>
    <w:lvl w:ilvl="1" w:tplc="0000169A">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1">
    <w:nsid w:val="00002FE7"/>
    <w:multiLevelType w:val="hybridMultilevel"/>
    <w:tmpl w:val="000010D9"/>
    <w:lvl w:ilvl="0" w:tplc="00005F23">
      <w:start w:val="2"/>
      <w:numFmt w:val="decimal"/>
      <w:lvlText w:val="%1."/>
      <w:lvlJc w:val="left"/>
      <w:pPr>
        <w:tabs>
          <w:tab w:val="num" w:pos="720"/>
        </w:tabs>
        <w:ind w:left="720" w:hanging="360"/>
      </w:pPr>
    </w:lvl>
    <w:lvl w:ilvl="1" w:tplc="000079D1">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2">
    <w:nsid w:val="00002FFF"/>
    <w:multiLevelType w:val="hybridMultilevel"/>
    <w:tmpl w:val="00006C69"/>
    <w:lvl w:ilvl="0" w:tplc="0000288F">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3">
    <w:nsid w:val="0000301C"/>
    <w:multiLevelType w:val="hybridMultilevel"/>
    <w:tmpl w:val="00000BDB"/>
    <w:lvl w:ilvl="0" w:tplc="000056AE">
      <w:start w:val="3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4">
    <w:nsid w:val="0000305E"/>
    <w:multiLevelType w:val="hybridMultilevel"/>
    <w:tmpl w:val="0000440D"/>
    <w:lvl w:ilvl="0" w:tplc="0000491C">
      <w:start w:val="10"/>
      <w:numFmt w:val="decimal"/>
      <w:lvlText w:val="(%1)"/>
      <w:lvlJc w:val="left"/>
      <w:pPr>
        <w:tabs>
          <w:tab w:val="num" w:pos="720"/>
        </w:tabs>
        <w:ind w:left="720" w:hanging="360"/>
      </w:pPr>
    </w:lvl>
    <w:lvl w:ilvl="1" w:tplc="00004D06">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5">
    <w:nsid w:val="00003087"/>
    <w:multiLevelType w:val="hybridMultilevel"/>
    <w:tmpl w:val="00003F97"/>
    <w:lvl w:ilvl="0" w:tplc="0000658C">
      <w:start w:val="94"/>
      <w:numFmt w:val="decimal"/>
      <w:lvlText w:val="%1."/>
      <w:lvlJc w:val="left"/>
      <w:pPr>
        <w:tabs>
          <w:tab w:val="num" w:pos="720"/>
        </w:tabs>
        <w:ind w:left="720" w:hanging="360"/>
      </w:pPr>
    </w:lvl>
    <w:lvl w:ilvl="1" w:tplc="0000412F">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6">
    <w:nsid w:val="000030F1"/>
    <w:multiLevelType w:val="hybridMultilevel"/>
    <w:tmpl w:val="00005815"/>
    <w:lvl w:ilvl="0" w:tplc="0000441D">
      <w:start w:val="95"/>
      <w:numFmt w:val="decimal"/>
      <w:lvlText w:val="%1."/>
      <w:lvlJc w:val="left"/>
      <w:pPr>
        <w:tabs>
          <w:tab w:val="num" w:pos="720"/>
        </w:tabs>
        <w:ind w:left="720" w:hanging="360"/>
      </w:pPr>
    </w:lvl>
    <w:lvl w:ilvl="1" w:tplc="00004D9A">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7">
    <w:nsid w:val="00003295"/>
    <w:multiLevelType w:val="hybridMultilevel"/>
    <w:tmpl w:val="000000C1"/>
    <w:lvl w:ilvl="0" w:tplc="00005A9B">
      <w:start w:val="1"/>
      <w:numFmt w:val="decimal"/>
      <w:lvlText w:val="%1"/>
      <w:lvlJc w:val="left"/>
      <w:pPr>
        <w:tabs>
          <w:tab w:val="num" w:pos="720"/>
        </w:tabs>
        <w:ind w:left="720" w:hanging="360"/>
      </w:pPr>
    </w:lvl>
    <w:lvl w:ilvl="1" w:tplc="00000CE1">
      <w:start w:val="1"/>
      <w:numFmt w:val="decimal"/>
      <w:lvlText w:val="%2"/>
      <w:lvlJc w:val="left"/>
      <w:pPr>
        <w:tabs>
          <w:tab w:val="num" w:pos="1440"/>
        </w:tabs>
        <w:ind w:left="1440" w:hanging="360"/>
      </w:pPr>
    </w:lvl>
    <w:lvl w:ilvl="2" w:tplc="00004FC0">
      <w:start w:val="2"/>
      <w:numFmt w:val="decimal"/>
      <w:lvlText w:val="%3."/>
      <w:lvlJc w:val="left"/>
      <w:pPr>
        <w:tabs>
          <w:tab w:val="num" w:pos="2160"/>
        </w:tabs>
        <w:ind w:left="2160" w:hanging="360"/>
      </w:pPr>
    </w:lvl>
    <w:lvl w:ilvl="3" w:tplc="00006E7E">
      <w:start w:val="1"/>
      <w:numFmt w:val="lowerLetter"/>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8">
    <w:nsid w:val="00003305"/>
    <w:multiLevelType w:val="hybridMultilevel"/>
    <w:tmpl w:val="00003765"/>
    <w:lvl w:ilvl="0" w:tplc="0000791B">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9">
    <w:nsid w:val="00003382"/>
    <w:multiLevelType w:val="hybridMultilevel"/>
    <w:tmpl w:val="00002079"/>
    <w:lvl w:ilvl="0" w:tplc="0000117A">
      <w:start w:val="2"/>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0">
    <w:nsid w:val="00003459"/>
    <w:multiLevelType w:val="hybridMultilevel"/>
    <w:tmpl w:val="0000263D"/>
    <w:lvl w:ilvl="0" w:tplc="00003B97">
      <w:start w:val="5"/>
      <w:numFmt w:val="lowerLetter"/>
      <w:lvlText w:val="(%1)"/>
      <w:lvlJc w:val="left"/>
      <w:pPr>
        <w:tabs>
          <w:tab w:val="num" w:pos="720"/>
        </w:tabs>
        <w:ind w:left="720" w:hanging="360"/>
      </w:pPr>
    </w:lvl>
    <w:lvl w:ilvl="1" w:tplc="00004027">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1">
    <w:nsid w:val="00003492"/>
    <w:multiLevelType w:val="hybridMultilevel"/>
    <w:tmpl w:val="000019DA"/>
    <w:lvl w:ilvl="0" w:tplc="00005064">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2">
    <w:nsid w:val="00003A61"/>
    <w:multiLevelType w:val="hybridMultilevel"/>
    <w:tmpl w:val="000022CD"/>
    <w:lvl w:ilvl="0" w:tplc="00007DD1">
      <w:start w:val="3"/>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3">
    <w:nsid w:val="00003A72"/>
    <w:multiLevelType w:val="hybridMultilevel"/>
    <w:tmpl w:val="0000007B"/>
    <w:lvl w:ilvl="0" w:tplc="00006014">
      <w:start w:val="4"/>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4">
    <w:nsid w:val="00003A8D"/>
    <w:multiLevelType w:val="hybridMultilevel"/>
    <w:tmpl w:val="00007FBE"/>
    <w:lvl w:ilvl="0" w:tplc="00000C7B">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5">
    <w:nsid w:val="00003CD5"/>
    <w:multiLevelType w:val="hybridMultilevel"/>
    <w:tmpl w:val="000013E9"/>
    <w:lvl w:ilvl="0" w:tplc="00004080">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6">
    <w:nsid w:val="00003CD6"/>
    <w:multiLevelType w:val="hybridMultilevel"/>
    <w:tmpl w:val="00000FBF"/>
    <w:lvl w:ilvl="0" w:tplc="00002F14">
      <w:start w:val="3"/>
      <w:numFmt w:val="decimal"/>
      <w:lvlText w:val="(%1)"/>
      <w:lvlJc w:val="left"/>
      <w:pPr>
        <w:tabs>
          <w:tab w:val="num" w:pos="720"/>
        </w:tabs>
        <w:ind w:left="720" w:hanging="360"/>
      </w:pPr>
    </w:lvl>
    <w:lvl w:ilvl="1" w:tplc="00006AD6">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7">
    <w:nsid w:val="00003EE9"/>
    <w:multiLevelType w:val="hybridMultilevel"/>
    <w:tmpl w:val="00005FA8"/>
    <w:lvl w:ilvl="0" w:tplc="00003F9A">
      <w:start w:val="96"/>
      <w:numFmt w:val="decimal"/>
      <w:lvlText w:val="%1."/>
      <w:lvlJc w:val="left"/>
      <w:pPr>
        <w:tabs>
          <w:tab w:val="num" w:pos="720"/>
        </w:tabs>
        <w:ind w:left="720" w:hanging="360"/>
      </w:pPr>
    </w:lvl>
    <w:lvl w:ilvl="1" w:tplc="000030A7">
      <w:start w:val="97"/>
      <w:numFmt w:val="decimal"/>
      <w:lvlText w:val="%2."/>
      <w:lvlJc w:val="left"/>
      <w:pPr>
        <w:tabs>
          <w:tab w:val="num" w:pos="1440"/>
        </w:tabs>
        <w:ind w:left="1440" w:hanging="360"/>
      </w:pPr>
    </w:lvl>
    <w:lvl w:ilvl="2" w:tplc="00006486">
      <w:start w:val="1"/>
      <w:numFmt w:val="decimal"/>
      <w:lvlText w:val="%3."/>
      <w:lvlJc w:val="left"/>
      <w:pPr>
        <w:tabs>
          <w:tab w:val="num" w:pos="2160"/>
        </w:tabs>
        <w:ind w:left="2160" w:hanging="360"/>
      </w:pPr>
    </w:lvl>
    <w:lvl w:ilvl="3" w:tplc="000046C2">
      <w:start w:val="1"/>
      <w:numFmt w:val="lowerLetter"/>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8">
    <w:nsid w:val="0000401D"/>
    <w:multiLevelType w:val="hybridMultilevel"/>
    <w:tmpl w:val="000071F0"/>
    <w:lvl w:ilvl="0" w:tplc="00000384">
      <w:start w:val="19"/>
      <w:numFmt w:val="decimal"/>
      <w:lvlText w:val="%1."/>
      <w:lvlJc w:val="left"/>
      <w:pPr>
        <w:tabs>
          <w:tab w:val="num" w:pos="720"/>
        </w:tabs>
        <w:ind w:left="720" w:hanging="360"/>
      </w:pPr>
    </w:lvl>
    <w:lvl w:ilvl="1" w:tplc="00007F4F">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9">
    <w:nsid w:val="000041BB"/>
    <w:multiLevelType w:val="hybridMultilevel"/>
    <w:tmpl w:val="000026E9"/>
    <w:lvl w:ilvl="0" w:tplc="000001EB">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0">
    <w:nsid w:val="0000428B"/>
    <w:multiLevelType w:val="hybridMultilevel"/>
    <w:tmpl w:val="000026A6"/>
    <w:lvl w:ilvl="0" w:tplc="0000701F">
      <w:start w:val="1"/>
      <w:numFmt w:val="decimal"/>
      <w:lvlText w:val="%1"/>
      <w:lvlJc w:val="left"/>
      <w:pPr>
        <w:tabs>
          <w:tab w:val="num" w:pos="720"/>
        </w:tabs>
        <w:ind w:left="720" w:hanging="360"/>
      </w:pPr>
    </w:lvl>
    <w:lvl w:ilvl="1" w:tplc="00005D03">
      <w:start w:val="12"/>
      <w:numFmt w:val="decimal"/>
      <w:lvlText w:val="(%2)"/>
      <w:lvlJc w:val="left"/>
      <w:pPr>
        <w:tabs>
          <w:tab w:val="num" w:pos="1440"/>
        </w:tabs>
        <w:ind w:left="1440" w:hanging="360"/>
      </w:pPr>
    </w:lvl>
    <w:lvl w:ilvl="2" w:tplc="00007A5A">
      <w:start w:val="1"/>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1">
    <w:nsid w:val="000042BE"/>
    <w:multiLevelType w:val="hybridMultilevel"/>
    <w:tmpl w:val="0000737D"/>
    <w:lvl w:ilvl="0" w:tplc="00000D9F">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2">
    <w:nsid w:val="00004328"/>
    <w:multiLevelType w:val="hybridMultilevel"/>
    <w:tmpl w:val="000036A1"/>
    <w:lvl w:ilvl="0" w:tplc="00000C1E">
      <w:start w:val="1"/>
      <w:numFmt w:val="decimal"/>
      <w:lvlText w:val="%1"/>
      <w:lvlJc w:val="left"/>
      <w:pPr>
        <w:tabs>
          <w:tab w:val="num" w:pos="720"/>
        </w:tabs>
        <w:ind w:left="720" w:hanging="360"/>
      </w:pPr>
    </w:lvl>
    <w:lvl w:ilvl="1" w:tplc="00002120">
      <w:start w:val="1"/>
      <w:numFmt w:val="decimal"/>
      <w:lvlText w:val="%2"/>
      <w:lvlJc w:val="left"/>
      <w:pPr>
        <w:tabs>
          <w:tab w:val="num" w:pos="1440"/>
        </w:tabs>
        <w:ind w:left="1440" w:hanging="360"/>
      </w:pPr>
    </w:lvl>
    <w:lvl w:ilvl="2" w:tplc="0000721D">
      <w:start w:val="5"/>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3">
    <w:nsid w:val="00004346"/>
    <w:multiLevelType w:val="hybridMultilevel"/>
    <w:tmpl w:val="00007A36"/>
    <w:lvl w:ilvl="0" w:tplc="00003308">
      <w:start w:val="113"/>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4">
    <w:nsid w:val="00004365"/>
    <w:multiLevelType w:val="hybridMultilevel"/>
    <w:tmpl w:val="00004E38"/>
    <w:lvl w:ilvl="0" w:tplc="0000662A">
      <w:start w:val="13"/>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5">
    <w:nsid w:val="000044AA"/>
    <w:multiLevelType w:val="hybridMultilevel"/>
    <w:tmpl w:val="000020AD"/>
    <w:lvl w:ilvl="0" w:tplc="000032CF">
      <w:start w:val="1"/>
      <w:numFmt w:val="decimal"/>
      <w:lvlText w:val="%1"/>
      <w:lvlJc w:val="left"/>
      <w:pPr>
        <w:tabs>
          <w:tab w:val="num" w:pos="720"/>
        </w:tabs>
        <w:ind w:left="720" w:hanging="360"/>
      </w:pPr>
    </w:lvl>
    <w:lvl w:ilvl="1" w:tplc="00002CD5">
      <w:start w:val="4"/>
      <w:numFmt w:val="decimal"/>
      <w:lvlText w:val="(%2)"/>
      <w:lvlJc w:val="left"/>
      <w:pPr>
        <w:tabs>
          <w:tab w:val="num" w:pos="1440"/>
        </w:tabs>
        <w:ind w:left="1440" w:hanging="360"/>
      </w:pPr>
    </w:lvl>
    <w:lvl w:ilvl="2" w:tplc="000004B0">
      <w:start w:val="1"/>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6">
    <w:nsid w:val="00004657"/>
    <w:multiLevelType w:val="hybridMultilevel"/>
    <w:tmpl w:val="00002C49"/>
    <w:lvl w:ilvl="0" w:tplc="00003C61">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7">
    <w:nsid w:val="000046A7"/>
    <w:multiLevelType w:val="hybridMultilevel"/>
    <w:tmpl w:val="00007954"/>
    <w:lvl w:ilvl="0" w:tplc="00000786">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8">
    <w:nsid w:val="0000486A"/>
    <w:multiLevelType w:val="hybridMultilevel"/>
    <w:tmpl w:val="00003004"/>
    <w:lvl w:ilvl="0" w:tplc="00001796">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9">
    <w:nsid w:val="000048CC"/>
    <w:multiLevelType w:val="hybridMultilevel"/>
    <w:tmpl w:val="00005753"/>
    <w:lvl w:ilvl="0" w:tplc="000060BF">
      <w:start w:val="1"/>
      <w:numFmt w:val="decimal"/>
      <w:lvlText w:val="%1"/>
      <w:lvlJc w:val="left"/>
      <w:pPr>
        <w:tabs>
          <w:tab w:val="num" w:pos="720"/>
        </w:tabs>
        <w:ind w:left="720" w:hanging="360"/>
      </w:pPr>
    </w:lvl>
    <w:lvl w:ilvl="1" w:tplc="00005C67">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0">
    <w:nsid w:val="0000494A"/>
    <w:multiLevelType w:val="hybridMultilevel"/>
    <w:tmpl w:val="00000677"/>
    <w:lvl w:ilvl="0" w:tplc="00004402">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1">
    <w:nsid w:val="00004AD4"/>
    <w:multiLevelType w:val="hybridMultilevel"/>
    <w:tmpl w:val="00002CF7"/>
    <w:lvl w:ilvl="0" w:tplc="00003F4A">
      <w:start w:val="1"/>
      <w:numFmt w:val="decimal"/>
      <w:lvlText w:val="(%1)"/>
      <w:lvlJc w:val="left"/>
      <w:pPr>
        <w:tabs>
          <w:tab w:val="num" w:pos="720"/>
        </w:tabs>
        <w:ind w:left="720" w:hanging="360"/>
      </w:pPr>
    </w:lvl>
    <w:lvl w:ilvl="1" w:tplc="00000A4A">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2">
    <w:nsid w:val="00004AE1"/>
    <w:multiLevelType w:val="hybridMultilevel"/>
    <w:tmpl w:val="00003D6C"/>
    <w:lvl w:ilvl="0" w:tplc="00002CD6">
      <w:start w:val="4"/>
      <w:numFmt w:val="decimal"/>
      <w:lvlText w:val="(%1)"/>
      <w:lvlJc w:val="left"/>
      <w:pPr>
        <w:tabs>
          <w:tab w:val="num" w:pos="720"/>
        </w:tabs>
        <w:ind w:left="720" w:hanging="360"/>
      </w:pPr>
    </w:lvl>
    <w:lvl w:ilvl="1" w:tplc="000072AE">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3">
    <w:nsid w:val="00004C85"/>
    <w:multiLevelType w:val="hybridMultilevel"/>
    <w:tmpl w:val="0000513E"/>
    <w:lvl w:ilvl="0" w:tplc="00006D69">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4">
    <w:nsid w:val="00004CAD"/>
    <w:multiLevelType w:val="hybridMultilevel"/>
    <w:tmpl w:val="0000314F"/>
    <w:lvl w:ilvl="0" w:tplc="00005E14">
      <w:start w:val="38"/>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5">
    <w:nsid w:val="00004CFF"/>
    <w:multiLevelType w:val="hybridMultilevel"/>
    <w:tmpl w:val="000064A0"/>
    <w:lvl w:ilvl="0" w:tplc="000049D0">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6">
    <w:nsid w:val="00004D54"/>
    <w:multiLevelType w:val="hybridMultilevel"/>
    <w:tmpl w:val="000039CE"/>
    <w:lvl w:ilvl="0" w:tplc="00003BB1">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7">
    <w:nsid w:val="00004D59"/>
    <w:multiLevelType w:val="hybridMultilevel"/>
    <w:tmpl w:val="00005942"/>
    <w:lvl w:ilvl="0" w:tplc="0000387C">
      <w:start w:val="139"/>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8">
    <w:nsid w:val="00004DB7"/>
    <w:multiLevelType w:val="hybridMultilevel"/>
    <w:tmpl w:val="00001547"/>
    <w:lvl w:ilvl="0" w:tplc="000054DE">
      <w:start w:val="2"/>
      <w:numFmt w:val="lowerLetter"/>
      <w:lvlText w:val="%1."/>
      <w:lvlJc w:val="left"/>
      <w:pPr>
        <w:tabs>
          <w:tab w:val="num" w:pos="720"/>
        </w:tabs>
        <w:ind w:left="720" w:hanging="360"/>
      </w:pPr>
    </w:lvl>
    <w:lvl w:ilvl="1" w:tplc="000039B3">
      <w:start w:val="3"/>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9">
    <w:nsid w:val="00004DF2"/>
    <w:multiLevelType w:val="hybridMultilevel"/>
    <w:tmpl w:val="00004944"/>
    <w:lvl w:ilvl="0" w:tplc="00002E40">
      <w:start w:val="40"/>
      <w:numFmt w:val="decimal"/>
      <w:lvlText w:val="(%1)"/>
      <w:lvlJc w:val="left"/>
      <w:pPr>
        <w:tabs>
          <w:tab w:val="num" w:pos="720"/>
        </w:tabs>
        <w:ind w:left="720" w:hanging="360"/>
      </w:pPr>
    </w:lvl>
    <w:lvl w:ilvl="1" w:tplc="00001366">
      <w:start w:val="45"/>
      <w:numFmt w:val="decimal"/>
      <w:lvlText w:val="(%2)"/>
      <w:lvlJc w:val="left"/>
      <w:pPr>
        <w:tabs>
          <w:tab w:val="num" w:pos="1440"/>
        </w:tabs>
        <w:ind w:left="1440" w:hanging="360"/>
      </w:pPr>
    </w:lvl>
    <w:lvl w:ilvl="2" w:tplc="00001CD0">
      <w:start w:val="47"/>
      <w:numFmt w:val="decimal"/>
      <w:lvlText w:val="(%3)"/>
      <w:lvlJc w:val="left"/>
      <w:pPr>
        <w:tabs>
          <w:tab w:val="num" w:pos="2160"/>
        </w:tabs>
        <w:ind w:left="2160" w:hanging="360"/>
      </w:pPr>
    </w:lvl>
    <w:lvl w:ilvl="3" w:tplc="0000366B">
      <w:start w:val="42"/>
      <w:numFmt w:val="decimal"/>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0">
    <w:nsid w:val="00004E45"/>
    <w:multiLevelType w:val="hybridMultilevel"/>
    <w:tmpl w:val="0000323B"/>
    <w:lvl w:ilvl="0" w:tplc="00002213">
      <w:start w:val="23"/>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1">
    <w:nsid w:val="00004E55"/>
    <w:multiLevelType w:val="hybridMultilevel"/>
    <w:tmpl w:val="00000390"/>
    <w:lvl w:ilvl="0" w:tplc="00002A38">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2">
    <w:nsid w:val="00004EFE"/>
    <w:multiLevelType w:val="hybridMultilevel"/>
    <w:tmpl w:val="00001BD9"/>
    <w:lvl w:ilvl="0" w:tplc="00000871">
      <w:start w:val="1"/>
      <w:numFmt w:val="lowerRoman"/>
      <w:lvlText w:val="%1"/>
      <w:lvlJc w:val="left"/>
      <w:pPr>
        <w:tabs>
          <w:tab w:val="num" w:pos="720"/>
        </w:tabs>
        <w:ind w:left="720" w:hanging="360"/>
      </w:pPr>
    </w:lvl>
    <w:lvl w:ilvl="1" w:tplc="0000159F">
      <w:start w:val="1"/>
      <w:numFmt w:val="lowerRoman"/>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3">
    <w:nsid w:val="00004F5B"/>
    <w:multiLevelType w:val="hybridMultilevel"/>
    <w:tmpl w:val="00002568"/>
    <w:lvl w:ilvl="0" w:tplc="00007613">
      <w:start w:val="1"/>
      <w:numFmt w:val="decimal"/>
      <w:lvlText w:val="%1"/>
      <w:lvlJc w:val="left"/>
      <w:pPr>
        <w:tabs>
          <w:tab w:val="num" w:pos="720"/>
        </w:tabs>
        <w:ind w:left="720" w:hanging="360"/>
      </w:pPr>
    </w:lvl>
    <w:lvl w:ilvl="1" w:tplc="00002F0B">
      <w:start w:val="2"/>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4">
    <w:nsid w:val="00004F66"/>
    <w:multiLevelType w:val="hybridMultilevel"/>
    <w:tmpl w:val="00007153"/>
    <w:lvl w:ilvl="0" w:tplc="00007833">
      <w:start w:val="5"/>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5">
    <w:nsid w:val="00004FE2"/>
    <w:multiLevelType w:val="hybridMultilevel"/>
    <w:tmpl w:val="00002BA5"/>
    <w:lvl w:ilvl="0" w:tplc="000028E2">
      <w:start w:val="2"/>
      <w:numFmt w:val="lowerRoman"/>
      <w:lvlText w:val="%1."/>
      <w:lvlJc w:val="left"/>
      <w:pPr>
        <w:tabs>
          <w:tab w:val="num" w:pos="720"/>
        </w:tabs>
        <w:ind w:left="720" w:hanging="360"/>
      </w:pPr>
    </w:lvl>
    <w:lvl w:ilvl="1" w:tplc="00002F0C">
      <w:start w:val="1"/>
      <w:numFmt w:val="lowerRoman"/>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6">
    <w:nsid w:val="00005005"/>
    <w:multiLevelType w:val="hybridMultilevel"/>
    <w:tmpl w:val="00000C15"/>
    <w:lvl w:ilvl="0" w:tplc="00003807">
      <w:start w:val="47"/>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7">
    <w:nsid w:val="00005078"/>
    <w:multiLevelType w:val="hybridMultilevel"/>
    <w:tmpl w:val="00001481"/>
    <w:lvl w:ilvl="0" w:tplc="00004087">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8">
    <w:nsid w:val="00005173"/>
    <w:multiLevelType w:val="hybridMultilevel"/>
    <w:tmpl w:val="000048E6"/>
    <w:lvl w:ilvl="0" w:tplc="00003605">
      <w:start w:val="4"/>
      <w:numFmt w:val="decimal"/>
      <w:lvlText w:val="(%1)"/>
      <w:lvlJc w:val="left"/>
      <w:pPr>
        <w:tabs>
          <w:tab w:val="num" w:pos="720"/>
        </w:tabs>
        <w:ind w:left="720" w:hanging="360"/>
      </w:pPr>
    </w:lvl>
    <w:lvl w:ilvl="1" w:tplc="000078B4">
      <w:start w:val="137"/>
      <w:numFmt w:val="decimal"/>
      <w:lvlText w:val="%2."/>
      <w:lvlJc w:val="left"/>
      <w:pPr>
        <w:tabs>
          <w:tab w:val="num" w:pos="1440"/>
        </w:tabs>
        <w:ind w:left="1440" w:hanging="360"/>
      </w:pPr>
    </w:lvl>
    <w:lvl w:ilvl="2" w:tplc="00004531">
      <w:start w:val="1"/>
      <w:numFmt w:val="decimal"/>
      <w:lvlText w:val="(%3)"/>
      <w:lvlJc w:val="left"/>
      <w:pPr>
        <w:tabs>
          <w:tab w:val="num" w:pos="2160"/>
        </w:tabs>
        <w:ind w:left="2160" w:hanging="360"/>
      </w:pPr>
    </w:lvl>
    <w:lvl w:ilvl="3" w:tplc="00004A0E">
      <w:start w:val="1"/>
      <w:numFmt w:val="decimal"/>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9">
    <w:nsid w:val="0000520B"/>
    <w:multiLevelType w:val="hybridMultilevel"/>
    <w:tmpl w:val="000068F5"/>
    <w:lvl w:ilvl="0" w:tplc="000045C5">
      <w:start w:val="1"/>
      <w:numFmt w:val="lowerLetter"/>
      <w:lvlText w:val="%1"/>
      <w:lvlJc w:val="left"/>
      <w:pPr>
        <w:tabs>
          <w:tab w:val="num" w:pos="720"/>
        </w:tabs>
        <w:ind w:left="720" w:hanging="360"/>
      </w:pPr>
    </w:lvl>
    <w:lvl w:ilvl="1" w:tplc="00003960">
      <w:start w:val="4"/>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0">
    <w:nsid w:val="0000527F"/>
    <w:multiLevelType w:val="hybridMultilevel"/>
    <w:tmpl w:val="00005A70"/>
    <w:lvl w:ilvl="0" w:tplc="00000AF0">
      <w:start w:val="2"/>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1">
    <w:nsid w:val="00005410"/>
    <w:multiLevelType w:val="hybridMultilevel"/>
    <w:tmpl w:val="0000745E"/>
    <w:lvl w:ilvl="0" w:tplc="00003A4C">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2">
    <w:nsid w:val="0000542C"/>
    <w:multiLevelType w:val="hybridMultilevel"/>
    <w:tmpl w:val="00001953"/>
    <w:lvl w:ilvl="0" w:tplc="00006BCB">
      <w:start w:val="24"/>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3">
    <w:nsid w:val="00005478"/>
    <w:multiLevelType w:val="hybridMultilevel"/>
    <w:tmpl w:val="00006D73"/>
    <w:lvl w:ilvl="0" w:tplc="0000084D">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4">
    <w:nsid w:val="0000549B"/>
    <w:multiLevelType w:val="hybridMultilevel"/>
    <w:tmpl w:val="000066B4"/>
    <w:lvl w:ilvl="0" w:tplc="00006747">
      <w:start w:val="8"/>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5">
    <w:nsid w:val="000054D6"/>
    <w:multiLevelType w:val="hybridMultilevel"/>
    <w:tmpl w:val="00000EA9"/>
    <w:lvl w:ilvl="0" w:tplc="00003F0B">
      <w:start w:val="3"/>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6">
    <w:nsid w:val="0000578D"/>
    <w:multiLevelType w:val="hybridMultilevel"/>
    <w:tmpl w:val="000078FE"/>
    <w:lvl w:ilvl="0" w:tplc="000037BE">
      <w:start w:val="3"/>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7">
    <w:nsid w:val="000058C5"/>
    <w:multiLevelType w:val="hybridMultilevel"/>
    <w:tmpl w:val="000032E7"/>
    <w:lvl w:ilvl="0" w:tplc="0000212C">
      <w:start w:val="1"/>
      <w:numFmt w:val="decimal"/>
      <w:lvlText w:val="(%1)"/>
      <w:lvlJc w:val="left"/>
      <w:pPr>
        <w:tabs>
          <w:tab w:val="num" w:pos="720"/>
        </w:tabs>
        <w:ind w:left="720" w:hanging="360"/>
      </w:pPr>
    </w:lvl>
    <w:lvl w:ilvl="1" w:tplc="0000008E">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8">
    <w:nsid w:val="000058E6"/>
    <w:multiLevelType w:val="hybridMultilevel"/>
    <w:tmpl w:val="00001BFC"/>
    <w:lvl w:ilvl="0" w:tplc="000013F5">
      <w:start w:val="5"/>
      <w:numFmt w:val="decimal"/>
      <w:lvlText w:val="(%1)"/>
      <w:lvlJc w:val="left"/>
      <w:pPr>
        <w:tabs>
          <w:tab w:val="num" w:pos="720"/>
        </w:tabs>
        <w:ind w:left="720" w:hanging="360"/>
      </w:pPr>
    </w:lvl>
    <w:lvl w:ilvl="1" w:tplc="00001ECA">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9">
    <w:nsid w:val="0000591D"/>
    <w:multiLevelType w:val="hybridMultilevel"/>
    <w:tmpl w:val="0000252A"/>
    <w:lvl w:ilvl="0" w:tplc="000037E5">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0">
    <w:nsid w:val="00005CFD"/>
    <w:multiLevelType w:val="hybridMultilevel"/>
    <w:tmpl w:val="00003E12"/>
    <w:lvl w:ilvl="0" w:tplc="00001A49">
      <w:start w:val="35"/>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1">
    <w:nsid w:val="00005DB2"/>
    <w:multiLevelType w:val="hybridMultilevel"/>
    <w:tmpl w:val="000033EA"/>
    <w:lvl w:ilvl="0" w:tplc="000023C9">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2">
    <w:nsid w:val="00005E73"/>
    <w:multiLevelType w:val="hybridMultilevel"/>
    <w:tmpl w:val="0000470E"/>
    <w:lvl w:ilvl="0" w:tplc="000073D9">
      <w:start w:val="10"/>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3">
    <w:nsid w:val="00005ED0"/>
    <w:multiLevelType w:val="hybridMultilevel"/>
    <w:tmpl w:val="00004E57"/>
    <w:lvl w:ilvl="0" w:tplc="00004F68">
      <w:start w:val="1"/>
      <w:numFmt w:val="lowerLetter"/>
      <w:lvlText w:val="%1"/>
      <w:lvlJc w:val="left"/>
      <w:pPr>
        <w:tabs>
          <w:tab w:val="num" w:pos="720"/>
        </w:tabs>
        <w:ind w:left="720" w:hanging="360"/>
      </w:pPr>
    </w:lvl>
    <w:lvl w:ilvl="1" w:tplc="00005876">
      <w:start w:val="75"/>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4">
    <w:nsid w:val="00005F32"/>
    <w:multiLevelType w:val="hybridMultilevel"/>
    <w:tmpl w:val="00003BF6"/>
    <w:lvl w:ilvl="0" w:tplc="00003A9E">
      <w:start w:val="36"/>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5">
    <w:nsid w:val="00005FA4"/>
    <w:multiLevelType w:val="hybridMultilevel"/>
    <w:tmpl w:val="00002059"/>
    <w:lvl w:ilvl="0" w:tplc="0000127E">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6">
    <w:nsid w:val="00006048"/>
    <w:multiLevelType w:val="hybridMultilevel"/>
    <w:tmpl w:val="000057D3"/>
    <w:lvl w:ilvl="0" w:tplc="0000458F">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7">
    <w:nsid w:val="00006172"/>
    <w:multiLevelType w:val="hybridMultilevel"/>
    <w:tmpl w:val="00006B72"/>
    <w:lvl w:ilvl="0" w:tplc="000032E6">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8">
    <w:nsid w:val="0000634F"/>
    <w:multiLevelType w:val="hybridMultilevel"/>
    <w:tmpl w:val="00006F68"/>
    <w:lvl w:ilvl="0" w:tplc="00001AF6">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9">
    <w:nsid w:val="0000638C"/>
    <w:multiLevelType w:val="hybridMultilevel"/>
    <w:tmpl w:val="000003FA"/>
    <w:lvl w:ilvl="0" w:tplc="00006F30">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0">
    <w:nsid w:val="0000641B"/>
    <w:multiLevelType w:val="hybridMultilevel"/>
    <w:tmpl w:val="000015FD"/>
    <w:lvl w:ilvl="0" w:tplc="00007CB8">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1">
    <w:nsid w:val="00006479"/>
    <w:multiLevelType w:val="hybridMultilevel"/>
    <w:tmpl w:val="00004325"/>
    <w:lvl w:ilvl="0" w:tplc="00004E08">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2">
    <w:nsid w:val="00006512"/>
    <w:multiLevelType w:val="hybridMultilevel"/>
    <w:tmpl w:val="00005F34"/>
    <w:lvl w:ilvl="0" w:tplc="00004EBF">
      <w:start w:val="3"/>
      <w:numFmt w:val="decimal"/>
      <w:lvlText w:val="(%1)"/>
      <w:lvlJc w:val="left"/>
      <w:pPr>
        <w:tabs>
          <w:tab w:val="num" w:pos="720"/>
        </w:tabs>
        <w:ind w:left="720" w:hanging="360"/>
      </w:pPr>
    </w:lvl>
    <w:lvl w:ilvl="1" w:tplc="00002E39">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3">
    <w:nsid w:val="000065CA"/>
    <w:multiLevelType w:val="hybridMultilevel"/>
    <w:tmpl w:val="00001927"/>
    <w:lvl w:ilvl="0" w:tplc="000008FF">
      <w:start w:val="5"/>
      <w:numFmt w:val="decimal"/>
      <w:lvlText w:val="(%1)"/>
      <w:lvlJc w:val="left"/>
      <w:pPr>
        <w:tabs>
          <w:tab w:val="num" w:pos="720"/>
        </w:tabs>
        <w:ind w:left="720" w:hanging="360"/>
      </w:pPr>
    </w:lvl>
    <w:lvl w:ilvl="1" w:tplc="000031D8">
      <w:start w:val="1"/>
      <w:numFmt w:val="decimal"/>
      <w:lvlText w:val="%2"/>
      <w:lvlJc w:val="left"/>
      <w:pPr>
        <w:tabs>
          <w:tab w:val="num" w:pos="1440"/>
        </w:tabs>
        <w:ind w:left="1440" w:hanging="360"/>
      </w:pPr>
    </w:lvl>
    <w:lvl w:ilvl="2" w:tplc="00004B9D">
      <w:start w:val="1"/>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4">
    <w:nsid w:val="000066BE"/>
    <w:multiLevelType w:val="hybridMultilevel"/>
    <w:tmpl w:val="000043DB"/>
    <w:lvl w:ilvl="0" w:tplc="000057C2">
      <w:start w:val="124"/>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5">
    <w:nsid w:val="000066C4"/>
    <w:multiLevelType w:val="hybridMultilevel"/>
    <w:tmpl w:val="00004230"/>
    <w:lvl w:ilvl="0" w:tplc="00007EB7">
      <w:start w:val="48"/>
      <w:numFmt w:val="decimal"/>
      <w:lvlText w:val="(%1)"/>
      <w:lvlJc w:val="left"/>
      <w:pPr>
        <w:tabs>
          <w:tab w:val="num" w:pos="720"/>
        </w:tabs>
        <w:ind w:left="720" w:hanging="360"/>
      </w:pPr>
    </w:lvl>
    <w:lvl w:ilvl="1" w:tplc="00006032">
      <w:start w:val="1"/>
      <w:numFmt w:val="lowerRoman"/>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6">
    <w:nsid w:val="000066FA"/>
    <w:multiLevelType w:val="hybridMultilevel"/>
    <w:tmpl w:val="00001316"/>
    <w:lvl w:ilvl="0" w:tplc="000049BB">
      <w:start w:val="1"/>
      <w:numFmt w:val="lowerLetter"/>
      <w:lvlText w:val="(%1)"/>
      <w:lvlJc w:val="left"/>
      <w:pPr>
        <w:tabs>
          <w:tab w:val="num" w:pos="720"/>
        </w:tabs>
        <w:ind w:left="720" w:hanging="360"/>
      </w:pPr>
    </w:lvl>
    <w:lvl w:ilvl="1" w:tplc="00006F11">
      <w:start w:val="76"/>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7">
    <w:nsid w:val="000067D0"/>
    <w:multiLevelType w:val="hybridMultilevel"/>
    <w:tmpl w:val="000054BE"/>
    <w:lvl w:ilvl="0" w:tplc="00005882">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8">
    <w:nsid w:val="00006952"/>
    <w:multiLevelType w:val="hybridMultilevel"/>
    <w:tmpl w:val="00005F90"/>
    <w:lvl w:ilvl="0" w:tplc="00001649">
      <w:start w:val="2"/>
      <w:numFmt w:val="decimal"/>
      <w:lvlText w:val="%1."/>
      <w:lvlJc w:val="left"/>
      <w:pPr>
        <w:tabs>
          <w:tab w:val="num" w:pos="720"/>
        </w:tabs>
        <w:ind w:left="720" w:hanging="360"/>
      </w:pPr>
    </w:lvl>
    <w:lvl w:ilvl="1" w:tplc="00006DF1">
      <w:start w:val="2"/>
      <w:numFmt w:val="decimal"/>
      <w:lvlText w:val="(%2)"/>
      <w:lvlJc w:val="left"/>
      <w:pPr>
        <w:tabs>
          <w:tab w:val="num" w:pos="1440"/>
        </w:tabs>
        <w:ind w:left="1440" w:hanging="360"/>
      </w:pPr>
    </w:lvl>
    <w:lvl w:ilvl="2" w:tplc="00005AF1">
      <w:start w:val="1"/>
      <w:numFmt w:val="decimal"/>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9">
    <w:nsid w:val="00006A15"/>
    <w:multiLevelType w:val="hybridMultilevel"/>
    <w:tmpl w:val="00004FF8"/>
    <w:lvl w:ilvl="0" w:tplc="00005C46">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0">
    <w:nsid w:val="00006AD4"/>
    <w:multiLevelType w:val="hybridMultilevel"/>
    <w:tmpl w:val="00005A9F"/>
    <w:lvl w:ilvl="0" w:tplc="00004CD4">
      <w:start w:val="26"/>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1">
    <w:nsid w:val="00006B28"/>
    <w:multiLevelType w:val="hybridMultilevel"/>
    <w:tmpl w:val="00004461"/>
    <w:lvl w:ilvl="0" w:tplc="00006BC9">
      <w:start w:val="3"/>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2">
    <w:nsid w:val="00006BFC"/>
    <w:multiLevelType w:val="hybridMultilevel"/>
    <w:tmpl w:val="00007F96"/>
    <w:lvl w:ilvl="0" w:tplc="00007FF5">
      <w:start w:val="19"/>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3">
    <w:nsid w:val="00006C6C"/>
    <w:multiLevelType w:val="hybridMultilevel"/>
    <w:tmpl w:val="00006EA1"/>
    <w:lvl w:ilvl="0" w:tplc="00004C66">
      <w:start w:val="1"/>
      <w:numFmt w:val="lowerRoman"/>
      <w:lvlText w:val="(%1)"/>
      <w:lvlJc w:val="left"/>
      <w:pPr>
        <w:tabs>
          <w:tab w:val="num" w:pos="720"/>
        </w:tabs>
        <w:ind w:left="720" w:hanging="360"/>
      </w:pPr>
    </w:lvl>
    <w:lvl w:ilvl="1" w:tplc="00005C5E">
      <w:start w:val="10"/>
      <w:numFmt w:val="lowerRoman"/>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4">
    <w:nsid w:val="00006CF4"/>
    <w:multiLevelType w:val="hybridMultilevel"/>
    <w:tmpl w:val="00005F45"/>
    <w:lvl w:ilvl="0" w:tplc="000013D3">
      <w:start w:val="2"/>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5">
    <w:nsid w:val="00006D22"/>
    <w:multiLevelType w:val="hybridMultilevel"/>
    <w:tmpl w:val="00001AF4"/>
    <w:lvl w:ilvl="0" w:tplc="00000ECC">
      <w:start w:val="6"/>
      <w:numFmt w:val="lowerLetter"/>
      <w:lvlText w:val="(%1)"/>
      <w:lvlJc w:val="left"/>
      <w:pPr>
        <w:tabs>
          <w:tab w:val="num" w:pos="720"/>
        </w:tabs>
        <w:ind w:left="720" w:hanging="360"/>
      </w:pPr>
    </w:lvl>
    <w:lvl w:ilvl="1" w:tplc="000046CF">
      <w:start w:val="7"/>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6">
    <w:nsid w:val="00006D4E"/>
    <w:multiLevelType w:val="hybridMultilevel"/>
    <w:tmpl w:val="000001E1"/>
    <w:lvl w:ilvl="0" w:tplc="00001030">
      <w:start w:val="11"/>
      <w:numFmt w:val="lowerRoman"/>
      <w:lvlText w:val="(%1)"/>
      <w:lvlJc w:val="left"/>
      <w:pPr>
        <w:tabs>
          <w:tab w:val="num" w:pos="720"/>
        </w:tabs>
        <w:ind w:left="720" w:hanging="360"/>
      </w:pPr>
    </w:lvl>
    <w:lvl w:ilvl="1" w:tplc="00005A9C">
      <w:start w:val="3"/>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7">
    <w:nsid w:val="00006D76"/>
    <w:multiLevelType w:val="hybridMultilevel"/>
    <w:tmpl w:val="00000878"/>
    <w:lvl w:ilvl="0" w:tplc="000036C2">
      <w:start w:val="3"/>
      <w:numFmt w:val="lowerRoman"/>
      <w:lvlText w:val="(%1)"/>
      <w:lvlJc w:val="left"/>
      <w:pPr>
        <w:tabs>
          <w:tab w:val="num" w:pos="720"/>
        </w:tabs>
        <w:ind w:left="720" w:hanging="360"/>
      </w:pPr>
    </w:lvl>
    <w:lvl w:ilvl="1" w:tplc="00004963">
      <w:start w:val="4"/>
      <w:numFmt w:val="lowerRoman"/>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8">
    <w:nsid w:val="00006DA6"/>
    <w:multiLevelType w:val="hybridMultilevel"/>
    <w:tmpl w:val="00001D3F"/>
    <w:lvl w:ilvl="0" w:tplc="00006E89">
      <w:start w:val="4"/>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9">
    <w:nsid w:val="00006E5D"/>
    <w:multiLevelType w:val="hybridMultilevel"/>
    <w:tmpl w:val="00001AD4"/>
    <w:lvl w:ilvl="0" w:tplc="000063CB">
      <w:start w:val="18"/>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0">
    <w:nsid w:val="00006FC9"/>
    <w:multiLevelType w:val="hybridMultilevel"/>
    <w:tmpl w:val="00005CCD"/>
    <w:lvl w:ilvl="0" w:tplc="00002668">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1">
    <w:nsid w:val="00007049"/>
    <w:multiLevelType w:val="hybridMultilevel"/>
    <w:tmpl w:val="0000692C"/>
    <w:lvl w:ilvl="0" w:tplc="00004A80">
      <w:start w:val="5"/>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2">
    <w:nsid w:val="000071F2"/>
    <w:multiLevelType w:val="hybridMultilevel"/>
    <w:tmpl w:val="000000EB"/>
    <w:lvl w:ilvl="0" w:tplc="00007871">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3">
    <w:nsid w:val="00007346"/>
    <w:multiLevelType w:val="hybridMultilevel"/>
    <w:tmpl w:val="00001289"/>
    <w:lvl w:ilvl="0" w:tplc="000050A9">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4">
    <w:nsid w:val="00007389"/>
    <w:multiLevelType w:val="hybridMultilevel"/>
    <w:tmpl w:val="0000388A"/>
    <w:lvl w:ilvl="0" w:tplc="00000A41">
      <w:start w:val="6"/>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5">
    <w:nsid w:val="000074AD"/>
    <w:multiLevelType w:val="hybridMultilevel"/>
    <w:tmpl w:val="00004EAE"/>
    <w:lvl w:ilvl="0" w:tplc="00005D24">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6">
    <w:nsid w:val="000075EC"/>
    <w:multiLevelType w:val="hybridMultilevel"/>
    <w:tmpl w:val="00005503"/>
    <w:lvl w:ilvl="0" w:tplc="0000134C">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7">
    <w:nsid w:val="0000767D"/>
    <w:multiLevelType w:val="hybridMultilevel"/>
    <w:tmpl w:val="00004509"/>
    <w:lvl w:ilvl="0" w:tplc="00001238">
      <w:start w:val="15"/>
      <w:numFmt w:val="decimal"/>
      <w:lvlText w:val="(%1)"/>
      <w:lvlJc w:val="left"/>
      <w:pPr>
        <w:tabs>
          <w:tab w:val="num" w:pos="720"/>
        </w:tabs>
        <w:ind w:left="720" w:hanging="360"/>
      </w:pPr>
    </w:lvl>
    <w:lvl w:ilvl="1" w:tplc="00003B25">
      <w:start w:val="1"/>
      <w:numFmt w:val="decimal"/>
      <w:lvlText w:val="%2"/>
      <w:lvlJc w:val="left"/>
      <w:pPr>
        <w:tabs>
          <w:tab w:val="num" w:pos="1440"/>
        </w:tabs>
        <w:ind w:left="1440" w:hanging="360"/>
      </w:pPr>
    </w:lvl>
    <w:lvl w:ilvl="2" w:tplc="00001E1F">
      <w:start w:val="1"/>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8">
    <w:nsid w:val="0000773B"/>
    <w:multiLevelType w:val="hybridMultilevel"/>
    <w:tmpl w:val="00000633"/>
    <w:lvl w:ilvl="0" w:tplc="00007282">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9">
    <w:nsid w:val="000078D4"/>
    <w:multiLevelType w:val="hybridMultilevel"/>
    <w:tmpl w:val="00001049"/>
    <w:lvl w:ilvl="0" w:tplc="0000086A">
      <w:start w:val="3"/>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0">
    <w:nsid w:val="0000797D"/>
    <w:multiLevelType w:val="hybridMultilevel"/>
    <w:tmpl w:val="00005F49"/>
    <w:lvl w:ilvl="0" w:tplc="00000DDC">
      <w:start w:val="37"/>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1">
    <w:nsid w:val="0000798B"/>
    <w:multiLevelType w:val="hybridMultilevel"/>
    <w:tmpl w:val="0000121F"/>
    <w:lvl w:ilvl="0" w:tplc="000073DA">
      <w:start w:val="4"/>
      <w:numFmt w:val="decimal"/>
      <w:lvlText w:val="%1."/>
      <w:lvlJc w:val="left"/>
      <w:pPr>
        <w:tabs>
          <w:tab w:val="num" w:pos="720"/>
        </w:tabs>
        <w:ind w:left="720" w:hanging="360"/>
      </w:pPr>
    </w:lvl>
    <w:lvl w:ilvl="1" w:tplc="000058B0">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2">
    <w:nsid w:val="00007A61"/>
    <w:multiLevelType w:val="hybridMultilevel"/>
    <w:tmpl w:val="00000940"/>
    <w:lvl w:ilvl="0" w:tplc="00007014">
      <w:start w:val="90"/>
      <w:numFmt w:val="decimal"/>
      <w:lvlText w:val="%1."/>
      <w:lvlJc w:val="left"/>
      <w:pPr>
        <w:tabs>
          <w:tab w:val="num" w:pos="720"/>
        </w:tabs>
        <w:ind w:left="720" w:hanging="360"/>
      </w:pPr>
    </w:lvl>
    <w:lvl w:ilvl="1" w:tplc="000053B1">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3">
    <w:nsid w:val="00007B44"/>
    <w:multiLevelType w:val="hybridMultilevel"/>
    <w:tmpl w:val="0000590E"/>
    <w:lvl w:ilvl="0" w:tplc="0000765F">
      <w:start w:val="5"/>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4">
    <w:nsid w:val="00007BB9"/>
    <w:multiLevelType w:val="hybridMultilevel"/>
    <w:tmpl w:val="00005772"/>
    <w:lvl w:ilvl="0" w:tplc="0000139D">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5">
    <w:nsid w:val="00007E0E"/>
    <w:multiLevelType w:val="hybridMultilevel"/>
    <w:tmpl w:val="000006E3"/>
    <w:lvl w:ilvl="0" w:tplc="00000A6C">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82"/>
  </w:num>
  <w:num w:numId="3">
    <w:abstractNumId w:val="128"/>
  </w:num>
  <w:num w:numId="4">
    <w:abstractNumId w:val="69"/>
  </w:num>
  <w:num w:numId="5">
    <w:abstractNumId w:val="12"/>
  </w:num>
  <w:num w:numId="6">
    <w:abstractNumId w:val="20"/>
  </w:num>
  <w:num w:numId="7">
    <w:abstractNumId w:val="15"/>
  </w:num>
  <w:num w:numId="8">
    <w:abstractNumId w:val="54"/>
  </w:num>
  <w:num w:numId="9">
    <w:abstractNumId w:val="88"/>
  </w:num>
  <w:num w:numId="10">
    <w:abstractNumId w:val="49"/>
  </w:num>
  <w:num w:numId="11">
    <w:abstractNumId w:val="70"/>
  </w:num>
  <w:num w:numId="12">
    <w:abstractNumId w:val="147"/>
  </w:num>
  <w:num w:numId="13">
    <w:abstractNumId w:val="139"/>
  </w:num>
  <w:num w:numId="14">
    <w:abstractNumId w:val="132"/>
  </w:num>
  <w:num w:numId="15">
    <w:abstractNumId w:val="90"/>
  </w:num>
  <w:num w:numId="16">
    <w:abstractNumId w:val="37"/>
  </w:num>
  <w:num w:numId="17">
    <w:abstractNumId w:val="53"/>
  </w:num>
  <w:num w:numId="18">
    <w:abstractNumId w:val="8"/>
  </w:num>
  <w:num w:numId="19">
    <w:abstractNumId w:val="33"/>
  </w:num>
  <w:num w:numId="20">
    <w:abstractNumId w:val="110"/>
  </w:num>
  <w:num w:numId="21">
    <w:abstractNumId w:val="114"/>
  </w:num>
  <w:num w:numId="22">
    <w:abstractNumId w:val="150"/>
  </w:num>
  <w:num w:numId="23">
    <w:abstractNumId w:val="84"/>
  </w:num>
  <w:num w:numId="24">
    <w:abstractNumId w:val="89"/>
  </w:num>
  <w:num w:numId="25">
    <w:abstractNumId w:val="125"/>
  </w:num>
  <w:num w:numId="26">
    <w:abstractNumId w:val="48"/>
  </w:num>
  <w:num w:numId="27">
    <w:abstractNumId w:val="9"/>
  </w:num>
  <w:num w:numId="28">
    <w:abstractNumId w:val="151"/>
  </w:num>
  <w:num w:numId="29">
    <w:abstractNumId w:val="40"/>
  </w:num>
  <w:num w:numId="30">
    <w:abstractNumId w:val="154"/>
  </w:num>
  <w:num w:numId="31">
    <w:abstractNumId w:val="141"/>
  </w:num>
  <w:num w:numId="32">
    <w:abstractNumId w:val="24"/>
  </w:num>
  <w:num w:numId="33">
    <w:abstractNumId w:val="65"/>
  </w:num>
  <w:num w:numId="34">
    <w:abstractNumId w:val="111"/>
  </w:num>
  <w:num w:numId="35">
    <w:abstractNumId w:val="79"/>
  </w:num>
  <w:num w:numId="36">
    <w:abstractNumId w:val="66"/>
  </w:num>
  <w:num w:numId="37">
    <w:abstractNumId w:val="4"/>
  </w:num>
  <w:num w:numId="38">
    <w:abstractNumId w:val="13"/>
  </w:num>
  <w:num w:numId="39">
    <w:abstractNumId w:val="76"/>
  </w:num>
  <w:num w:numId="40">
    <w:abstractNumId w:val="52"/>
  </w:num>
  <w:num w:numId="41">
    <w:abstractNumId w:val="62"/>
  </w:num>
  <w:num w:numId="42">
    <w:abstractNumId w:val="38"/>
  </w:num>
  <w:num w:numId="43">
    <w:abstractNumId w:val="117"/>
  </w:num>
  <w:num w:numId="44">
    <w:abstractNumId w:val="68"/>
  </w:num>
  <w:num w:numId="45">
    <w:abstractNumId w:val="80"/>
  </w:num>
  <w:num w:numId="46">
    <w:abstractNumId w:val="25"/>
  </w:num>
  <w:num w:numId="47">
    <w:abstractNumId w:val="102"/>
  </w:num>
  <w:num w:numId="48">
    <w:abstractNumId w:val="16"/>
  </w:num>
  <w:num w:numId="49">
    <w:abstractNumId w:val="43"/>
  </w:num>
  <w:num w:numId="50">
    <w:abstractNumId w:val="47"/>
  </w:num>
  <w:num w:numId="51">
    <w:abstractNumId w:val="130"/>
  </w:num>
  <w:num w:numId="52">
    <w:abstractNumId w:val="115"/>
  </w:num>
  <w:num w:numId="53">
    <w:abstractNumId w:val="1"/>
  </w:num>
  <w:num w:numId="54">
    <w:abstractNumId w:val="135"/>
  </w:num>
  <w:num w:numId="55">
    <w:abstractNumId w:val="3"/>
  </w:num>
  <w:num w:numId="56">
    <w:abstractNumId w:val="116"/>
  </w:num>
  <w:num w:numId="57">
    <w:abstractNumId w:val="11"/>
  </w:num>
  <w:num w:numId="58">
    <w:abstractNumId w:val="109"/>
  </w:num>
  <w:num w:numId="59">
    <w:abstractNumId w:val="29"/>
  </w:num>
  <w:num w:numId="60">
    <w:abstractNumId w:val="97"/>
  </w:num>
  <w:num w:numId="61">
    <w:abstractNumId w:val="153"/>
  </w:num>
  <w:num w:numId="62">
    <w:abstractNumId w:val="23"/>
  </w:num>
  <w:num w:numId="63">
    <w:abstractNumId w:val="64"/>
  </w:num>
  <w:num w:numId="64">
    <w:abstractNumId w:val="96"/>
  </w:num>
  <w:num w:numId="65">
    <w:abstractNumId w:val="148"/>
  </w:num>
  <w:num w:numId="66">
    <w:abstractNumId w:val="36"/>
  </w:num>
  <w:num w:numId="67">
    <w:abstractNumId w:val="61"/>
  </w:num>
  <w:num w:numId="68">
    <w:abstractNumId w:val="86"/>
  </w:num>
  <w:num w:numId="69">
    <w:abstractNumId w:val="83"/>
  </w:num>
  <w:num w:numId="70">
    <w:abstractNumId w:val="129"/>
  </w:num>
  <w:num w:numId="71">
    <w:abstractNumId w:val="78"/>
  </w:num>
  <w:num w:numId="72">
    <w:abstractNumId w:val="112"/>
  </w:num>
  <w:num w:numId="73">
    <w:abstractNumId w:val="32"/>
  </w:num>
  <w:num w:numId="74">
    <w:abstractNumId w:val="81"/>
  </w:num>
  <w:num w:numId="75">
    <w:abstractNumId w:val="113"/>
  </w:num>
  <w:num w:numId="76">
    <w:abstractNumId w:val="126"/>
  </w:num>
  <w:num w:numId="77">
    <w:abstractNumId w:val="145"/>
  </w:num>
  <w:num w:numId="78">
    <w:abstractNumId w:val="5"/>
  </w:num>
  <w:num w:numId="79">
    <w:abstractNumId w:val="44"/>
  </w:num>
  <w:num w:numId="80">
    <w:abstractNumId w:val="21"/>
  </w:num>
  <w:num w:numId="81">
    <w:abstractNumId w:val="134"/>
  </w:num>
  <w:num w:numId="82">
    <w:abstractNumId w:val="46"/>
  </w:num>
  <w:num w:numId="83">
    <w:abstractNumId w:val="99"/>
  </w:num>
  <w:num w:numId="84">
    <w:abstractNumId w:val="60"/>
  </w:num>
  <w:num w:numId="85">
    <w:abstractNumId w:val="19"/>
  </w:num>
  <w:num w:numId="86">
    <w:abstractNumId w:val="42"/>
  </w:num>
  <w:num w:numId="87">
    <w:abstractNumId w:val="140"/>
  </w:num>
  <w:num w:numId="88">
    <w:abstractNumId w:val="149"/>
  </w:num>
  <w:num w:numId="89">
    <w:abstractNumId w:val="121"/>
  </w:num>
  <w:num w:numId="90">
    <w:abstractNumId w:val="152"/>
  </w:num>
  <w:num w:numId="91">
    <w:abstractNumId w:val="45"/>
  </w:num>
  <w:num w:numId="92">
    <w:abstractNumId w:val="27"/>
  </w:num>
  <w:num w:numId="93">
    <w:abstractNumId w:val="105"/>
  </w:num>
  <w:num w:numId="94">
    <w:abstractNumId w:val="55"/>
  </w:num>
  <w:num w:numId="95">
    <w:abstractNumId w:val="56"/>
  </w:num>
  <w:num w:numId="96">
    <w:abstractNumId w:val="57"/>
  </w:num>
  <w:num w:numId="97">
    <w:abstractNumId w:val="67"/>
  </w:num>
  <w:num w:numId="98">
    <w:abstractNumId w:val="50"/>
  </w:num>
  <w:num w:numId="99">
    <w:abstractNumId w:val="51"/>
  </w:num>
  <w:num w:numId="100">
    <w:abstractNumId w:val="91"/>
  </w:num>
  <w:num w:numId="101">
    <w:abstractNumId w:val="7"/>
  </w:num>
  <w:num w:numId="102">
    <w:abstractNumId w:val="133"/>
  </w:num>
  <w:num w:numId="103">
    <w:abstractNumId w:val="136"/>
  </w:num>
  <w:num w:numId="104">
    <w:abstractNumId w:val="92"/>
  </w:num>
  <w:num w:numId="105">
    <w:abstractNumId w:val="95"/>
  </w:num>
  <w:num w:numId="106">
    <w:abstractNumId w:val="104"/>
  </w:num>
  <w:num w:numId="107">
    <w:abstractNumId w:val="74"/>
  </w:num>
  <w:num w:numId="108">
    <w:abstractNumId w:val="143"/>
  </w:num>
  <w:num w:numId="109">
    <w:abstractNumId w:val="59"/>
  </w:num>
  <w:num w:numId="110">
    <w:abstractNumId w:val="137"/>
  </w:num>
  <w:num w:numId="111">
    <w:abstractNumId w:val="39"/>
  </w:num>
  <w:num w:numId="112">
    <w:abstractNumId w:val="41"/>
  </w:num>
  <w:num w:numId="113">
    <w:abstractNumId w:val="35"/>
  </w:num>
  <w:num w:numId="114">
    <w:abstractNumId w:val="122"/>
  </w:num>
  <w:num w:numId="115">
    <w:abstractNumId w:val="138"/>
  </w:num>
  <w:num w:numId="116">
    <w:abstractNumId w:val="28"/>
  </w:num>
  <w:num w:numId="117">
    <w:abstractNumId w:val="155"/>
  </w:num>
  <w:num w:numId="118">
    <w:abstractNumId w:val="72"/>
  </w:num>
  <w:num w:numId="119">
    <w:abstractNumId w:val="30"/>
  </w:num>
  <w:num w:numId="120">
    <w:abstractNumId w:val="6"/>
  </w:num>
  <w:num w:numId="121">
    <w:abstractNumId w:val="58"/>
  </w:num>
  <w:num w:numId="122">
    <w:abstractNumId w:val="131"/>
  </w:num>
  <w:num w:numId="123">
    <w:abstractNumId w:val="107"/>
  </w:num>
  <w:num w:numId="124">
    <w:abstractNumId w:val="73"/>
  </w:num>
  <w:num w:numId="125">
    <w:abstractNumId w:val="31"/>
  </w:num>
  <w:num w:numId="126">
    <w:abstractNumId w:val="106"/>
  </w:num>
  <w:num w:numId="127">
    <w:abstractNumId w:val="142"/>
  </w:num>
  <w:num w:numId="128">
    <w:abstractNumId w:val="85"/>
  </w:num>
  <w:num w:numId="129">
    <w:abstractNumId w:val="17"/>
  </w:num>
  <w:num w:numId="130">
    <w:abstractNumId w:val="2"/>
  </w:num>
  <w:num w:numId="131">
    <w:abstractNumId w:val="103"/>
  </w:num>
  <w:num w:numId="132">
    <w:abstractNumId w:val="127"/>
  </w:num>
  <w:num w:numId="133">
    <w:abstractNumId w:val="124"/>
  </w:num>
  <w:num w:numId="134">
    <w:abstractNumId w:val="18"/>
  </w:num>
  <w:num w:numId="135">
    <w:abstractNumId w:val="119"/>
  </w:num>
  <w:num w:numId="136">
    <w:abstractNumId w:val="100"/>
  </w:num>
  <w:num w:numId="137">
    <w:abstractNumId w:val="77"/>
  </w:num>
  <w:num w:numId="138">
    <w:abstractNumId w:val="34"/>
  </w:num>
  <w:num w:numId="139">
    <w:abstractNumId w:val="93"/>
  </w:num>
  <w:num w:numId="140">
    <w:abstractNumId w:val="108"/>
  </w:num>
  <w:num w:numId="141">
    <w:abstractNumId w:val="71"/>
  </w:num>
  <w:num w:numId="142">
    <w:abstractNumId w:val="144"/>
  </w:num>
  <w:num w:numId="143">
    <w:abstractNumId w:val="120"/>
  </w:num>
  <w:num w:numId="144">
    <w:abstractNumId w:val="118"/>
  </w:num>
  <w:num w:numId="145">
    <w:abstractNumId w:val="63"/>
  </w:num>
  <w:num w:numId="146">
    <w:abstractNumId w:val="14"/>
  </w:num>
  <w:num w:numId="147">
    <w:abstractNumId w:val="22"/>
  </w:num>
  <w:num w:numId="148">
    <w:abstractNumId w:val="94"/>
  </w:num>
  <w:num w:numId="149">
    <w:abstractNumId w:val="26"/>
  </w:num>
  <w:num w:numId="150">
    <w:abstractNumId w:val="101"/>
  </w:num>
  <w:num w:numId="151">
    <w:abstractNumId w:val="146"/>
  </w:num>
  <w:num w:numId="152">
    <w:abstractNumId w:val="98"/>
  </w:num>
  <w:num w:numId="153">
    <w:abstractNumId w:val="75"/>
  </w:num>
  <w:num w:numId="154">
    <w:abstractNumId w:val="123"/>
  </w:num>
  <w:num w:numId="155">
    <w:abstractNumId w:val="10"/>
  </w:num>
  <w:num w:numId="156">
    <w:abstractNumId w:val="87"/>
  </w:num>
  <w:numIdMacAtCleanup w:val="1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484B"/>
    <w:rsid w:val="007148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88</Pages>
  <Words>21325</Words>
  <Characters>121555</Characters>
  <Application>Microsoft Office Word</Application>
  <DocSecurity>0</DocSecurity>
  <Lines>1012</Lines>
  <Paragraphs>285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pca</dc:creator>
  <cp:lastModifiedBy>pca</cp:lastModifiedBy>
  <cp:revision>2</cp:revision>
  <dcterms:created xsi:type="dcterms:W3CDTF">2013-09-10T07:01:00Z</dcterms:created>
  <dcterms:modified xsi:type="dcterms:W3CDTF">2013-09-10T07:01:00Z</dcterms:modified>
</cp:coreProperties>
</file>